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EE0C4" w14:textId="16FBC3D2" w:rsidR="009D6933" w:rsidRDefault="007A3A58" w:rsidP="00805F08">
      <w:pPr>
        <w:widowControl w:val="0"/>
        <w:tabs>
          <w:tab w:val="center" w:pos="4536"/>
          <w:tab w:val="right" w:pos="9781"/>
        </w:tabs>
        <w:snapToGrid/>
        <w:spacing w:after="0" w:afterAutospacing="0"/>
        <w:ind w:leftChars="0" w:left="0" w:right="-58"/>
        <w:jc w:val="left"/>
        <w:rPr>
          <w:rFonts w:ascii="Arial" w:eastAsia="MS Mincho" w:hAnsi="Arial" w:cs="Arial"/>
          <w:b/>
          <w:bCs/>
          <w:sz w:val="28"/>
          <w:szCs w:val="24"/>
        </w:rPr>
      </w:pPr>
      <w:bookmarkStart w:id="0" w:name="OLE_LINK3"/>
      <w:bookmarkStart w:id="1" w:name="_Ref133120545"/>
      <w:r>
        <w:rPr>
          <w:rFonts w:ascii="Arial" w:eastAsia="MS Mincho" w:hAnsi="Arial" w:cs="Arial"/>
          <w:b/>
          <w:bCs/>
          <w:sz w:val="28"/>
          <w:szCs w:val="24"/>
          <w:lang w:eastAsia="en-US"/>
        </w:rPr>
        <w:t>3GPP TSG RAN WG1 Meeting #1</w:t>
      </w:r>
      <w:r>
        <w:rPr>
          <w:rFonts w:ascii="Arial" w:eastAsia="MS Mincho" w:hAnsi="Arial" w:cs="Arial" w:hint="eastAsia"/>
          <w:b/>
          <w:bCs/>
          <w:sz w:val="28"/>
          <w:szCs w:val="24"/>
        </w:rPr>
        <w:t>2</w:t>
      </w:r>
      <w:r w:rsidR="009D61BF">
        <w:rPr>
          <w:rFonts w:ascii="Arial" w:eastAsia="MS Mincho" w:hAnsi="Arial" w:cs="Arial" w:hint="eastAsia"/>
          <w:b/>
          <w:bCs/>
          <w:sz w:val="28"/>
          <w:szCs w:val="24"/>
        </w:rPr>
        <w:t>2</w:t>
      </w:r>
      <w:r>
        <w:rPr>
          <w:rFonts w:ascii="Arial" w:eastAsia="MS Mincho" w:hAnsi="Arial" w:cs="Arial"/>
          <w:b/>
          <w:bCs/>
          <w:sz w:val="28"/>
          <w:szCs w:val="24"/>
        </w:rPr>
        <w:tab/>
      </w:r>
      <w:r w:rsidR="00AB69BB" w:rsidRPr="00AB69BB">
        <w:rPr>
          <w:rFonts w:ascii="Arial" w:eastAsia="MS Mincho" w:hAnsi="Arial" w:cs="Arial"/>
          <w:b/>
          <w:bCs/>
          <w:sz w:val="28"/>
          <w:szCs w:val="24"/>
        </w:rPr>
        <w:t>R1-2505967</w:t>
      </w:r>
    </w:p>
    <w:p w14:paraId="6E437171" w14:textId="266D4972" w:rsidR="00177363" w:rsidRDefault="0094056C" w:rsidP="00805F08">
      <w:pPr>
        <w:tabs>
          <w:tab w:val="left" w:pos="1985"/>
        </w:tabs>
        <w:spacing w:after="0" w:afterAutospacing="0"/>
        <w:ind w:leftChars="0" w:left="1985" w:hangingChars="706" w:hanging="1985"/>
        <w:rPr>
          <w:rStyle w:val="normaltextrun"/>
          <w:rFonts w:ascii="Arial" w:hAnsi="Arial" w:cs="Arial"/>
          <w:b/>
          <w:bCs/>
          <w:color w:val="000000"/>
          <w:sz w:val="28"/>
          <w:szCs w:val="28"/>
          <w:shd w:val="clear" w:color="auto" w:fill="FFFFFF"/>
        </w:rPr>
      </w:pPr>
      <w:r>
        <w:rPr>
          <w:rStyle w:val="normaltextrun"/>
          <w:rFonts w:ascii="Arial" w:hAnsi="Arial" w:cs="Arial" w:hint="eastAsia"/>
          <w:b/>
          <w:bCs/>
          <w:color w:val="000000"/>
          <w:sz w:val="28"/>
          <w:szCs w:val="28"/>
          <w:shd w:val="clear" w:color="auto" w:fill="FFFFFF"/>
        </w:rPr>
        <w:t>Bengaluru</w:t>
      </w:r>
      <w:r w:rsidR="00177363" w:rsidRPr="00177363">
        <w:rPr>
          <w:rStyle w:val="normaltextrun"/>
          <w:rFonts w:ascii="Arial" w:hAnsi="Arial" w:cs="Arial"/>
          <w:b/>
          <w:bCs/>
          <w:color w:val="000000"/>
          <w:sz w:val="28"/>
          <w:szCs w:val="28"/>
          <w:shd w:val="clear" w:color="auto" w:fill="FFFFFF"/>
        </w:rPr>
        <w:t xml:space="preserve">, </w:t>
      </w:r>
      <w:r>
        <w:rPr>
          <w:rStyle w:val="normaltextrun"/>
          <w:rFonts w:ascii="Arial" w:hAnsi="Arial" w:cs="Arial" w:hint="eastAsia"/>
          <w:b/>
          <w:bCs/>
          <w:color w:val="000000"/>
          <w:sz w:val="28"/>
          <w:szCs w:val="28"/>
          <w:shd w:val="clear" w:color="auto" w:fill="FFFFFF"/>
        </w:rPr>
        <w:t>India</w:t>
      </w:r>
      <w:r w:rsidR="00177363" w:rsidRPr="00177363">
        <w:rPr>
          <w:rStyle w:val="normaltextrun"/>
          <w:rFonts w:ascii="Arial" w:hAnsi="Arial" w:cs="Arial"/>
          <w:b/>
          <w:bCs/>
          <w:color w:val="000000"/>
          <w:sz w:val="28"/>
          <w:szCs w:val="28"/>
          <w:shd w:val="clear" w:color="auto" w:fill="FFFFFF"/>
        </w:rPr>
        <w:t xml:space="preserve">, </w:t>
      </w:r>
      <w:r>
        <w:rPr>
          <w:rStyle w:val="normaltextrun"/>
          <w:rFonts w:ascii="Arial" w:hAnsi="Arial" w:cs="Arial" w:hint="eastAsia"/>
          <w:b/>
          <w:bCs/>
          <w:color w:val="000000"/>
          <w:sz w:val="28"/>
          <w:szCs w:val="28"/>
          <w:shd w:val="clear" w:color="auto" w:fill="FFFFFF"/>
        </w:rPr>
        <w:t>August</w:t>
      </w:r>
      <w:r w:rsidR="00177363" w:rsidRPr="00177363">
        <w:rPr>
          <w:rStyle w:val="normaltextrun"/>
          <w:rFonts w:ascii="Arial" w:hAnsi="Arial" w:cs="Arial"/>
          <w:b/>
          <w:bCs/>
          <w:color w:val="000000"/>
          <w:sz w:val="28"/>
          <w:szCs w:val="28"/>
          <w:shd w:val="clear" w:color="auto" w:fill="FFFFFF"/>
        </w:rPr>
        <w:t xml:space="preserve"> </w:t>
      </w:r>
      <w:r w:rsidR="000A09EC">
        <w:rPr>
          <w:rStyle w:val="normaltextrun"/>
          <w:rFonts w:ascii="Arial" w:hAnsi="Arial" w:cs="Arial" w:hint="eastAsia"/>
          <w:b/>
          <w:bCs/>
          <w:color w:val="000000"/>
          <w:sz w:val="28"/>
          <w:szCs w:val="28"/>
          <w:shd w:val="clear" w:color="auto" w:fill="FFFFFF"/>
        </w:rPr>
        <w:t>25</w:t>
      </w:r>
      <w:r w:rsidR="000A09EC" w:rsidRPr="000A09EC">
        <w:rPr>
          <w:rStyle w:val="normaltextrun"/>
          <w:rFonts w:ascii="Arial" w:hAnsi="Arial" w:cs="Arial" w:hint="eastAsia"/>
          <w:b/>
          <w:bCs/>
          <w:color w:val="000000"/>
          <w:sz w:val="28"/>
          <w:szCs w:val="28"/>
          <w:shd w:val="clear" w:color="auto" w:fill="FFFFFF"/>
          <w:vertAlign w:val="superscript"/>
        </w:rPr>
        <w:t>th</w:t>
      </w:r>
      <w:r w:rsidR="000A09EC">
        <w:rPr>
          <w:rStyle w:val="normaltextrun"/>
          <w:rFonts w:ascii="Arial" w:hAnsi="Arial" w:cs="Arial" w:hint="eastAsia"/>
          <w:b/>
          <w:bCs/>
          <w:color w:val="000000"/>
          <w:sz w:val="28"/>
          <w:szCs w:val="28"/>
          <w:shd w:val="clear" w:color="auto" w:fill="FFFFFF"/>
        </w:rPr>
        <w:t>-29</w:t>
      </w:r>
      <w:r w:rsidR="000A09EC" w:rsidRPr="009357B9">
        <w:rPr>
          <w:rStyle w:val="normaltextrun"/>
          <w:rFonts w:ascii="Arial" w:hAnsi="Arial" w:cs="Arial"/>
          <w:b/>
          <w:bCs/>
          <w:color w:val="000000"/>
          <w:sz w:val="28"/>
          <w:szCs w:val="28"/>
          <w:shd w:val="clear" w:color="auto" w:fill="FFFFFF"/>
          <w:vertAlign w:val="superscript"/>
        </w:rPr>
        <w:t>th</w:t>
      </w:r>
      <w:r w:rsidR="00177363" w:rsidRPr="00177363">
        <w:rPr>
          <w:rStyle w:val="normaltextrun"/>
          <w:rFonts w:ascii="Arial" w:hAnsi="Arial" w:cs="Arial"/>
          <w:b/>
          <w:bCs/>
          <w:color w:val="000000"/>
          <w:sz w:val="28"/>
          <w:szCs w:val="28"/>
          <w:shd w:val="clear" w:color="auto" w:fill="FFFFFF"/>
        </w:rPr>
        <w:t>, 2025</w:t>
      </w:r>
    </w:p>
    <w:p w14:paraId="0FFF9BC0" w14:textId="77777777" w:rsidR="00177363" w:rsidRPr="000A09EC" w:rsidRDefault="00177363" w:rsidP="00805F08">
      <w:pPr>
        <w:tabs>
          <w:tab w:val="left" w:pos="1985"/>
        </w:tabs>
        <w:spacing w:after="0" w:afterAutospacing="0"/>
        <w:ind w:leftChars="0" w:left="1985" w:hangingChars="706" w:hanging="1985"/>
        <w:rPr>
          <w:rStyle w:val="normaltextrun"/>
          <w:rFonts w:ascii="Arial" w:hAnsi="Arial" w:cs="Arial"/>
          <w:b/>
          <w:bCs/>
          <w:color w:val="000000"/>
          <w:sz w:val="28"/>
          <w:szCs w:val="28"/>
          <w:shd w:val="clear" w:color="auto" w:fill="FFFFFF"/>
        </w:rPr>
      </w:pPr>
    </w:p>
    <w:p w14:paraId="3ADB9BAC" w14:textId="349CBE11" w:rsidR="009D6933" w:rsidRDefault="007A3A58" w:rsidP="00805F08">
      <w:pPr>
        <w:spacing w:after="0" w:afterAutospacing="0"/>
        <w:ind w:leftChars="0" w:left="1985" w:hangingChars="706" w:hanging="1985"/>
        <w:rPr>
          <w:rFonts w:ascii="Arial" w:eastAsia="MS Mincho" w:hAnsi="Arial" w:cs="Arial"/>
          <w:b/>
          <w:sz w:val="28"/>
          <w:szCs w:val="28"/>
        </w:rPr>
      </w:pPr>
      <w:r>
        <w:rPr>
          <w:rFonts w:ascii="Arial" w:eastAsia="MS Mincho" w:hAnsi="Arial" w:cs="Arial"/>
          <w:b/>
          <w:sz w:val="28"/>
          <w:szCs w:val="28"/>
        </w:rPr>
        <w:t>Source:</w:t>
      </w:r>
      <w:r>
        <w:rPr>
          <w:rFonts w:ascii="Arial" w:eastAsia="MS Mincho" w:hAnsi="Arial" w:cs="Arial"/>
          <w:b/>
          <w:sz w:val="28"/>
          <w:szCs w:val="28"/>
        </w:rPr>
        <w:tab/>
      </w:r>
      <w:r w:rsidRPr="003E3492">
        <w:rPr>
          <w:rFonts w:ascii="Arial" w:eastAsia="MS Mincho" w:hAnsi="Arial" w:cs="Arial"/>
          <w:b/>
          <w:sz w:val="28"/>
          <w:szCs w:val="28"/>
        </w:rPr>
        <w:t>Fujitsu</w:t>
      </w:r>
    </w:p>
    <w:p w14:paraId="15EFDA32" w14:textId="7C34660E" w:rsidR="009D6933" w:rsidRDefault="007A3A58" w:rsidP="00805F08">
      <w:pPr>
        <w:spacing w:after="0" w:afterAutospacing="0"/>
        <w:ind w:leftChars="0" w:left="1985" w:hangingChars="706" w:hanging="1985"/>
        <w:rPr>
          <w:rFonts w:ascii="Arial" w:eastAsia="MS Mincho" w:hAnsi="Arial" w:cs="Arial"/>
          <w:b/>
          <w:sz w:val="28"/>
          <w:szCs w:val="28"/>
          <w:lang w:eastAsia="zh-CN"/>
        </w:rPr>
      </w:pPr>
      <w:r>
        <w:rPr>
          <w:rFonts w:ascii="Arial" w:eastAsia="MS Mincho" w:hAnsi="Arial" w:cs="Arial"/>
          <w:b/>
          <w:sz w:val="28"/>
          <w:szCs w:val="28"/>
        </w:rPr>
        <w:t>Title:</w:t>
      </w:r>
      <w:r>
        <w:rPr>
          <w:rFonts w:ascii="Arial" w:eastAsia="MS Mincho" w:hAnsi="Arial" w:cs="Arial"/>
          <w:b/>
          <w:sz w:val="28"/>
          <w:szCs w:val="28"/>
        </w:rPr>
        <w:tab/>
      </w:r>
      <w:r w:rsidR="00DA3F42" w:rsidRPr="00DA3F42">
        <w:rPr>
          <w:rFonts w:ascii="Arial" w:eastAsia="MS Mincho" w:hAnsi="Arial" w:cs="Arial"/>
          <w:b/>
          <w:sz w:val="28"/>
          <w:szCs w:val="28"/>
        </w:rPr>
        <w:t>Fujitsu’s view</w:t>
      </w:r>
      <w:r w:rsidR="00275FE5" w:rsidRPr="00275FE5">
        <w:rPr>
          <w:rFonts w:ascii="Arial" w:eastAsia="MS Mincho" w:hAnsi="Arial" w:cs="Arial"/>
          <w:b/>
          <w:sz w:val="28"/>
          <w:szCs w:val="28"/>
        </w:rPr>
        <w:t xml:space="preserve"> of 6GR air interface</w:t>
      </w:r>
    </w:p>
    <w:p w14:paraId="2D92794C" w14:textId="0CD08CE8" w:rsidR="009D6933" w:rsidRDefault="007A3A58" w:rsidP="00805F08">
      <w:pPr>
        <w:spacing w:after="0" w:afterAutospacing="0"/>
        <w:ind w:leftChars="0" w:left="1985" w:hangingChars="706" w:hanging="1985"/>
        <w:rPr>
          <w:rFonts w:ascii="Arial" w:eastAsia="MS Mincho" w:hAnsi="Arial" w:cs="Arial"/>
          <w:b/>
          <w:sz w:val="28"/>
          <w:szCs w:val="28"/>
        </w:rPr>
      </w:pPr>
      <w:r>
        <w:rPr>
          <w:rFonts w:ascii="Arial" w:eastAsia="MS Mincho" w:hAnsi="Arial" w:cs="Arial"/>
          <w:b/>
          <w:sz w:val="28"/>
          <w:szCs w:val="28"/>
        </w:rPr>
        <w:t>Agenda Item:</w:t>
      </w:r>
      <w:r>
        <w:rPr>
          <w:rFonts w:ascii="Arial" w:eastAsia="MS Mincho" w:hAnsi="Arial" w:cs="Arial"/>
          <w:b/>
          <w:sz w:val="28"/>
          <w:szCs w:val="28"/>
        </w:rPr>
        <w:tab/>
      </w:r>
      <w:r w:rsidR="000A09EC">
        <w:rPr>
          <w:rFonts w:ascii="Arial" w:eastAsia="MS Mincho" w:hAnsi="Arial" w:cs="Arial" w:hint="eastAsia"/>
          <w:b/>
          <w:sz w:val="28"/>
          <w:szCs w:val="28"/>
        </w:rPr>
        <w:t>11.1</w:t>
      </w:r>
    </w:p>
    <w:p w14:paraId="674416DF" w14:textId="7501AF5C" w:rsidR="009D6933" w:rsidRDefault="007A3A58" w:rsidP="00805F08">
      <w:pPr>
        <w:pBdr>
          <w:bottom w:val="single" w:sz="12" w:space="1" w:color="auto"/>
        </w:pBdr>
        <w:ind w:leftChars="0" w:left="1985" w:hangingChars="706" w:hanging="1985"/>
        <w:rPr>
          <w:rFonts w:ascii="Arial" w:eastAsia="MS Mincho" w:hAnsi="Arial" w:cs="Arial"/>
          <w:b/>
          <w:sz w:val="28"/>
          <w:szCs w:val="28"/>
        </w:rPr>
      </w:pPr>
      <w:r>
        <w:rPr>
          <w:rFonts w:ascii="Arial" w:eastAsia="MS Mincho" w:hAnsi="Arial" w:cs="Arial"/>
          <w:b/>
          <w:sz w:val="28"/>
          <w:szCs w:val="28"/>
        </w:rPr>
        <w:t>Document for:</w:t>
      </w:r>
      <w:r>
        <w:rPr>
          <w:rFonts w:ascii="Arial" w:eastAsia="MS Mincho" w:hAnsi="Arial" w:cs="Arial"/>
          <w:b/>
          <w:sz w:val="28"/>
          <w:szCs w:val="28"/>
        </w:rPr>
        <w:tab/>
      </w:r>
      <w:r w:rsidR="000A09EC">
        <w:rPr>
          <w:rFonts w:ascii="Arial" w:eastAsia="MS Mincho" w:hAnsi="Arial" w:cs="Arial" w:hint="eastAsia"/>
          <w:b/>
          <w:sz w:val="28"/>
          <w:szCs w:val="28"/>
        </w:rPr>
        <w:t>Discussion</w:t>
      </w:r>
    </w:p>
    <w:bookmarkEnd w:id="0"/>
    <w:bookmarkEnd w:id="1"/>
    <w:p w14:paraId="639C73B2" w14:textId="3FF54D71" w:rsidR="007E05D0" w:rsidRDefault="00B65D47" w:rsidP="00805F08">
      <w:pPr>
        <w:pStyle w:val="10"/>
        <w:spacing w:afterLines="0" w:after="240"/>
        <w:ind w:left="711" w:hanging="706"/>
      </w:pPr>
      <w:r>
        <w:t xml:space="preserve">Unified design: </w:t>
      </w:r>
      <w:r w:rsidR="009A7D51">
        <w:t>t</w:t>
      </w:r>
      <w:r>
        <w:t>oolboxes rather than single solutions</w:t>
      </w:r>
    </w:p>
    <w:p w14:paraId="0946496C" w14:textId="6F6C749F" w:rsidR="00781E05" w:rsidRDefault="00916099" w:rsidP="00805F08">
      <w:pPr>
        <w:spacing w:after="120" w:afterAutospacing="0"/>
        <w:ind w:leftChars="0" w:left="0"/>
        <w:rPr>
          <w:lang w:eastAsia="zh-CN"/>
        </w:rPr>
      </w:pPr>
      <w:r>
        <w:rPr>
          <w:lang w:eastAsia="zh-CN"/>
        </w:rPr>
        <w:t>‘</w:t>
      </w:r>
      <w:r>
        <w:rPr>
          <w:rFonts w:eastAsia="SimSun" w:hint="eastAsia"/>
          <w:lang w:eastAsia="zh-CN"/>
        </w:rPr>
        <w:t>U</w:t>
      </w:r>
      <w:r>
        <w:rPr>
          <w:lang w:eastAsia="zh-CN"/>
        </w:rPr>
        <w:t>nified design’ were emphasized again and again</w:t>
      </w:r>
      <w:r>
        <w:rPr>
          <w:rFonts w:eastAsia="SimSun" w:hint="eastAsia"/>
          <w:lang w:eastAsia="zh-CN"/>
        </w:rPr>
        <w:t>,</w:t>
      </w:r>
      <w:r>
        <w:rPr>
          <w:lang w:eastAsia="zh-CN"/>
        </w:rPr>
        <w:t xml:space="preserve"> </w:t>
      </w:r>
      <w:r>
        <w:rPr>
          <w:rFonts w:eastAsia="SimSun" w:hint="eastAsia"/>
          <w:lang w:eastAsia="zh-CN"/>
        </w:rPr>
        <w:t>w</w:t>
      </w:r>
      <w:r w:rsidR="006A1CA0">
        <w:rPr>
          <w:lang w:eastAsia="zh-CN"/>
        </w:rPr>
        <w:t xml:space="preserve">hen </w:t>
      </w:r>
      <w:r w:rsidR="00781E05">
        <w:rPr>
          <w:lang w:eastAsia="zh-CN"/>
        </w:rPr>
        <w:t>the expectation on 6G</w:t>
      </w:r>
      <w:r>
        <w:rPr>
          <w:rFonts w:eastAsia="SimSun" w:hint="eastAsia"/>
          <w:lang w:eastAsia="zh-CN"/>
        </w:rPr>
        <w:t xml:space="preserve"> was discussed</w:t>
      </w:r>
      <w:r w:rsidR="00781E05">
        <w:rPr>
          <w:lang w:eastAsia="zh-CN"/>
        </w:rPr>
        <w:t>, e.g., in the 6G RAN workshop</w:t>
      </w:r>
      <w:r>
        <w:rPr>
          <w:rFonts w:eastAsia="SimSun" w:hint="eastAsia"/>
          <w:lang w:eastAsia="zh-CN"/>
        </w:rPr>
        <w:t>,</w:t>
      </w:r>
      <w:r w:rsidR="00781E05">
        <w:rPr>
          <w:lang w:eastAsia="zh-CN"/>
        </w:rPr>
        <w:t xml:space="preserve"> and in RAN #</w:t>
      </w:r>
      <w:r w:rsidR="00781E05">
        <w:rPr>
          <w:rFonts w:eastAsia="SimSun" w:hint="eastAsia"/>
          <w:lang w:eastAsia="zh-CN"/>
        </w:rPr>
        <w:t>107</w:t>
      </w:r>
      <w:r w:rsidR="00781E05">
        <w:rPr>
          <w:lang w:eastAsia="zh-CN"/>
        </w:rPr>
        <w:t xml:space="preserve"> and RAN #</w:t>
      </w:r>
      <w:r w:rsidR="00781E05">
        <w:rPr>
          <w:rFonts w:eastAsia="SimSun" w:hint="eastAsia"/>
          <w:lang w:eastAsia="zh-CN"/>
        </w:rPr>
        <w:t>108</w:t>
      </w:r>
      <w:r w:rsidR="00781E05">
        <w:rPr>
          <w:rFonts w:eastAsia="SimSun"/>
          <w:lang w:eastAsia="zh-CN"/>
        </w:rPr>
        <w:t xml:space="preserve"> </w:t>
      </w:r>
      <w:r w:rsidR="006A1CA0">
        <w:rPr>
          <w:rFonts w:eastAsia="SimSun"/>
          <w:lang w:eastAsia="zh-CN"/>
        </w:rPr>
        <w:t>for drafting</w:t>
      </w:r>
      <w:r w:rsidR="00781E05">
        <w:rPr>
          <w:rFonts w:eastAsia="SimSun"/>
          <w:lang w:eastAsia="zh-CN"/>
        </w:rPr>
        <w:t xml:space="preserve"> the scopes of </w:t>
      </w:r>
      <w:r w:rsidR="00781E05">
        <w:rPr>
          <w:lang w:eastAsia="zh-CN"/>
        </w:rPr>
        <w:t xml:space="preserve">RAN 6G SI </w:t>
      </w:r>
      <w:r w:rsidR="00781E05">
        <w:rPr>
          <w:lang w:eastAsia="zh-CN"/>
        </w:rPr>
        <w:fldChar w:fldCharType="begin"/>
      </w:r>
      <w:r w:rsidR="00781E05">
        <w:rPr>
          <w:lang w:eastAsia="zh-CN"/>
        </w:rPr>
        <w:instrText xml:space="preserve"> REF _Ref203738878 \r \h </w:instrText>
      </w:r>
      <w:r w:rsidR="00781E05">
        <w:rPr>
          <w:lang w:eastAsia="zh-CN"/>
        </w:rPr>
      </w:r>
      <w:r w:rsidR="00781E05">
        <w:rPr>
          <w:lang w:eastAsia="zh-CN"/>
        </w:rPr>
        <w:fldChar w:fldCharType="separate"/>
      </w:r>
      <w:r w:rsidR="00855A82">
        <w:rPr>
          <w:lang w:eastAsia="zh-CN"/>
        </w:rPr>
        <w:t>[1]</w:t>
      </w:r>
      <w:r w:rsidR="00781E05">
        <w:rPr>
          <w:lang w:eastAsia="zh-CN"/>
        </w:rPr>
        <w:fldChar w:fldCharType="end"/>
      </w:r>
      <w:r w:rsidR="00781E05">
        <w:rPr>
          <w:lang w:eastAsia="zh-CN"/>
        </w:rPr>
        <w:t xml:space="preserve"> and WG 6G SI </w:t>
      </w:r>
      <w:r w:rsidR="00781E05">
        <w:rPr>
          <w:lang w:eastAsia="zh-CN"/>
        </w:rPr>
        <w:fldChar w:fldCharType="begin"/>
      </w:r>
      <w:r w:rsidR="00781E05">
        <w:rPr>
          <w:lang w:eastAsia="zh-CN"/>
        </w:rPr>
        <w:instrText xml:space="preserve"> REF _Ref203738888 \r \h </w:instrText>
      </w:r>
      <w:r w:rsidR="00781E05">
        <w:rPr>
          <w:lang w:eastAsia="zh-CN"/>
        </w:rPr>
      </w:r>
      <w:r w:rsidR="00781E05">
        <w:rPr>
          <w:lang w:eastAsia="zh-CN"/>
        </w:rPr>
        <w:fldChar w:fldCharType="separate"/>
      </w:r>
      <w:r w:rsidR="00855A82">
        <w:rPr>
          <w:lang w:eastAsia="zh-CN"/>
        </w:rPr>
        <w:t>[2]</w:t>
      </w:r>
      <w:r w:rsidR="00781E05">
        <w:rPr>
          <w:lang w:eastAsia="zh-CN"/>
        </w:rPr>
        <w:fldChar w:fldCharType="end"/>
      </w:r>
      <w:r w:rsidR="00781E05">
        <w:rPr>
          <w:lang w:eastAsia="zh-CN"/>
        </w:rPr>
        <w:t>.</w:t>
      </w:r>
    </w:p>
    <w:p w14:paraId="62678DE3" w14:textId="3B23EF6E" w:rsidR="0010251A" w:rsidRDefault="006A1CA0" w:rsidP="00805F08">
      <w:pPr>
        <w:spacing w:after="120" w:afterAutospacing="0"/>
        <w:ind w:leftChars="0" w:left="0"/>
        <w:rPr>
          <w:lang w:eastAsia="zh-CN"/>
        </w:rPr>
      </w:pPr>
      <w:r>
        <w:rPr>
          <w:lang w:eastAsia="zh-CN"/>
        </w:rPr>
        <w:t>“</w:t>
      </w:r>
      <w:r w:rsidR="00FD7E69">
        <w:rPr>
          <w:rFonts w:eastAsia="SimSun" w:hint="eastAsia"/>
          <w:lang w:eastAsia="zh-CN"/>
        </w:rPr>
        <w:t>U</w:t>
      </w:r>
      <w:r w:rsidR="00781E05">
        <w:rPr>
          <w:lang w:eastAsia="zh-CN"/>
        </w:rPr>
        <w:t>nified design</w:t>
      </w:r>
      <w:r>
        <w:rPr>
          <w:lang w:eastAsia="zh-CN"/>
        </w:rPr>
        <w:t xml:space="preserve">” </w:t>
      </w:r>
      <w:r w:rsidR="002A0A1A">
        <w:rPr>
          <w:lang w:eastAsia="zh-CN"/>
        </w:rPr>
        <w:t>is</w:t>
      </w:r>
      <w:r>
        <w:rPr>
          <w:lang w:eastAsia="zh-CN"/>
        </w:rPr>
        <w:t xml:space="preserve"> expected to </w:t>
      </w:r>
      <w:r w:rsidR="00FD7E69">
        <w:rPr>
          <w:rFonts w:eastAsia="SimSun" w:hint="eastAsia"/>
          <w:lang w:eastAsia="zh-CN"/>
        </w:rPr>
        <w:t xml:space="preserve">be </w:t>
      </w:r>
      <w:r>
        <w:rPr>
          <w:lang w:eastAsia="zh-CN"/>
        </w:rPr>
        <w:t>appl</w:t>
      </w:r>
      <w:r w:rsidR="00FD7E69">
        <w:rPr>
          <w:rFonts w:eastAsia="SimSun" w:hint="eastAsia"/>
          <w:lang w:eastAsia="zh-CN"/>
        </w:rPr>
        <w:t>ied</w:t>
      </w:r>
      <w:r>
        <w:rPr>
          <w:lang w:eastAsia="zh-CN"/>
        </w:rPr>
        <w:t xml:space="preserve"> for </w:t>
      </w:r>
      <w:r w:rsidR="00651CC1">
        <w:rPr>
          <w:lang w:eastAsia="zh-CN"/>
        </w:rPr>
        <w:t xml:space="preserve">the support of </w:t>
      </w:r>
      <w:r w:rsidR="002A0A1A">
        <w:rPr>
          <w:lang w:eastAsia="zh-CN"/>
        </w:rPr>
        <w:t>variable existing services</w:t>
      </w:r>
      <w:r w:rsidR="00651CC1">
        <w:rPr>
          <w:lang w:eastAsia="zh-CN"/>
        </w:rPr>
        <w:t>/needs which require the same feature</w:t>
      </w:r>
      <w:r w:rsidR="00FD7E69">
        <w:rPr>
          <w:rFonts w:eastAsia="SimSun" w:hint="eastAsia"/>
          <w:lang w:eastAsia="zh-CN"/>
        </w:rPr>
        <w:t xml:space="preserve">, which can </w:t>
      </w:r>
      <w:r w:rsidR="00FD7E69">
        <w:rPr>
          <w:rFonts w:eastAsia="SimSun"/>
          <w:lang w:eastAsia="zh-CN"/>
        </w:rPr>
        <w:t>help</w:t>
      </w:r>
      <w:r w:rsidR="00FD7E69">
        <w:rPr>
          <w:rFonts w:eastAsia="SimSun" w:hint="eastAsia"/>
          <w:lang w:eastAsia="zh-CN"/>
        </w:rPr>
        <w:t xml:space="preserve"> to </w:t>
      </w:r>
      <w:r w:rsidR="00FD7E69">
        <w:rPr>
          <w:rFonts w:eastAsia="SimSun"/>
          <w:lang w:eastAsia="zh-CN"/>
        </w:rPr>
        <w:t>increase</w:t>
      </w:r>
      <w:r w:rsidR="00FD7E69">
        <w:rPr>
          <w:rFonts w:eastAsia="SimSun" w:hint="eastAsia"/>
          <w:lang w:eastAsia="zh-CN"/>
        </w:rPr>
        <w:t xml:space="preserve"> </w:t>
      </w:r>
      <w:r w:rsidR="00FD7E69">
        <w:rPr>
          <w:rFonts w:eastAsia="SimSun"/>
          <w:lang w:eastAsia="zh-CN"/>
        </w:rPr>
        <w:t>the</w:t>
      </w:r>
      <w:r w:rsidR="00FD7E69">
        <w:rPr>
          <w:rFonts w:eastAsia="SimSun" w:hint="eastAsia"/>
          <w:lang w:eastAsia="zh-CN"/>
        </w:rPr>
        <w:t xml:space="preserve"> efficiency of the </w:t>
      </w:r>
      <w:r w:rsidR="00FD7E69">
        <w:rPr>
          <w:rFonts w:eastAsia="SimSun"/>
          <w:lang w:eastAsia="zh-CN"/>
        </w:rPr>
        <w:t>standardization</w:t>
      </w:r>
      <w:r w:rsidR="00FD7E69">
        <w:rPr>
          <w:rFonts w:eastAsia="SimSun" w:hint="eastAsia"/>
          <w:lang w:eastAsia="zh-CN"/>
        </w:rPr>
        <w:t xml:space="preserve"> job and the readability, as well as to </w:t>
      </w:r>
      <w:r w:rsidR="00C84087">
        <w:rPr>
          <w:rFonts w:eastAsia="SimSun"/>
          <w:lang w:eastAsia="zh-CN"/>
        </w:rPr>
        <w:t>accelerate</w:t>
      </w:r>
      <w:r w:rsidR="00FD7E69">
        <w:rPr>
          <w:rFonts w:eastAsia="SimSun" w:hint="eastAsia"/>
          <w:lang w:eastAsia="zh-CN"/>
        </w:rPr>
        <w:t xml:space="preserve"> implementation </w:t>
      </w:r>
      <w:r w:rsidR="00C84087">
        <w:rPr>
          <w:rFonts w:eastAsia="SimSun" w:hint="eastAsia"/>
          <w:lang w:eastAsia="zh-CN"/>
        </w:rPr>
        <w:t>job</w:t>
      </w:r>
      <w:r w:rsidR="002A0A1A">
        <w:rPr>
          <w:lang w:eastAsia="zh-CN"/>
        </w:rPr>
        <w:t xml:space="preserve">. </w:t>
      </w:r>
      <w:r w:rsidR="00651CC1">
        <w:rPr>
          <w:lang w:eastAsia="zh-CN"/>
        </w:rPr>
        <w:t xml:space="preserve">For </w:t>
      </w:r>
      <w:r w:rsidR="00916099">
        <w:rPr>
          <w:rFonts w:eastAsia="SimSun" w:hint="eastAsia"/>
          <w:lang w:eastAsia="zh-CN"/>
        </w:rPr>
        <w:t>instance</w:t>
      </w:r>
      <w:r w:rsidR="00651CC1">
        <w:rPr>
          <w:lang w:eastAsia="zh-CN"/>
        </w:rPr>
        <w:t xml:space="preserve">, </w:t>
      </w:r>
      <w:r w:rsidR="00C84087">
        <w:rPr>
          <w:rFonts w:eastAsia="SimSun" w:hint="eastAsia"/>
          <w:lang w:eastAsia="zh-CN"/>
        </w:rPr>
        <w:t xml:space="preserve">unified design of </w:t>
      </w:r>
      <w:r w:rsidR="002372E5">
        <w:rPr>
          <w:rFonts w:eastAsia="SimSun" w:hint="eastAsia"/>
          <w:lang w:eastAsia="zh-CN"/>
        </w:rPr>
        <w:t xml:space="preserve">coverage </w:t>
      </w:r>
      <w:r w:rsidR="002372E5">
        <w:rPr>
          <w:rFonts w:eastAsia="SimSun"/>
          <w:lang w:eastAsia="zh-CN"/>
        </w:rPr>
        <w:t>guarantee</w:t>
      </w:r>
      <w:r w:rsidR="002372E5">
        <w:rPr>
          <w:rFonts w:eastAsia="SimSun" w:hint="eastAsia"/>
          <w:lang w:eastAsia="zh-CN"/>
        </w:rPr>
        <w:t>/</w:t>
      </w:r>
      <w:r w:rsidR="002372E5">
        <w:rPr>
          <w:rFonts w:eastAsia="SimSun"/>
          <w:lang w:eastAsia="zh-CN"/>
        </w:rPr>
        <w:t>enhancement</w:t>
      </w:r>
      <w:r w:rsidR="002372E5">
        <w:rPr>
          <w:rFonts w:eastAsia="SimSun" w:hint="eastAsia"/>
          <w:lang w:eastAsia="zh-CN"/>
        </w:rPr>
        <w:t xml:space="preserve"> </w:t>
      </w:r>
      <w:r w:rsidR="00C84087">
        <w:rPr>
          <w:rFonts w:eastAsia="SimSun" w:hint="eastAsia"/>
          <w:lang w:eastAsia="zh-CN"/>
        </w:rPr>
        <w:t>can benefit</w:t>
      </w:r>
      <w:r w:rsidR="002372E5">
        <w:rPr>
          <w:rFonts w:eastAsia="SimSun" w:hint="eastAsia"/>
          <w:lang w:eastAsia="zh-CN"/>
        </w:rPr>
        <w:t xml:space="preserve"> </w:t>
      </w:r>
      <w:r w:rsidR="00651CC1">
        <w:rPr>
          <w:lang w:eastAsia="zh-CN"/>
        </w:rPr>
        <w:t xml:space="preserve">the </w:t>
      </w:r>
      <w:r w:rsidR="002372E5">
        <w:rPr>
          <w:rFonts w:eastAsia="SimSun"/>
          <w:lang w:eastAsia="zh-CN"/>
        </w:rPr>
        <w:t>immobile</w:t>
      </w:r>
      <w:r w:rsidR="002372E5">
        <w:rPr>
          <w:rFonts w:eastAsia="SimSun" w:hint="eastAsia"/>
          <w:lang w:eastAsia="zh-CN"/>
        </w:rPr>
        <w:t xml:space="preserve"> </w:t>
      </w:r>
      <w:r w:rsidR="00651CC1">
        <w:rPr>
          <w:lang w:eastAsia="zh-CN"/>
        </w:rPr>
        <w:t xml:space="preserve">LPWA devices deployed in basement and the </w:t>
      </w:r>
      <w:r w:rsidR="002372E5">
        <w:rPr>
          <w:rFonts w:eastAsia="SimSun" w:hint="eastAsia"/>
          <w:lang w:eastAsia="zh-CN"/>
        </w:rPr>
        <w:t>smart phones</w:t>
      </w:r>
      <w:r w:rsidR="00651CC1">
        <w:rPr>
          <w:lang w:eastAsia="zh-CN"/>
        </w:rPr>
        <w:t xml:space="preserve"> staying at cell edge</w:t>
      </w:r>
      <w:r w:rsidR="002372E5">
        <w:rPr>
          <w:rFonts w:eastAsia="SimSun" w:hint="eastAsia"/>
          <w:lang w:eastAsia="zh-CN"/>
        </w:rPr>
        <w:t>s</w:t>
      </w:r>
      <w:r w:rsidR="00651CC1">
        <w:rPr>
          <w:lang w:eastAsia="zh-CN"/>
        </w:rPr>
        <w:t>.</w:t>
      </w:r>
    </w:p>
    <w:p w14:paraId="63DA4C12" w14:textId="757ADA94" w:rsidR="00781E05" w:rsidRPr="00F2607B" w:rsidRDefault="00466558" w:rsidP="00805F08">
      <w:pPr>
        <w:spacing w:after="120" w:afterAutospacing="0"/>
        <w:ind w:leftChars="0" w:left="0"/>
        <w:rPr>
          <w:rFonts w:eastAsia="SimSun"/>
          <w:lang w:eastAsia="zh-CN"/>
        </w:rPr>
      </w:pPr>
      <w:r>
        <w:rPr>
          <w:rFonts w:eastAsia="SimSun" w:hint="eastAsia"/>
          <w:lang w:eastAsia="zh-CN"/>
        </w:rPr>
        <w:t>Furthermore</w:t>
      </w:r>
      <w:r w:rsidR="002A0A1A">
        <w:rPr>
          <w:lang w:eastAsia="zh-CN"/>
        </w:rPr>
        <w:t xml:space="preserve">, </w:t>
      </w:r>
      <w:r w:rsidR="00A1529E">
        <w:rPr>
          <w:rFonts w:eastAsia="SimSun" w:hint="eastAsia"/>
          <w:lang w:eastAsia="zh-CN"/>
        </w:rPr>
        <w:t xml:space="preserve">it is also </w:t>
      </w:r>
      <w:r w:rsidR="00A1529E">
        <w:rPr>
          <w:rFonts w:eastAsia="SimSun"/>
          <w:lang w:eastAsia="zh-CN"/>
        </w:rPr>
        <w:t>expected</w:t>
      </w:r>
      <w:r w:rsidR="00A1529E">
        <w:rPr>
          <w:rFonts w:eastAsia="SimSun" w:hint="eastAsia"/>
          <w:lang w:eastAsia="zh-CN"/>
        </w:rPr>
        <w:t xml:space="preserve"> </w:t>
      </w:r>
      <w:r w:rsidR="00A1529E">
        <w:rPr>
          <w:rFonts w:eastAsia="SimSun"/>
          <w:lang w:eastAsia="zh-CN"/>
        </w:rPr>
        <w:t>that</w:t>
      </w:r>
      <w:r w:rsidR="00A1529E">
        <w:rPr>
          <w:rFonts w:eastAsia="SimSun" w:hint="eastAsia"/>
          <w:lang w:eastAsia="zh-CN"/>
        </w:rPr>
        <w:t xml:space="preserve"> </w:t>
      </w:r>
      <w:r w:rsidR="002A0A1A">
        <w:rPr>
          <w:lang w:eastAsia="zh-CN"/>
        </w:rPr>
        <w:t xml:space="preserve">“unified design” </w:t>
      </w:r>
      <w:r w:rsidR="00A1529E">
        <w:rPr>
          <w:rFonts w:eastAsia="SimSun" w:hint="eastAsia"/>
          <w:lang w:eastAsia="zh-CN"/>
        </w:rPr>
        <w:t>can</w:t>
      </w:r>
      <w:r w:rsidR="00306C86" w:rsidRPr="001C7E02">
        <w:rPr>
          <w:rFonts w:hint="eastAsia"/>
          <w:lang w:eastAsia="zh-CN"/>
        </w:rPr>
        <w:t xml:space="preserve"> </w:t>
      </w:r>
      <w:r>
        <w:rPr>
          <w:rFonts w:eastAsia="SimSun" w:hint="eastAsia"/>
          <w:lang w:eastAsia="zh-CN"/>
        </w:rPr>
        <w:t>provide</w:t>
      </w:r>
      <w:r>
        <w:rPr>
          <w:lang w:eastAsia="zh-CN"/>
        </w:rPr>
        <w:t xml:space="preserve"> better forward compatibility</w:t>
      </w:r>
      <w:r>
        <w:rPr>
          <w:rFonts w:eastAsia="SimSun" w:hint="eastAsia"/>
          <w:lang w:eastAsia="zh-CN"/>
        </w:rPr>
        <w:t>, which can help to</w:t>
      </w:r>
      <w:r>
        <w:rPr>
          <w:lang w:eastAsia="zh-CN"/>
        </w:rPr>
        <w:t xml:space="preserve"> </w:t>
      </w:r>
      <w:r w:rsidR="002A0A1A">
        <w:rPr>
          <w:lang w:eastAsia="zh-CN"/>
        </w:rPr>
        <w:t xml:space="preserve">facilitate the </w:t>
      </w:r>
      <w:r w:rsidR="00A1529E">
        <w:rPr>
          <w:rFonts w:eastAsia="SimSun"/>
          <w:lang w:eastAsia="zh-CN"/>
        </w:rPr>
        <w:t>further</w:t>
      </w:r>
      <w:r w:rsidR="00A1529E">
        <w:rPr>
          <w:rFonts w:eastAsia="SimSun" w:hint="eastAsia"/>
          <w:lang w:eastAsia="zh-CN"/>
        </w:rPr>
        <w:t xml:space="preserve"> </w:t>
      </w:r>
      <w:r w:rsidR="002A0A1A">
        <w:rPr>
          <w:lang w:eastAsia="zh-CN"/>
        </w:rPr>
        <w:t xml:space="preserve">development of 6G </w:t>
      </w:r>
      <w:r w:rsidR="00C84087">
        <w:rPr>
          <w:rFonts w:eastAsia="SimSun" w:hint="eastAsia"/>
          <w:lang w:eastAsia="zh-CN"/>
        </w:rPr>
        <w:t xml:space="preserve">when new services appear particularly in industries </w:t>
      </w:r>
      <w:proofErr w:type="gramStart"/>
      <w:r w:rsidR="002A0A1A">
        <w:rPr>
          <w:lang w:eastAsia="zh-CN"/>
        </w:rPr>
        <w:t>in the near future</w:t>
      </w:r>
      <w:proofErr w:type="gramEnd"/>
      <w:r w:rsidR="002A0A1A">
        <w:rPr>
          <w:lang w:eastAsia="zh-CN"/>
        </w:rPr>
        <w:t>.</w:t>
      </w:r>
      <w:r w:rsidR="00651CC1">
        <w:rPr>
          <w:lang w:eastAsia="zh-CN"/>
        </w:rPr>
        <w:t xml:space="preserve"> </w:t>
      </w:r>
      <w:r w:rsidR="003015FF" w:rsidRPr="001C7E02">
        <w:rPr>
          <w:rFonts w:hint="eastAsia"/>
          <w:lang w:eastAsia="zh-CN"/>
        </w:rPr>
        <w:t>W</w:t>
      </w:r>
      <w:r w:rsidR="00306C86" w:rsidRPr="001C7E02">
        <w:rPr>
          <w:rFonts w:hint="eastAsia"/>
          <w:lang w:eastAsia="zh-CN"/>
        </w:rPr>
        <w:t xml:space="preserve">e cannot </w:t>
      </w:r>
      <w:r w:rsidR="00651CC1">
        <w:rPr>
          <w:lang w:eastAsia="zh-CN"/>
        </w:rPr>
        <w:t xml:space="preserve">precisely predict which new services would be the next one blooming </w:t>
      </w:r>
      <w:r>
        <w:rPr>
          <w:lang w:eastAsia="zh-CN"/>
        </w:rPr>
        <w:t>soon</w:t>
      </w:r>
      <w:r w:rsidR="00651CC1">
        <w:rPr>
          <w:lang w:eastAsia="zh-CN"/>
        </w:rPr>
        <w:t xml:space="preserve"> and requiring more support from the cellular network. </w:t>
      </w:r>
      <w:r w:rsidR="00306C86" w:rsidRPr="001C7E02">
        <w:rPr>
          <w:rFonts w:hint="eastAsia"/>
          <w:lang w:eastAsia="zh-CN"/>
        </w:rPr>
        <w:t xml:space="preserve">Therefore, how to </w:t>
      </w:r>
      <w:r w:rsidR="001E3085" w:rsidRPr="001C7E02">
        <w:rPr>
          <w:rFonts w:hint="eastAsia"/>
          <w:lang w:eastAsia="zh-CN"/>
        </w:rPr>
        <w:t xml:space="preserve">do the standardization job to accelerate the development of cellular </w:t>
      </w:r>
      <w:r w:rsidR="001E3085" w:rsidRPr="001C7E02">
        <w:rPr>
          <w:lang w:eastAsia="zh-CN"/>
        </w:rPr>
        <w:t>communication</w:t>
      </w:r>
      <w:r w:rsidR="001E3085" w:rsidRPr="001C7E02">
        <w:rPr>
          <w:rFonts w:hint="eastAsia"/>
          <w:lang w:eastAsia="zh-CN"/>
        </w:rPr>
        <w:t xml:space="preserve"> in </w:t>
      </w:r>
      <w:r w:rsidR="001E3085" w:rsidRPr="001C7E02">
        <w:rPr>
          <w:lang w:eastAsia="zh-CN"/>
        </w:rPr>
        <w:t>vertical</w:t>
      </w:r>
      <w:r w:rsidR="001E3085" w:rsidRPr="001C7E02">
        <w:rPr>
          <w:rFonts w:hint="eastAsia"/>
          <w:lang w:eastAsia="zh-CN"/>
        </w:rPr>
        <w:t xml:space="preserve"> industries is one of the key questions</w:t>
      </w:r>
      <w:r>
        <w:rPr>
          <w:rFonts w:eastAsia="SimSun" w:hint="eastAsia"/>
          <w:lang w:eastAsia="zh-CN"/>
        </w:rPr>
        <w:t>.</w:t>
      </w:r>
      <w:r w:rsidR="001E3085" w:rsidRPr="001C7E02">
        <w:rPr>
          <w:rFonts w:hint="eastAsia"/>
          <w:lang w:eastAsia="zh-CN"/>
        </w:rPr>
        <w:t xml:space="preserve"> </w:t>
      </w:r>
      <w:r>
        <w:rPr>
          <w:rFonts w:eastAsia="SimSun" w:hint="eastAsia"/>
          <w:lang w:eastAsia="zh-CN"/>
        </w:rPr>
        <w:t>W</w:t>
      </w:r>
      <w:r w:rsidR="001E3085" w:rsidRPr="001C7E02">
        <w:rPr>
          <w:rFonts w:hint="eastAsia"/>
          <w:lang w:eastAsia="zh-CN"/>
        </w:rPr>
        <w:t xml:space="preserve">e were trying to find </w:t>
      </w:r>
      <w:r>
        <w:rPr>
          <w:rFonts w:eastAsia="SimSun" w:hint="eastAsia"/>
          <w:lang w:eastAsia="zh-CN"/>
        </w:rPr>
        <w:t>an</w:t>
      </w:r>
      <w:r w:rsidRPr="001C7E02">
        <w:rPr>
          <w:rFonts w:hint="eastAsia"/>
          <w:lang w:eastAsia="zh-CN"/>
        </w:rPr>
        <w:t xml:space="preserve"> </w:t>
      </w:r>
      <w:r w:rsidR="001E3085" w:rsidRPr="001C7E02">
        <w:rPr>
          <w:rFonts w:hint="eastAsia"/>
          <w:lang w:eastAsia="zh-CN"/>
        </w:rPr>
        <w:t>answer to</w:t>
      </w:r>
      <w:r>
        <w:rPr>
          <w:rFonts w:eastAsia="SimSun" w:hint="eastAsia"/>
          <w:lang w:eastAsia="zh-CN"/>
        </w:rPr>
        <w:t xml:space="preserve"> it</w:t>
      </w:r>
      <w:r w:rsidR="001E3085" w:rsidRPr="001C7E02">
        <w:rPr>
          <w:rFonts w:hint="eastAsia"/>
          <w:lang w:eastAsia="zh-CN"/>
        </w:rPr>
        <w:t xml:space="preserve"> in 5G ages</w:t>
      </w:r>
      <w:r w:rsidR="003015FF" w:rsidRPr="001C7E02">
        <w:rPr>
          <w:rFonts w:hint="eastAsia"/>
          <w:lang w:eastAsia="zh-CN"/>
        </w:rPr>
        <w:t xml:space="preserve"> and </w:t>
      </w:r>
      <w:r>
        <w:rPr>
          <w:rFonts w:eastAsia="SimSun" w:hint="eastAsia"/>
          <w:lang w:eastAsia="zh-CN"/>
        </w:rPr>
        <w:t xml:space="preserve">still </w:t>
      </w:r>
      <w:r w:rsidR="003015FF" w:rsidRPr="001C7E02">
        <w:rPr>
          <w:rFonts w:hint="eastAsia"/>
          <w:lang w:eastAsia="zh-CN"/>
        </w:rPr>
        <w:t>need to continue looking for the answer in 6G</w:t>
      </w:r>
      <w:r w:rsidR="001E3085" w:rsidRPr="001C7E02">
        <w:rPr>
          <w:rFonts w:hint="eastAsia"/>
          <w:lang w:eastAsia="zh-CN"/>
        </w:rPr>
        <w:t xml:space="preserve">. </w:t>
      </w:r>
      <w:r w:rsidR="001E3085" w:rsidRPr="001C7E02">
        <w:rPr>
          <w:lang w:eastAsia="zh-CN"/>
        </w:rPr>
        <w:t>Unfortunately</w:t>
      </w:r>
      <w:r w:rsidR="001E3085" w:rsidRPr="001C7E02">
        <w:rPr>
          <w:rFonts w:hint="eastAsia"/>
          <w:lang w:eastAsia="zh-CN"/>
        </w:rPr>
        <w:t>, we did not</w:t>
      </w:r>
      <w:r w:rsidR="003015FF" w:rsidRPr="001C7E02">
        <w:rPr>
          <w:rFonts w:hint="eastAsia"/>
          <w:lang w:eastAsia="zh-CN"/>
        </w:rPr>
        <w:t xml:space="preserve"> do</w:t>
      </w:r>
      <w:r w:rsidR="001E3085" w:rsidRPr="001C7E02">
        <w:rPr>
          <w:rFonts w:hint="eastAsia"/>
          <w:lang w:eastAsia="zh-CN"/>
        </w:rPr>
        <w:t xml:space="preserve"> well in </w:t>
      </w:r>
      <w:r>
        <w:rPr>
          <w:rFonts w:eastAsia="SimSun" w:hint="eastAsia"/>
          <w:lang w:eastAsia="zh-CN"/>
        </w:rPr>
        <w:t>the past</w:t>
      </w:r>
      <w:r w:rsidR="001E3085" w:rsidRPr="001C7E02">
        <w:rPr>
          <w:rFonts w:hint="eastAsia"/>
          <w:lang w:eastAsia="zh-CN"/>
        </w:rPr>
        <w:t xml:space="preserve">. </w:t>
      </w:r>
      <w:r w:rsidR="003015FF" w:rsidRPr="001C7E02">
        <w:rPr>
          <w:rFonts w:hint="eastAsia"/>
          <w:lang w:eastAsia="zh-CN"/>
        </w:rPr>
        <w:t xml:space="preserve">The traditional way was </w:t>
      </w:r>
      <w:r>
        <w:rPr>
          <w:rFonts w:eastAsia="SimSun" w:hint="eastAsia"/>
          <w:lang w:eastAsia="zh-CN"/>
        </w:rPr>
        <w:t xml:space="preserve">naturally </w:t>
      </w:r>
      <w:r w:rsidR="003015FF" w:rsidRPr="001C7E02">
        <w:rPr>
          <w:rFonts w:hint="eastAsia"/>
          <w:lang w:eastAsia="zh-CN"/>
        </w:rPr>
        <w:t>adopted</w:t>
      </w:r>
      <w:r>
        <w:rPr>
          <w:rFonts w:eastAsia="SimSun" w:hint="eastAsia"/>
          <w:lang w:eastAsia="zh-CN"/>
        </w:rPr>
        <w:t xml:space="preserve"> in 5G</w:t>
      </w:r>
      <w:r w:rsidR="003015FF" w:rsidRPr="001C7E02">
        <w:rPr>
          <w:rFonts w:hint="eastAsia"/>
          <w:lang w:eastAsia="zh-CN"/>
        </w:rPr>
        <w:t xml:space="preserve">. That was </w:t>
      </w:r>
      <w:r w:rsidR="0010251A">
        <w:rPr>
          <w:lang w:eastAsia="zh-CN"/>
        </w:rPr>
        <w:t xml:space="preserve">to set up several </w:t>
      </w:r>
      <w:r w:rsidR="003015FF">
        <w:rPr>
          <w:lang w:eastAsia="zh-CN"/>
        </w:rPr>
        <w:t>items,</w:t>
      </w:r>
      <w:r w:rsidR="00306C86">
        <w:rPr>
          <w:lang w:eastAsia="zh-CN"/>
        </w:rPr>
        <w:t xml:space="preserve"> each of which corresponded to a</w:t>
      </w:r>
      <w:r w:rsidR="0010251A">
        <w:rPr>
          <w:lang w:eastAsia="zh-CN"/>
        </w:rPr>
        <w:t xml:space="preserve"> potential </w:t>
      </w:r>
      <w:r>
        <w:rPr>
          <w:rFonts w:eastAsia="SimSun" w:hint="eastAsia"/>
          <w:lang w:eastAsia="zh-CN"/>
        </w:rPr>
        <w:t xml:space="preserve">vertical </w:t>
      </w:r>
      <w:r w:rsidR="0010251A">
        <w:rPr>
          <w:lang w:eastAsia="zh-CN"/>
        </w:rPr>
        <w:t>service</w:t>
      </w:r>
      <w:r w:rsidR="003015FF" w:rsidRPr="001C7E02">
        <w:rPr>
          <w:rFonts w:hint="eastAsia"/>
          <w:lang w:eastAsia="zh-CN"/>
        </w:rPr>
        <w:t>,</w:t>
      </w:r>
      <w:r w:rsidR="0010251A">
        <w:rPr>
          <w:lang w:eastAsia="zh-CN"/>
        </w:rPr>
        <w:t xml:space="preserve"> and </w:t>
      </w:r>
      <w:r w:rsidR="003015FF" w:rsidRPr="001C7E02">
        <w:rPr>
          <w:rFonts w:hint="eastAsia"/>
          <w:lang w:eastAsia="zh-CN"/>
        </w:rPr>
        <w:t xml:space="preserve">to </w:t>
      </w:r>
      <w:r w:rsidR="0010251A">
        <w:rPr>
          <w:lang w:eastAsia="zh-CN"/>
        </w:rPr>
        <w:t xml:space="preserve">specify </w:t>
      </w:r>
      <w:r w:rsidR="00B119C6" w:rsidRPr="001C7E02">
        <w:rPr>
          <w:rFonts w:hint="eastAsia"/>
          <w:lang w:eastAsia="zh-CN"/>
        </w:rPr>
        <w:t>necessary</w:t>
      </w:r>
      <w:r w:rsidR="00306C86">
        <w:rPr>
          <w:lang w:eastAsia="zh-CN"/>
        </w:rPr>
        <w:t xml:space="preserve"> features </w:t>
      </w:r>
      <w:r w:rsidR="00B119C6" w:rsidRPr="001C7E02">
        <w:rPr>
          <w:rFonts w:hint="eastAsia"/>
          <w:lang w:eastAsia="zh-CN"/>
        </w:rPr>
        <w:t xml:space="preserve">by which </w:t>
      </w:r>
      <w:r>
        <w:rPr>
          <w:rFonts w:eastAsia="SimSun" w:hint="eastAsia"/>
          <w:lang w:eastAsia="zh-CN"/>
        </w:rPr>
        <w:t xml:space="preserve">the potential </w:t>
      </w:r>
      <w:r w:rsidR="00B119C6" w:rsidRPr="001C7E02">
        <w:rPr>
          <w:rFonts w:hint="eastAsia"/>
          <w:lang w:eastAsia="zh-CN"/>
        </w:rPr>
        <w:t xml:space="preserve">vertical services can </w:t>
      </w:r>
      <w:r w:rsidR="00B119C6" w:rsidRPr="001C7E02">
        <w:rPr>
          <w:lang w:eastAsia="zh-CN"/>
        </w:rPr>
        <w:t>be supported</w:t>
      </w:r>
      <w:r w:rsidR="0010251A">
        <w:rPr>
          <w:lang w:eastAsia="zh-CN"/>
        </w:rPr>
        <w:t xml:space="preserve">. </w:t>
      </w:r>
      <w:r w:rsidR="00306C86">
        <w:rPr>
          <w:lang w:eastAsia="zh-CN"/>
        </w:rPr>
        <w:t xml:space="preserve">This way </w:t>
      </w:r>
      <w:r w:rsidR="003015FF" w:rsidRPr="001C7E02">
        <w:rPr>
          <w:rFonts w:hint="eastAsia"/>
          <w:lang w:eastAsia="zh-CN"/>
        </w:rPr>
        <w:t xml:space="preserve">has </w:t>
      </w:r>
      <w:r w:rsidR="00306C86">
        <w:rPr>
          <w:lang w:eastAsia="zh-CN"/>
        </w:rPr>
        <w:t xml:space="preserve">required a lot of </w:t>
      </w:r>
      <w:r w:rsidR="005C0D75">
        <w:rPr>
          <w:lang w:eastAsia="zh-CN"/>
        </w:rPr>
        <w:t>effort</w:t>
      </w:r>
      <w:r w:rsidR="00306C86">
        <w:rPr>
          <w:lang w:eastAsia="zh-CN"/>
        </w:rPr>
        <w:t xml:space="preserve"> </w:t>
      </w:r>
      <w:r w:rsidR="00EE171E">
        <w:rPr>
          <w:lang w:eastAsia="zh-CN"/>
        </w:rPr>
        <w:t>from</w:t>
      </w:r>
      <w:r w:rsidR="00306C86">
        <w:rPr>
          <w:lang w:eastAsia="zh-CN"/>
        </w:rPr>
        <w:t xml:space="preserve"> </w:t>
      </w:r>
      <w:r w:rsidR="00EE171E">
        <w:rPr>
          <w:rFonts w:eastAsia="SimSun" w:hint="eastAsia"/>
          <w:lang w:eastAsia="zh-CN"/>
        </w:rPr>
        <w:t xml:space="preserve">the </w:t>
      </w:r>
      <w:r w:rsidR="00306C86">
        <w:rPr>
          <w:lang w:eastAsia="zh-CN"/>
        </w:rPr>
        <w:t xml:space="preserve">leadership, </w:t>
      </w:r>
      <w:r w:rsidR="00EE171E">
        <w:rPr>
          <w:rFonts w:eastAsia="SimSun" w:hint="eastAsia"/>
          <w:lang w:eastAsia="zh-CN"/>
        </w:rPr>
        <w:t xml:space="preserve">the </w:t>
      </w:r>
      <w:r w:rsidR="00306C86">
        <w:rPr>
          <w:lang w:eastAsia="zh-CN"/>
        </w:rPr>
        <w:t xml:space="preserve">delegates and </w:t>
      </w:r>
      <w:r w:rsidR="00EE171E">
        <w:rPr>
          <w:rFonts w:eastAsia="SimSun" w:hint="eastAsia"/>
          <w:lang w:eastAsia="zh-CN"/>
        </w:rPr>
        <w:t xml:space="preserve">the </w:t>
      </w:r>
      <w:r w:rsidR="00306C86">
        <w:rPr>
          <w:lang w:eastAsia="zh-CN"/>
        </w:rPr>
        <w:t>researchers/engineers</w:t>
      </w:r>
      <w:r w:rsidR="007A74EF">
        <w:rPr>
          <w:rFonts w:eastAsia="SimSun" w:hint="eastAsia"/>
          <w:lang w:eastAsia="zh-CN"/>
        </w:rPr>
        <w:t xml:space="preserve">. </w:t>
      </w:r>
      <w:r w:rsidR="007A74EF">
        <w:rPr>
          <w:lang w:eastAsia="zh-CN"/>
        </w:rPr>
        <w:t>This way</w:t>
      </w:r>
      <w:r w:rsidR="007A74EF">
        <w:rPr>
          <w:rFonts w:eastAsia="SimSun" w:hint="eastAsia"/>
          <w:lang w:eastAsia="zh-CN"/>
        </w:rPr>
        <w:t xml:space="preserve"> has also </w:t>
      </w:r>
      <w:r w:rsidR="00306C86" w:rsidRPr="001C7E02">
        <w:rPr>
          <w:rFonts w:hint="eastAsia"/>
          <w:lang w:eastAsia="zh-CN"/>
        </w:rPr>
        <w:t xml:space="preserve">obviously </w:t>
      </w:r>
      <w:r w:rsidR="005C0D75" w:rsidRPr="001C7E02">
        <w:rPr>
          <w:lang w:eastAsia="zh-CN"/>
        </w:rPr>
        <w:t>fragmented</w:t>
      </w:r>
      <w:r w:rsidR="00306C86" w:rsidRPr="001C7E02">
        <w:rPr>
          <w:rFonts w:hint="eastAsia"/>
          <w:lang w:eastAsia="zh-CN"/>
        </w:rPr>
        <w:t xml:space="preserve"> the technical specifications </w:t>
      </w:r>
      <w:r w:rsidR="007A74EF">
        <w:rPr>
          <w:rFonts w:eastAsia="SimSun" w:hint="eastAsia"/>
          <w:lang w:eastAsia="zh-CN"/>
        </w:rPr>
        <w:t xml:space="preserve">and </w:t>
      </w:r>
      <w:r w:rsidR="005C0D75">
        <w:rPr>
          <w:rFonts w:eastAsia="SimSun" w:hint="eastAsia"/>
          <w:lang w:eastAsia="zh-CN"/>
        </w:rPr>
        <w:t xml:space="preserve">made </w:t>
      </w:r>
      <w:r w:rsidR="003015FF" w:rsidRPr="001C7E02">
        <w:rPr>
          <w:rFonts w:hint="eastAsia"/>
          <w:lang w:eastAsia="zh-CN"/>
        </w:rPr>
        <w:t xml:space="preserve">the 5G specifications </w:t>
      </w:r>
      <w:r w:rsidR="005C0D75">
        <w:rPr>
          <w:rFonts w:eastAsia="SimSun" w:hint="eastAsia"/>
          <w:lang w:eastAsia="zh-CN"/>
        </w:rPr>
        <w:t>obscure</w:t>
      </w:r>
      <w:r w:rsidR="00306C86" w:rsidRPr="001C7E02">
        <w:rPr>
          <w:rFonts w:hint="eastAsia"/>
          <w:lang w:eastAsia="zh-CN"/>
        </w:rPr>
        <w:t>.</w:t>
      </w:r>
      <w:r w:rsidR="00B119C6" w:rsidRPr="001C7E02">
        <w:rPr>
          <w:rFonts w:hint="eastAsia"/>
          <w:lang w:eastAsia="zh-CN"/>
        </w:rPr>
        <w:t xml:space="preserve"> Moreover, </w:t>
      </w:r>
      <w:r w:rsidR="005C0D75">
        <w:rPr>
          <w:rFonts w:eastAsia="SimSun"/>
          <w:lang w:eastAsia="zh-CN"/>
        </w:rPr>
        <w:t>maybe</w:t>
      </w:r>
      <w:r w:rsidR="005C0D75">
        <w:rPr>
          <w:rFonts w:eastAsia="SimSun" w:hint="eastAsia"/>
          <w:lang w:eastAsia="zh-CN"/>
        </w:rPr>
        <w:t>, because of</w:t>
      </w:r>
      <w:r w:rsidR="00B119C6" w:rsidRPr="001C7E02">
        <w:rPr>
          <w:rFonts w:hint="eastAsia"/>
          <w:lang w:eastAsia="zh-CN"/>
        </w:rPr>
        <w:t xml:space="preserve"> the not very good economic </w:t>
      </w:r>
      <w:r w:rsidR="00B119C6" w:rsidRPr="001C7E02">
        <w:rPr>
          <w:lang w:eastAsia="zh-CN"/>
        </w:rPr>
        <w:t>environment</w:t>
      </w:r>
      <w:r w:rsidR="00B119C6" w:rsidRPr="001C7E02">
        <w:rPr>
          <w:rFonts w:hint="eastAsia"/>
          <w:lang w:eastAsia="zh-CN"/>
        </w:rPr>
        <w:t xml:space="preserve"> which 5G is experiencing, almost no vertical industries we used to </w:t>
      </w:r>
      <w:r w:rsidR="00B119C6" w:rsidRPr="001C7E02">
        <w:rPr>
          <w:lang w:eastAsia="zh-CN"/>
        </w:rPr>
        <w:t>consider</w:t>
      </w:r>
      <w:r w:rsidR="00B119C6" w:rsidRPr="001C7E02">
        <w:rPr>
          <w:rFonts w:hint="eastAsia"/>
          <w:lang w:eastAsia="zh-CN"/>
        </w:rPr>
        <w:t xml:space="preserve"> </w:t>
      </w:r>
      <w:r w:rsidR="005C0D75">
        <w:rPr>
          <w:rFonts w:eastAsia="SimSun" w:hint="eastAsia"/>
          <w:lang w:eastAsia="zh-CN"/>
        </w:rPr>
        <w:t xml:space="preserve">and specify </w:t>
      </w:r>
      <w:r w:rsidR="00B119C6" w:rsidRPr="001C7E02">
        <w:rPr>
          <w:lang w:eastAsia="zh-CN"/>
        </w:rPr>
        <w:t>have</w:t>
      </w:r>
      <w:r w:rsidR="00B119C6" w:rsidRPr="001C7E02">
        <w:rPr>
          <w:rFonts w:hint="eastAsia"/>
          <w:lang w:eastAsia="zh-CN"/>
        </w:rPr>
        <w:t xml:space="preserve"> launched </w:t>
      </w:r>
      <w:r w:rsidR="00B119C6" w:rsidRPr="001C7E02">
        <w:rPr>
          <w:lang w:eastAsia="zh-CN"/>
        </w:rPr>
        <w:t>onto</w:t>
      </w:r>
      <w:r w:rsidR="00B119C6" w:rsidRPr="001C7E02">
        <w:rPr>
          <w:rFonts w:hint="eastAsia"/>
          <w:lang w:eastAsia="zh-CN"/>
        </w:rPr>
        <w:t xml:space="preserve"> the commercial market.</w:t>
      </w:r>
      <w:r w:rsidR="005C0D75">
        <w:rPr>
          <w:rFonts w:eastAsia="SimSun" w:hint="eastAsia"/>
          <w:lang w:eastAsia="zh-CN"/>
        </w:rPr>
        <w:t xml:space="preserve"> Many standardization jobs in later releases </w:t>
      </w:r>
      <w:r w:rsidR="005C0D75">
        <w:rPr>
          <w:rFonts w:eastAsia="SimSun"/>
          <w:lang w:eastAsia="zh-CN"/>
        </w:rPr>
        <w:t>were in</w:t>
      </w:r>
      <w:r w:rsidR="005C0D75">
        <w:rPr>
          <w:rFonts w:eastAsia="SimSun" w:hint="eastAsia"/>
          <w:lang w:eastAsia="zh-CN"/>
        </w:rPr>
        <w:t xml:space="preserve"> vain.</w:t>
      </w:r>
    </w:p>
    <w:p w14:paraId="532C1A42" w14:textId="6D7F097D" w:rsidR="00EE171E" w:rsidRDefault="003015FF" w:rsidP="002B3A29">
      <w:pPr>
        <w:pStyle w:val="a4"/>
        <w:spacing w:before="240" w:after="0" w:afterAutospacing="0"/>
        <w:ind w:leftChars="0" w:left="0"/>
        <w:rPr>
          <w:rFonts w:eastAsia="SimSun"/>
          <w:bCs/>
        </w:rPr>
      </w:pPr>
      <w:r w:rsidRPr="003E3492">
        <w:rPr>
          <w:rFonts w:eastAsia="SimSun"/>
          <w:bCs/>
        </w:rPr>
        <w:t>Observation</w:t>
      </w:r>
      <w:r w:rsidR="001C7E02">
        <w:rPr>
          <w:rFonts w:eastAsia="SimSun" w:hint="eastAsia"/>
          <w:b w:val="0"/>
          <w:bCs/>
        </w:rPr>
        <w:t xml:space="preserve"> </w:t>
      </w:r>
      <w:r w:rsidR="001C7E02" w:rsidRPr="001C7E02">
        <w:rPr>
          <w:rFonts w:eastAsia="SimSun"/>
        </w:rPr>
        <w:fldChar w:fldCharType="begin"/>
      </w:r>
      <w:r w:rsidR="001C7E02" w:rsidRPr="001C7E02">
        <w:rPr>
          <w:rFonts w:eastAsia="SimSun"/>
        </w:rPr>
        <w:instrText xml:space="preserve"> </w:instrText>
      </w:r>
      <w:r w:rsidR="001C7E02" w:rsidRPr="001C7E02">
        <w:rPr>
          <w:rFonts w:eastAsia="SimSun" w:hint="eastAsia"/>
        </w:rPr>
        <w:instrText>SEQ Observation \* ARABIC</w:instrText>
      </w:r>
      <w:r w:rsidR="001C7E02" w:rsidRPr="001C7E02">
        <w:rPr>
          <w:rFonts w:eastAsia="SimSun"/>
        </w:rPr>
        <w:instrText xml:space="preserve"> </w:instrText>
      </w:r>
      <w:r w:rsidR="001C7E02" w:rsidRPr="001C7E02">
        <w:rPr>
          <w:rFonts w:eastAsia="SimSun"/>
        </w:rPr>
        <w:fldChar w:fldCharType="separate"/>
      </w:r>
      <w:r w:rsidR="00855A82">
        <w:rPr>
          <w:rFonts w:eastAsia="SimSun"/>
          <w:noProof/>
        </w:rPr>
        <w:t>1</w:t>
      </w:r>
      <w:r w:rsidR="001C7E02" w:rsidRPr="001C7E02">
        <w:rPr>
          <w:rFonts w:eastAsia="SimSun"/>
        </w:rPr>
        <w:fldChar w:fldCharType="end"/>
      </w:r>
      <w:r w:rsidRPr="001C7E02">
        <w:rPr>
          <w:rFonts w:eastAsia="SimSun"/>
        </w:rPr>
        <w:t>:</w:t>
      </w:r>
      <w:r w:rsidRPr="003E3492">
        <w:rPr>
          <w:rFonts w:eastAsia="SimSun"/>
          <w:bCs/>
        </w:rPr>
        <w:t xml:space="preserve"> </w:t>
      </w:r>
      <w:r w:rsidR="00EE171E">
        <w:rPr>
          <w:rFonts w:eastAsia="SimSun" w:hint="eastAsia"/>
          <w:bCs/>
        </w:rPr>
        <w:t xml:space="preserve">It was </w:t>
      </w:r>
      <w:r w:rsidR="00EE171E" w:rsidRPr="003E3492">
        <w:rPr>
          <w:rFonts w:eastAsia="SimSun"/>
          <w:bCs/>
        </w:rPr>
        <w:t xml:space="preserve">inefficient </w:t>
      </w:r>
      <w:r w:rsidR="00EE171E">
        <w:rPr>
          <w:rFonts w:eastAsia="SimSun" w:hint="eastAsia"/>
          <w:bCs/>
        </w:rPr>
        <w:t>i</w:t>
      </w:r>
      <w:r w:rsidR="00B119C6" w:rsidRPr="003E3492">
        <w:rPr>
          <w:rFonts w:eastAsia="SimSun"/>
          <w:bCs/>
        </w:rPr>
        <w:t>n 5G</w:t>
      </w:r>
      <w:r w:rsidR="00EE171E">
        <w:rPr>
          <w:rFonts w:eastAsia="SimSun" w:hint="eastAsia"/>
          <w:bCs/>
        </w:rPr>
        <w:t xml:space="preserve"> to</w:t>
      </w:r>
      <w:r w:rsidR="00EE171E" w:rsidRPr="003E3492">
        <w:rPr>
          <w:rFonts w:eastAsia="SimSun"/>
          <w:bCs/>
        </w:rPr>
        <w:t xml:space="preserve"> </w:t>
      </w:r>
      <w:r w:rsidR="00B119C6" w:rsidRPr="003E3492">
        <w:rPr>
          <w:rFonts w:eastAsia="SimSun"/>
          <w:bCs/>
        </w:rPr>
        <w:t>separately specify features for different vertical services was.</w:t>
      </w:r>
    </w:p>
    <w:p w14:paraId="1B13DA95" w14:textId="1BC21F73" w:rsidR="00306C86" w:rsidRPr="003E3492" w:rsidRDefault="00B119C6" w:rsidP="00F2607B">
      <w:pPr>
        <w:pStyle w:val="a4"/>
        <w:numPr>
          <w:ilvl w:val="0"/>
          <w:numId w:val="144"/>
        </w:numPr>
        <w:spacing w:before="0" w:afterAutospacing="0"/>
        <w:ind w:leftChars="0"/>
        <w:rPr>
          <w:rFonts w:eastAsia="SimSun"/>
          <w:bCs/>
        </w:rPr>
      </w:pPr>
      <w:r w:rsidRPr="003E3492">
        <w:rPr>
          <w:rFonts w:eastAsia="SimSun"/>
          <w:bCs/>
        </w:rPr>
        <w:t xml:space="preserve">It required </w:t>
      </w:r>
      <w:r w:rsidRPr="003E3492">
        <w:rPr>
          <w:bCs/>
        </w:rPr>
        <w:t xml:space="preserve">a lot of effort </w:t>
      </w:r>
      <w:r w:rsidR="00115E6A" w:rsidRPr="00115E6A">
        <w:rPr>
          <w:bCs/>
        </w:rPr>
        <w:t>from</w:t>
      </w:r>
      <w:r w:rsidRPr="003E3492">
        <w:rPr>
          <w:bCs/>
        </w:rPr>
        <w:t xml:space="preserve"> </w:t>
      </w:r>
      <w:r w:rsidRPr="003E3492">
        <w:rPr>
          <w:rFonts w:eastAsia="SimSun"/>
          <w:bCs/>
        </w:rPr>
        <w:t xml:space="preserve">the </w:t>
      </w:r>
      <w:r w:rsidRPr="003E3492">
        <w:rPr>
          <w:bCs/>
        </w:rPr>
        <w:t xml:space="preserve">leadership, </w:t>
      </w:r>
      <w:r w:rsidRPr="003E3492">
        <w:rPr>
          <w:rFonts w:eastAsia="SimSun"/>
          <w:bCs/>
        </w:rPr>
        <w:t xml:space="preserve">the </w:t>
      </w:r>
      <w:r w:rsidRPr="003E3492">
        <w:rPr>
          <w:bCs/>
        </w:rPr>
        <w:t xml:space="preserve">delegates and </w:t>
      </w:r>
      <w:r w:rsidRPr="003E3492">
        <w:rPr>
          <w:rFonts w:eastAsia="SimSun"/>
          <w:bCs/>
        </w:rPr>
        <w:t xml:space="preserve">the </w:t>
      </w:r>
      <w:r w:rsidRPr="003E3492">
        <w:rPr>
          <w:bCs/>
        </w:rPr>
        <w:t>researchers/engineers</w:t>
      </w:r>
      <w:r w:rsidRPr="003E3492">
        <w:rPr>
          <w:rFonts w:eastAsia="SimSun"/>
          <w:bCs/>
        </w:rPr>
        <w:t>,</w:t>
      </w:r>
      <w:r w:rsidRPr="003E3492">
        <w:rPr>
          <w:bCs/>
        </w:rPr>
        <w:t xml:space="preserve"> and </w:t>
      </w:r>
      <w:r w:rsidRPr="003E3492">
        <w:rPr>
          <w:rFonts w:eastAsia="SimSun"/>
          <w:bCs/>
        </w:rPr>
        <w:t>obviously fragmented the technical specifications</w:t>
      </w:r>
      <w:r w:rsidR="00EE171E">
        <w:rPr>
          <w:rFonts w:eastAsia="SimSun" w:hint="eastAsia"/>
          <w:bCs/>
        </w:rPr>
        <w:t>,</w:t>
      </w:r>
      <w:r w:rsidRPr="003E3492">
        <w:rPr>
          <w:rFonts w:eastAsia="SimSun"/>
          <w:bCs/>
        </w:rPr>
        <w:t xml:space="preserve"> </w:t>
      </w:r>
      <w:r w:rsidR="00EE171E">
        <w:rPr>
          <w:rFonts w:eastAsia="SimSun" w:hint="eastAsia"/>
          <w:bCs/>
        </w:rPr>
        <w:t>and made</w:t>
      </w:r>
      <w:r w:rsidRPr="003E3492">
        <w:rPr>
          <w:rFonts w:eastAsia="SimSun"/>
          <w:bCs/>
        </w:rPr>
        <w:t xml:space="preserve"> the 5G specifications </w:t>
      </w:r>
      <w:r w:rsidR="00EE171E">
        <w:rPr>
          <w:rFonts w:eastAsia="SimSun" w:hint="eastAsia"/>
          <w:bCs/>
        </w:rPr>
        <w:t>obscure.</w:t>
      </w:r>
    </w:p>
    <w:p w14:paraId="0F83EDBF" w14:textId="0E6CC1DA" w:rsidR="003015FF" w:rsidRPr="003E3492" w:rsidRDefault="00B119C6" w:rsidP="00805F08">
      <w:pPr>
        <w:spacing w:after="0" w:afterAutospacing="0"/>
        <w:ind w:leftChars="0" w:left="0"/>
        <w:rPr>
          <w:rFonts w:eastAsia="SimSun"/>
          <w:b/>
          <w:bCs/>
          <w:lang w:eastAsia="zh-CN"/>
        </w:rPr>
      </w:pPr>
      <w:r w:rsidRPr="003E3492">
        <w:rPr>
          <w:rFonts w:eastAsia="SimSun"/>
          <w:b/>
          <w:bCs/>
          <w:lang w:eastAsia="zh-CN"/>
        </w:rPr>
        <w:t>Observation</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Observation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w:t>
      </w:r>
      <w:r w:rsidR="001C7E02" w:rsidRPr="001C7E02">
        <w:rPr>
          <w:rFonts w:eastAsia="SimSun"/>
          <w:b/>
          <w:lang w:eastAsia="zh-CN"/>
        </w:rPr>
        <w:fldChar w:fldCharType="end"/>
      </w:r>
      <w:r w:rsidRPr="003E3492">
        <w:rPr>
          <w:rFonts w:eastAsia="SimSun"/>
          <w:b/>
          <w:bCs/>
          <w:lang w:eastAsia="zh-CN"/>
        </w:rPr>
        <w:t xml:space="preserve">: </w:t>
      </w:r>
    </w:p>
    <w:p w14:paraId="7E848D92" w14:textId="19330C40" w:rsidR="00B119C6" w:rsidRPr="003E3492" w:rsidRDefault="00B119C6" w:rsidP="00805F08">
      <w:pPr>
        <w:pStyle w:val="a"/>
        <w:numPr>
          <w:ilvl w:val="0"/>
          <w:numId w:val="74"/>
        </w:numPr>
        <w:spacing w:after="0" w:afterAutospacing="0"/>
        <w:ind w:left="720"/>
        <w:rPr>
          <w:rFonts w:ascii="Times New Roman" w:eastAsia="SimSun" w:hAnsi="Times New Roman"/>
          <w:b/>
          <w:bCs/>
          <w:sz w:val="24"/>
          <w:szCs w:val="24"/>
          <w:lang w:eastAsia="zh-CN"/>
        </w:rPr>
      </w:pPr>
      <w:r w:rsidRPr="003E3492">
        <w:rPr>
          <w:rFonts w:ascii="Times New Roman" w:eastAsia="SimSun" w:hAnsi="Times New Roman"/>
          <w:b/>
          <w:bCs/>
          <w:sz w:val="24"/>
          <w:szCs w:val="24"/>
          <w:lang w:eastAsia="zh-CN"/>
        </w:rPr>
        <w:t xml:space="preserve">“Unified design” is expected to </w:t>
      </w:r>
      <w:r w:rsidR="00EE171E">
        <w:rPr>
          <w:rFonts w:ascii="Times New Roman" w:eastAsia="SimSun" w:hAnsi="Times New Roman" w:hint="eastAsia"/>
          <w:b/>
          <w:bCs/>
          <w:sz w:val="24"/>
          <w:szCs w:val="24"/>
          <w:lang w:eastAsia="zh-CN"/>
        </w:rPr>
        <w:t xml:space="preserve">be </w:t>
      </w:r>
      <w:r w:rsidRPr="003E3492">
        <w:rPr>
          <w:rFonts w:ascii="Times New Roman" w:eastAsia="SimSun" w:hAnsi="Times New Roman"/>
          <w:b/>
          <w:bCs/>
          <w:sz w:val="24"/>
          <w:szCs w:val="24"/>
          <w:lang w:eastAsia="zh-CN"/>
        </w:rPr>
        <w:t>appl</w:t>
      </w:r>
      <w:r w:rsidR="00EE171E">
        <w:rPr>
          <w:rFonts w:ascii="Times New Roman" w:eastAsia="SimSun" w:hAnsi="Times New Roman" w:hint="eastAsia"/>
          <w:b/>
          <w:bCs/>
          <w:sz w:val="24"/>
          <w:szCs w:val="24"/>
          <w:lang w:eastAsia="zh-CN"/>
        </w:rPr>
        <w:t>ied</w:t>
      </w:r>
      <w:r w:rsidRPr="003E3492">
        <w:rPr>
          <w:rFonts w:ascii="Times New Roman" w:eastAsia="SimSun" w:hAnsi="Times New Roman"/>
          <w:b/>
          <w:bCs/>
          <w:sz w:val="24"/>
          <w:szCs w:val="24"/>
          <w:lang w:eastAsia="zh-CN"/>
        </w:rPr>
        <w:t xml:space="preserve"> for the support of variable existing services/needs which require the same feature.</w:t>
      </w:r>
    </w:p>
    <w:p w14:paraId="13BD2404" w14:textId="2AE34F09" w:rsidR="00B119C6" w:rsidRPr="003E3492" w:rsidRDefault="00B119C6" w:rsidP="002B3A29">
      <w:pPr>
        <w:pStyle w:val="a"/>
        <w:numPr>
          <w:ilvl w:val="0"/>
          <w:numId w:val="74"/>
        </w:numPr>
        <w:spacing w:after="240" w:afterAutospacing="0"/>
        <w:ind w:left="720"/>
        <w:rPr>
          <w:rFonts w:eastAsia="SimSun"/>
          <w:b/>
          <w:bCs/>
          <w:szCs w:val="24"/>
          <w:lang w:eastAsia="zh-CN"/>
        </w:rPr>
      </w:pPr>
      <w:r w:rsidRPr="003E3492">
        <w:rPr>
          <w:rFonts w:ascii="Times New Roman" w:hAnsi="Times New Roman"/>
          <w:b/>
          <w:bCs/>
          <w:sz w:val="24"/>
          <w:szCs w:val="24"/>
          <w:lang w:eastAsia="zh-CN"/>
        </w:rPr>
        <w:t>“</w:t>
      </w:r>
      <w:r w:rsidRPr="003E3492">
        <w:rPr>
          <w:rFonts w:ascii="Times New Roman" w:eastAsia="SimSun" w:hAnsi="Times New Roman"/>
          <w:b/>
          <w:bCs/>
          <w:sz w:val="24"/>
          <w:szCs w:val="24"/>
          <w:lang w:eastAsia="zh-CN"/>
        </w:rPr>
        <w:t>U</w:t>
      </w:r>
      <w:r w:rsidRPr="003E3492">
        <w:rPr>
          <w:rFonts w:ascii="Times New Roman" w:hAnsi="Times New Roman"/>
          <w:b/>
          <w:bCs/>
          <w:sz w:val="24"/>
          <w:szCs w:val="24"/>
          <w:lang w:eastAsia="zh-CN"/>
        </w:rPr>
        <w:t xml:space="preserve">nified design” </w:t>
      </w:r>
      <w:r w:rsidRPr="003E3492">
        <w:rPr>
          <w:rFonts w:ascii="Times New Roman" w:eastAsia="SimSun" w:hAnsi="Times New Roman"/>
          <w:b/>
          <w:bCs/>
          <w:sz w:val="24"/>
          <w:szCs w:val="24"/>
          <w:lang w:eastAsia="zh-CN"/>
        </w:rPr>
        <w:t>is</w:t>
      </w:r>
      <w:r w:rsidRPr="003E3492">
        <w:rPr>
          <w:rFonts w:ascii="Times New Roman" w:hAnsi="Times New Roman"/>
          <w:b/>
          <w:bCs/>
          <w:sz w:val="24"/>
          <w:szCs w:val="24"/>
          <w:lang w:eastAsia="zh-CN"/>
        </w:rPr>
        <w:t xml:space="preserve"> also </w:t>
      </w:r>
      <w:r w:rsidRPr="003E3492">
        <w:rPr>
          <w:rFonts w:ascii="Times New Roman" w:eastAsia="SimSun" w:hAnsi="Times New Roman"/>
          <w:b/>
          <w:bCs/>
          <w:sz w:val="24"/>
          <w:szCs w:val="24"/>
          <w:lang w:eastAsia="zh-CN"/>
        </w:rPr>
        <w:t>expected to be able to</w:t>
      </w:r>
      <w:r w:rsidR="00EE171E">
        <w:rPr>
          <w:rFonts w:ascii="Times New Roman" w:eastAsia="SimSun" w:hAnsi="Times New Roman" w:hint="eastAsia"/>
          <w:b/>
          <w:bCs/>
          <w:sz w:val="24"/>
          <w:szCs w:val="24"/>
          <w:lang w:eastAsia="zh-CN"/>
        </w:rPr>
        <w:t xml:space="preserve"> provide</w:t>
      </w:r>
      <w:r w:rsidRPr="003E3492">
        <w:rPr>
          <w:rFonts w:ascii="Times New Roman" w:eastAsia="SimSun" w:hAnsi="Times New Roman"/>
          <w:b/>
          <w:bCs/>
          <w:sz w:val="24"/>
          <w:szCs w:val="24"/>
          <w:lang w:eastAsia="zh-CN"/>
        </w:rPr>
        <w:t xml:space="preserve"> </w:t>
      </w:r>
      <w:r w:rsidR="00EE171E" w:rsidRPr="003E3492">
        <w:rPr>
          <w:rFonts w:ascii="Times New Roman" w:hAnsi="Times New Roman"/>
          <w:b/>
          <w:bCs/>
          <w:sz w:val="24"/>
          <w:szCs w:val="24"/>
          <w:lang w:eastAsia="zh-CN"/>
        </w:rPr>
        <w:t xml:space="preserve">better forward compatibility </w:t>
      </w:r>
      <w:r w:rsidR="00EE171E">
        <w:rPr>
          <w:rFonts w:ascii="Times New Roman" w:eastAsia="SimSun" w:hAnsi="Times New Roman" w:hint="eastAsia"/>
          <w:b/>
          <w:bCs/>
          <w:sz w:val="24"/>
          <w:szCs w:val="24"/>
          <w:lang w:eastAsia="zh-CN"/>
        </w:rPr>
        <w:t xml:space="preserve">and </w:t>
      </w:r>
      <w:r w:rsidRPr="003E3492">
        <w:rPr>
          <w:rFonts w:ascii="Times New Roman" w:hAnsi="Times New Roman"/>
          <w:b/>
          <w:bCs/>
          <w:sz w:val="24"/>
          <w:szCs w:val="24"/>
          <w:lang w:eastAsia="zh-CN"/>
        </w:rPr>
        <w:t xml:space="preserve">facilitate the </w:t>
      </w:r>
      <w:r w:rsidR="00C82BD2" w:rsidRPr="00C82BD2">
        <w:rPr>
          <w:rFonts w:ascii="Times New Roman" w:hAnsi="Times New Roman"/>
          <w:b/>
          <w:bCs/>
          <w:sz w:val="24"/>
          <w:szCs w:val="24"/>
          <w:lang w:eastAsia="zh-CN"/>
        </w:rPr>
        <w:t xml:space="preserve">further </w:t>
      </w:r>
      <w:r w:rsidRPr="003E3492">
        <w:rPr>
          <w:rFonts w:ascii="Times New Roman" w:hAnsi="Times New Roman"/>
          <w:b/>
          <w:bCs/>
          <w:sz w:val="24"/>
          <w:szCs w:val="24"/>
          <w:lang w:eastAsia="zh-CN"/>
        </w:rPr>
        <w:t xml:space="preserve">development of 6G </w:t>
      </w:r>
      <w:r w:rsidR="00C82BD2" w:rsidRPr="00C82BD2">
        <w:rPr>
          <w:rFonts w:ascii="Times New Roman" w:hAnsi="Times New Roman"/>
          <w:b/>
          <w:bCs/>
          <w:sz w:val="24"/>
          <w:szCs w:val="24"/>
          <w:lang w:eastAsia="zh-CN"/>
        </w:rPr>
        <w:t xml:space="preserve">when new services appear particularly in industries </w:t>
      </w:r>
      <w:proofErr w:type="gramStart"/>
      <w:r w:rsidRPr="003E3492">
        <w:rPr>
          <w:rFonts w:ascii="Times New Roman" w:hAnsi="Times New Roman"/>
          <w:b/>
          <w:bCs/>
          <w:sz w:val="24"/>
          <w:szCs w:val="24"/>
          <w:lang w:eastAsia="zh-CN"/>
        </w:rPr>
        <w:t>in the near future</w:t>
      </w:r>
      <w:proofErr w:type="gramEnd"/>
      <w:r w:rsidRPr="003E3492">
        <w:rPr>
          <w:rFonts w:ascii="Times New Roman" w:hAnsi="Times New Roman"/>
          <w:b/>
          <w:bCs/>
          <w:sz w:val="24"/>
          <w:szCs w:val="24"/>
          <w:lang w:eastAsia="zh-CN"/>
        </w:rPr>
        <w:t>.</w:t>
      </w:r>
    </w:p>
    <w:p w14:paraId="0A2DF937" w14:textId="0D831A62" w:rsidR="002A0A1A" w:rsidRDefault="002A0A1A" w:rsidP="00805F08">
      <w:pPr>
        <w:spacing w:after="120" w:afterAutospacing="0"/>
        <w:ind w:leftChars="0" w:left="0"/>
        <w:rPr>
          <w:rFonts w:eastAsia="SimSun"/>
          <w:lang w:eastAsia="zh-CN"/>
        </w:rPr>
      </w:pPr>
      <w:r>
        <w:rPr>
          <w:lang w:eastAsia="zh-CN"/>
        </w:rPr>
        <w:lastRenderedPageBreak/>
        <w:t xml:space="preserve">Hence, in our understanding, </w:t>
      </w:r>
      <w:r w:rsidR="00637170" w:rsidRPr="001C7E02">
        <w:rPr>
          <w:rFonts w:hint="eastAsia"/>
          <w:lang w:eastAsia="zh-CN"/>
        </w:rPr>
        <w:t xml:space="preserve">considering and clarifying </w:t>
      </w:r>
      <w:r w:rsidR="00637170" w:rsidRPr="001C7E02">
        <w:rPr>
          <w:lang w:eastAsia="zh-CN"/>
        </w:rPr>
        <w:t>“</w:t>
      </w:r>
      <w:r w:rsidR="00637170" w:rsidRPr="001C7E02">
        <w:rPr>
          <w:rFonts w:hint="eastAsia"/>
          <w:lang w:eastAsia="zh-CN"/>
        </w:rPr>
        <w:t>unified design</w:t>
      </w:r>
      <w:r w:rsidR="00637170" w:rsidRPr="001C7E02">
        <w:rPr>
          <w:lang w:eastAsia="zh-CN"/>
        </w:rPr>
        <w:t>”</w:t>
      </w:r>
      <w:r w:rsidR="00637170" w:rsidRPr="001C7E02">
        <w:rPr>
          <w:rFonts w:hint="eastAsia"/>
          <w:lang w:eastAsia="zh-CN"/>
        </w:rPr>
        <w:t xml:space="preserve"> is one of </w:t>
      </w:r>
      <w:r w:rsidR="00637170" w:rsidRPr="001C7E02">
        <w:rPr>
          <w:lang w:eastAsia="zh-CN"/>
        </w:rPr>
        <w:t>the</w:t>
      </w:r>
      <w:r w:rsidR="00637170" w:rsidRPr="001C7E02">
        <w:rPr>
          <w:rFonts w:hint="eastAsia"/>
          <w:lang w:eastAsia="zh-CN"/>
        </w:rPr>
        <w:t xml:space="preserve"> most important things we need to do in the very beginning of 6G, which is </w:t>
      </w:r>
      <w:r w:rsidR="00637170" w:rsidRPr="001C7E02">
        <w:rPr>
          <w:lang w:eastAsia="zh-CN"/>
        </w:rPr>
        <w:t>relevant</w:t>
      </w:r>
      <w:r w:rsidR="00637170" w:rsidRPr="001C7E02">
        <w:rPr>
          <w:rFonts w:hint="eastAsia"/>
          <w:lang w:eastAsia="zh-CN"/>
        </w:rPr>
        <w:t xml:space="preserve"> to the framework of 6G standardization and as well as specifications.</w:t>
      </w:r>
    </w:p>
    <w:p w14:paraId="12EB0074" w14:textId="53A2B23C" w:rsidR="004C4860" w:rsidRPr="003E3492" w:rsidRDefault="004C4860" w:rsidP="002B3A29">
      <w:pPr>
        <w:pStyle w:val="a4"/>
        <w:spacing w:before="240" w:after="240" w:afterAutospacing="0"/>
        <w:ind w:leftChars="0" w:left="0"/>
        <w:rPr>
          <w:rFonts w:eastAsia="SimSun"/>
          <w:bCs/>
        </w:rPr>
      </w:pPr>
      <w:r w:rsidRPr="003E3492">
        <w:rPr>
          <w:rFonts w:eastAsia="SimSun"/>
          <w:bCs/>
        </w:rPr>
        <w:t>Proposal</w:t>
      </w:r>
      <w:r>
        <w:rPr>
          <w:rFonts w:eastAsia="SimSun" w:hint="eastAsia"/>
          <w:b w:val="0"/>
          <w:bCs/>
        </w:rPr>
        <w:t xml:space="preserve"> </w:t>
      </w:r>
      <w:r w:rsidRPr="001C7E02">
        <w:rPr>
          <w:rFonts w:eastAsia="SimSun"/>
        </w:rPr>
        <w:fldChar w:fldCharType="begin"/>
      </w:r>
      <w:r w:rsidRPr="001C7E02">
        <w:rPr>
          <w:rFonts w:eastAsia="SimSun"/>
        </w:rPr>
        <w:instrText xml:space="preserve"> </w:instrText>
      </w:r>
      <w:r w:rsidRPr="001C7E02">
        <w:rPr>
          <w:rFonts w:eastAsia="SimSun" w:hint="eastAsia"/>
        </w:rPr>
        <w:instrText>SEQ Proposal \* ARABIC</w:instrText>
      </w:r>
      <w:r w:rsidRPr="001C7E02">
        <w:rPr>
          <w:rFonts w:eastAsia="SimSun"/>
        </w:rPr>
        <w:instrText xml:space="preserve"> </w:instrText>
      </w:r>
      <w:r w:rsidRPr="001C7E02">
        <w:rPr>
          <w:rFonts w:eastAsia="SimSun"/>
        </w:rPr>
        <w:fldChar w:fldCharType="separate"/>
      </w:r>
      <w:r w:rsidR="00855A82">
        <w:rPr>
          <w:rFonts w:eastAsia="SimSun"/>
          <w:noProof/>
        </w:rPr>
        <w:t>1</w:t>
      </w:r>
      <w:r w:rsidRPr="001C7E02">
        <w:rPr>
          <w:rFonts w:eastAsia="SimSun"/>
        </w:rPr>
        <w:fldChar w:fldCharType="end"/>
      </w:r>
      <w:r w:rsidRPr="003E3492">
        <w:rPr>
          <w:rFonts w:eastAsia="SimSun"/>
          <w:bCs/>
        </w:rPr>
        <w:t>: RAN1 should consider and clarify the exact meaning of “unified design” and conclude a framework/instruction for apply “unified design” in 6G design.</w:t>
      </w:r>
    </w:p>
    <w:p w14:paraId="29307486" w14:textId="7885A4FC" w:rsidR="00E76E3D" w:rsidRPr="001C7E02" w:rsidRDefault="00A3531A" w:rsidP="00805F08">
      <w:pPr>
        <w:spacing w:after="120" w:afterAutospacing="0"/>
        <w:ind w:leftChars="0" w:left="0"/>
        <w:rPr>
          <w:lang w:eastAsia="zh-CN"/>
        </w:rPr>
      </w:pPr>
      <w:r w:rsidRPr="001C7E02">
        <w:rPr>
          <w:lang w:eastAsia="zh-CN"/>
        </w:rPr>
        <w:t>Also, we think that “unified design” does not mean to solve an issue</w:t>
      </w:r>
      <w:r w:rsidR="00AD44F5">
        <w:rPr>
          <w:lang w:eastAsia="zh-CN"/>
        </w:rPr>
        <w:t>/support a feature</w:t>
      </w:r>
      <w:r w:rsidRPr="001C7E02">
        <w:rPr>
          <w:lang w:eastAsia="zh-CN"/>
        </w:rPr>
        <w:t xml:space="preserve"> by using one single solution. “Unified design” should be </w:t>
      </w:r>
      <w:r w:rsidR="0005188F" w:rsidRPr="001C7E02">
        <w:rPr>
          <w:lang w:eastAsia="zh-CN"/>
        </w:rPr>
        <w:t xml:space="preserve">understood as </w:t>
      </w:r>
      <w:r w:rsidRPr="001C7E02">
        <w:rPr>
          <w:lang w:eastAsia="zh-CN"/>
        </w:rPr>
        <w:t xml:space="preserve">several toolboxes, each of which </w:t>
      </w:r>
      <w:r w:rsidR="0005188F" w:rsidRPr="001C7E02">
        <w:rPr>
          <w:lang w:eastAsia="zh-CN"/>
        </w:rPr>
        <w:t xml:space="preserve">may </w:t>
      </w:r>
      <w:r w:rsidRPr="001C7E02">
        <w:rPr>
          <w:lang w:eastAsia="zh-CN"/>
        </w:rPr>
        <w:t>correspond to one issue.</w:t>
      </w:r>
    </w:p>
    <w:p w14:paraId="002F79B5" w14:textId="5AF00307" w:rsidR="0005188F" w:rsidRPr="001C7E02" w:rsidRDefault="00E76E3D" w:rsidP="00805F08">
      <w:pPr>
        <w:spacing w:after="120" w:afterAutospacing="0"/>
        <w:ind w:leftChars="0" w:left="0"/>
        <w:rPr>
          <w:lang w:eastAsia="zh-CN"/>
        </w:rPr>
      </w:pPr>
      <w:r w:rsidRPr="001C7E02">
        <w:rPr>
          <w:lang w:eastAsia="zh-CN"/>
        </w:rPr>
        <w:t xml:space="preserve">This does not mean that a toolbox for a certain purpose (such as energy saving, short latency, high reliability, and coverage etc.) could have as many tools as possible. </w:t>
      </w:r>
      <w:r w:rsidR="00335B51">
        <w:rPr>
          <w:lang w:eastAsia="zh-CN"/>
        </w:rPr>
        <w:t>It requires</w:t>
      </w:r>
      <w:r w:rsidR="00394C3C">
        <w:rPr>
          <w:lang w:eastAsia="zh-CN"/>
        </w:rPr>
        <w:t xml:space="preserve"> careful examin</w:t>
      </w:r>
      <w:r w:rsidR="00335B51">
        <w:rPr>
          <w:lang w:eastAsia="zh-CN"/>
        </w:rPr>
        <w:t xml:space="preserve">ation </w:t>
      </w:r>
      <w:r w:rsidR="009D3855">
        <w:rPr>
          <w:lang w:eastAsia="zh-CN"/>
        </w:rPr>
        <w:t>of</w:t>
      </w:r>
      <w:r w:rsidR="00394C3C">
        <w:rPr>
          <w:lang w:eastAsia="zh-CN"/>
        </w:rPr>
        <w:t xml:space="preserve"> every tool </w:t>
      </w:r>
      <w:r w:rsidR="00335B51">
        <w:rPr>
          <w:lang w:eastAsia="zh-CN"/>
        </w:rPr>
        <w:t xml:space="preserve">to make sure </w:t>
      </w:r>
      <w:r w:rsidR="009D3855">
        <w:rPr>
          <w:rFonts w:eastAsia="SimSun"/>
          <w:lang w:eastAsia="zh-CN"/>
        </w:rPr>
        <w:t>that</w:t>
      </w:r>
      <w:r w:rsidR="009D3855">
        <w:rPr>
          <w:rFonts w:eastAsia="SimSun" w:hint="eastAsia"/>
          <w:lang w:eastAsia="zh-CN"/>
        </w:rPr>
        <w:t xml:space="preserve"> </w:t>
      </w:r>
      <w:r w:rsidR="00335B51">
        <w:rPr>
          <w:lang w:eastAsia="zh-CN"/>
        </w:rPr>
        <w:t xml:space="preserve">the tools to be supported are reasonable enough. </w:t>
      </w:r>
      <w:r w:rsidR="00335B51">
        <w:rPr>
          <w:rFonts w:eastAsia="SimSun" w:hint="eastAsia"/>
          <w:lang w:eastAsia="zh-CN"/>
        </w:rPr>
        <w:t xml:space="preserve">The </w:t>
      </w:r>
      <w:r w:rsidR="00335B51" w:rsidRPr="00335B51">
        <w:rPr>
          <w:rFonts w:eastAsia="SimSun"/>
          <w:lang w:eastAsia="zh-CN"/>
        </w:rPr>
        <w:t xml:space="preserve">plurality </w:t>
      </w:r>
      <w:r w:rsidR="00335B51">
        <w:rPr>
          <w:rFonts w:eastAsia="SimSun" w:hint="eastAsia"/>
          <w:lang w:eastAsia="zh-CN"/>
        </w:rPr>
        <w:t xml:space="preserve">of tools is only supported when the corresponding </w:t>
      </w:r>
      <w:r w:rsidR="00335B51">
        <w:rPr>
          <w:rFonts w:eastAsia="SimSun"/>
          <w:lang w:eastAsia="zh-CN"/>
        </w:rPr>
        <w:t>flexibility</w:t>
      </w:r>
      <w:r w:rsidR="00335B51">
        <w:rPr>
          <w:rFonts w:eastAsia="SimSun" w:hint="eastAsia"/>
          <w:lang w:eastAsia="zh-CN"/>
        </w:rPr>
        <w:t xml:space="preserve"> of these tools is needed by the network. For example, to achieve high efficiency, </w:t>
      </w:r>
      <w:r w:rsidRPr="001C7E02">
        <w:rPr>
          <w:lang w:eastAsia="zh-CN"/>
        </w:rPr>
        <w:t xml:space="preserve">the network </w:t>
      </w:r>
      <w:proofErr w:type="gramStart"/>
      <w:r w:rsidR="00335B51">
        <w:rPr>
          <w:rFonts w:eastAsia="SimSun" w:hint="eastAsia"/>
          <w:lang w:eastAsia="zh-CN"/>
        </w:rPr>
        <w:t>has to</w:t>
      </w:r>
      <w:proofErr w:type="gramEnd"/>
      <w:r w:rsidRPr="001C7E02">
        <w:rPr>
          <w:lang w:eastAsia="zh-CN"/>
        </w:rPr>
        <w:t xml:space="preserve"> balance in several aspect</w:t>
      </w:r>
      <w:r w:rsidR="0005188F" w:rsidRPr="001C7E02">
        <w:rPr>
          <w:lang w:eastAsia="zh-CN"/>
        </w:rPr>
        <w:t xml:space="preserve">s, such as support different device types, balancing </w:t>
      </w:r>
      <w:r w:rsidR="00394C3C">
        <w:rPr>
          <w:lang w:eastAsia="zh-CN"/>
        </w:rPr>
        <w:t xml:space="preserve">the </w:t>
      </w:r>
      <w:r w:rsidR="0009466D" w:rsidRPr="001C7E02">
        <w:rPr>
          <w:lang w:eastAsia="zh-CN"/>
        </w:rPr>
        <w:t xml:space="preserve">satisfying </w:t>
      </w:r>
      <w:r w:rsidR="0005188F" w:rsidRPr="001C7E02">
        <w:rPr>
          <w:lang w:eastAsia="zh-CN"/>
        </w:rPr>
        <w:t xml:space="preserve">performance and </w:t>
      </w:r>
      <w:r w:rsidR="008C2CEA">
        <w:rPr>
          <w:lang w:eastAsia="zh-CN"/>
        </w:rPr>
        <w:t>efficiency</w:t>
      </w:r>
      <w:r w:rsidR="0005188F" w:rsidRPr="001C7E02">
        <w:rPr>
          <w:lang w:eastAsia="zh-CN"/>
        </w:rPr>
        <w:t xml:space="preserve">, and </w:t>
      </w:r>
      <w:r w:rsidR="00394C3C">
        <w:rPr>
          <w:lang w:eastAsia="zh-CN"/>
        </w:rPr>
        <w:t>economically support</w:t>
      </w:r>
      <w:r w:rsidR="00394C3C" w:rsidRPr="001C7E02">
        <w:rPr>
          <w:lang w:eastAsia="zh-CN"/>
        </w:rPr>
        <w:t xml:space="preserve"> </w:t>
      </w:r>
      <w:r w:rsidR="0005188F" w:rsidRPr="001C7E02">
        <w:rPr>
          <w:lang w:eastAsia="zh-CN"/>
        </w:rPr>
        <w:t>services which may need the same feature to different extent</w:t>
      </w:r>
      <w:r w:rsidR="00DF5073" w:rsidRPr="001C7E02">
        <w:rPr>
          <w:lang w:eastAsia="zh-CN"/>
        </w:rPr>
        <w:t xml:space="preserve"> in different scenarios</w:t>
      </w:r>
      <w:r w:rsidR="0005188F" w:rsidRPr="001C7E02">
        <w:rPr>
          <w:lang w:eastAsia="zh-CN"/>
        </w:rPr>
        <w:t>.</w:t>
      </w:r>
      <w:r w:rsidR="00DF5073" w:rsidRPr="001C7E02">
        <w:rPr>
          <w:lang w:eastAsia="zh-CN"/>
        </w:rPr>
        <w:t xml:space="preserve"> For example,</w:t>
      </w:r>
    </w:p>
    <w:p w14:paraId="10CE6D6C" w14:textId="75D26D91" w:rsidR="00DF5073" w:rsidRPr="001C7E02" w:rsidRDefault="00DF5073" w:rsidP="00805F08">
      <w:pPr>
        <w:pStyle w:val="a"/>
        <w:numPr>
          <w:ilvl w:val="0"/>
          <w:numId w:val="77"/>
        </w:numPr>
        <w:ind w:left="720"/>
        <w:rPr>
          <w:rFonts w:ascii="Times New Roman" w:hAnsi="Times New Roman"/>
          <w:sz w:val="24"/>
          <w:szCs w:val="24"/>
        </w:rPr>
      </w:pPr>
      <w:r w:rsidRPr="001C7E02">
        <w:rPr>
          <w:rFonts w:ascii="Times New Roman" w:hAnsi="Times New Roman"/>
          <w:sz w:val="24"/>
          <w:szCs w:val="24"/>
        </w:rPr>
        <w:t>Example 1: Common smart phones and LPWA devices both require the feature of saving power. Smart phones are more capable and could adopt several manners for saving power, such as monitoring wake-up signal from the network. On contrast, LPWA devices are low-tier devices with limited capability and an extreme power-saving requirement to be able to stand-by for more than ten years with a not rechargeable battery. LPWA devices may not afford the cost to monitor wake-up signal from the network. Instead, LPWA devices may need to be equipped with the capability of sending a wake-up signal to the network.</w:t>
      </w:r>
    </w:p>
    <w:p w14:paraId="7CC1FFAD" w14:textId="24B63DF9" w:rsidR="00DF5073" w:rsidRPr="001C7E02" w:rsidRDefault="00DF5073" w:rsidP="00805F08">
      <w:pPr>
        <w:pStyle w:val="a"/>
        <w:numPr>
          <w:ilvl w:val="0"/>
          <w:numId w:val="77"/>
        </w:numPr>
        <w:ind w:left="720"/>
        <w:rPr>
          <w:sz w:val="24"/>
          <w:szCs w:val="24"/>
        </w:rPr>
      </w:pPr>
      <w:r w:rsidRPr="001C7E02">
        <w:rPr>
          <w:rFonts w:ascii="Times New Roman" w:hAnsi="Times New Roman"/>
          <w:sz w:val="24"/>
          <w:szCs w:val="24"/>
        </w:rPr>
        <w:t>Exam</w:t>
      </w:r>
      <w:r w:rsidR="0009466D" w:rsidRPr="001C7E02">
        <w:rPr>
          <w:rFonts w:ascii="Times New Roman" w:hAnsi="Times New Roman"/>
          <w:sz w:val="24"/>
          <w:szCs w:val="24"/>
        </w:rPr>
        <w:t xml:space="preserve">ple 2: URLLC and XR both require short latency. URLLC may require a very short latency of 1ms. XR may require </w:t>
      </w:r>
      <w:r w:rsidR="00C817AD" w:rsidRPr="001C7E02">
        <w:rPr>
          <w:rFonts w:ascii="Times New Roman" w:eastAsia="SimSun" w:hAnsi="Times New Roman" w:hint="eastAsia"/>
          <w:sz w:val="24"/>
          <w:szCs w:val="24"/>
          <w:lang w:eastAsia="zh-CN"/>
        </w:rPr>
        <w:t xml:space="preserve">a latency </w:t>
      </w:r>
      <w:r w:rsidR="00115E6A" w:rsidRPr="001C7E02">
        <w:rPr>
          <w:rFonts w:ascii="Times New Roman" w:eastAsia="SimSun" w:hAnsi="Times New Roman" w:hint="eastAsia"/>
          <w:sz w:val="24"/>
          <w:szCs w:val="24"/>
          <w:lang w:eastAsia="zh-CN"/>
        </w:rPr>
        <w:t>of 10~</w:t>
      </w:r>
      <w:r w:rsidR="0009466D" w:rsidRPr="001C7E02">
        <w:rPr>
          <w:rFonts w:ascii="Times New Roman" w:eastAsia="SimSun" w:hAnsi="Times New Roman" w:hint="eastAsia"/>
          <w:sz w:val="24"/>
          <w:szCs w:val="24"/>
          <w:lang w:eastAsia="zh-CN"/>
        </w:rPr>
        <w:t>1</w:t>
      </w:r>
      <w:r w:rsidR="00C817AD" w:rsidRPr="001C7E02">
        <w:rPr>
          <w:rFonts w:ascii="Times New Roman" w:eastAsia="SimSun" w:hAnsi="Times New Roman" w:hint="eastAsia"/>
          <w:sz w:val="24"/>
          <w:szCs w:val="24"/>
          <w:lang w:eastAsia="zh-CN"/>
        </w:rPr>
        <w:t>0</w:t>
      </w:r>
      <w:r w:rsidR="0009466D" w:rsidRPr="001C7E02">
        <w:rPr>
          <w:rFonts w:ascii="Times New Roman" w:eastAsia="SimSun" w:hAnsi="Times New Roman" w:hint="eastAsia"/>
          <w:sz w:val="24"/>
          <w:szCs w:val="24"/>
          <w:lang w:eastAsia="zh-CN"/>
        </w:rPr>
        <w:t xml:space="preserve">0ms. We cannot use the manner </w:t>
      </w:r>
      <w:r w:rsidR="00C817AD" w:rsidRPr="001C7E02">
        <w:rPr>
          <w:rFonts w:ascii="Times New Roman" w:eastAsia="SimSun" w:hAnsi="Times New Roman" w:hint="eastAsia"/>
          <w:sz w:val="24"/>
          <w:szCs w:val="24"/>
          <w:lang w:eastAsia="zh-CN"/>
        </w:rPr>
        <w:t xml:space="preserve">for 1ms latency to cover </w:t>
      </w:r>
      <w:r w:rsidR="00C817AD" w:rsidRPr="001C7E02">
        <w:rPr>
          <w:rFonts w:ascii="Times New Roman" w:eastAsia="SimSun" w:hAnsi="Times New Roman"/>
          <w:sz w:val="24"/>
          <w:szCs w:val="24"/>
          <w:lang w:eastAsia="zh-CN"/>
        </w:rPr>
        <w:t>the</w:t>
      </w:r>
      <w:r w:rsidR="00C817AD" w:rsidRPr="001C7E02">
        <w:rPr>
          <w:rFonts w:ascii="Times New Roman" w:eastAsia="SimSun" w:hAnsi="Times New Roman" w:hint="eastAsia"/>
          <w:sz w:val="24"/>
          <w:szCs w:val="24"/>
          <w:lang w:eastAsia="zh-CN"/>
        </w:rPr>
        <w:t xml:space="preserve"> services requiring 10~100ms. For one thing, it is not efficient. Some resources must be wasted because </w:t>
      </w:r>
      <w:r w:rsidR="00C817AD" w:rsidRPr="001C7E02">
        <w:rPr>
          <w:rFonts w:ascii="Times New Roman" w:eastAsia="SimSun" w:hAnsi="Times New Roman"/>
          <w:sz w:val="24"/>
          <w:szCs w:val="24"/>
          <w:lang w:eastAsia="zh-CN"/>
        </w:rPr>
        <w:t>the</w:t>
      </w:r>
      <w:r w:rsidR="00C817AD" w:rsidRPr="001C7E02">
        <w:rPr>
          <w:rFonts w:ascii="Times New Roman" w:eastAsia="SimSun" w:hAnsi="Times New Roman" w:hint="eastAsia"/>
          <w:sz w:val="24"/>
          <w:szCs w:val="24"/>
          <w:lang w:eastAsia="zh-CN"/>
        </w:rPr>
        <w:t xml:space="preserve"> latency provided by </w:t>
      </w:r>
      <w:r w:rsidR="00C817AD" w:rsidRPr="001C7E02">
        <w:rPr>
          <w:rFonts w:ascii="Times New Roman" w:eastAsia="SimSun" w:hAnsi="Times New Roman"/>
          <w:sz w:val="24"/>
          <w:szCs w:val="24"/>
          <w:lang w:eastAsia="zh-CN"/>
        </w:rPr>
        <w:t>the</w:t>
      </w:r>
      <w:r w:rsidR="00C817AD" w:rsidRPr="001C7E02">
        <w:rPr>
          <w:rFonts w:ascii="Times New Roman" w:eastAsia="SimSun" w:hAnsi="Times New Roman" w:hint="eastAsia"/>
          <w:sz w:val="24"/>
          <w:szCs w:val="24"/>
          <w:lang w:eastAsia="zh-CN"/>
        </w:rPr>
        <w:t xml:space="preserve"> network is much over the latency required by </w:t>
      </w:r>
      <w:r w:rsidR="00C817AD" w:rsidRPr="001C7E02">
        <w:rPr>
          <w:rFonts w:ascii="Times New Roman" w:eastAsia="SimSun" w:hAnsi="Times New Roman"/>
          <w:sz w:val="24"/>
          <w:szCs w:val="24"/>
          <w:lang w:eastAsia="zh-CN"/>
        </w:rPr>
        <w:t>the</w:t>
      </w:r>
      <w:r w:rsidR="00C817AD" w:rsidRPr="001C7E02">
        <w:rPr>
          <w:rFonts w:ascii="Times New Roman" w:eastAsia="SimSun" w:hAnsi="Times New Roman" w:hint="eastAsia"/>
          <w:sz w:val="24"/>
          <w:szCs w:val="24"/>
          <w:lang w:eastAsia="zh-CN"/>
        </w:rPr>
        <w:t xml:space="preserve"> service. For another thing, in </w:t>
      </w:r>
      <w:r w:rsidR="00C817AD" w:rsidRPr="001C7E02">
        <w:rPr>
          <w:rFonts w:ascii="Times New Roman" w:eastAsia="SimSun" w:hAnsi="Times New Roman"/>
          <w:sz w:val="24"/>
          <w:szCs w:val="24"/>
          <w:lang w:eastAsia="zh-CN"/>
        </w:rPr>
        <w:t>assumption</w:t>
      </w:r>
      <w:r w:rsidR="00C817AD" w:rsidRPr="001C7E02">
        <w:rPr>
          <w:rFonts w:ascii="Times New Roman" w:eastAsia="SimSun" w:hAnsi="Times New Roman" w:hint="eastAsia"/>
          <w:sz w:val="24"/>
          <w:szCs w:val="24"/>
          <w:lang w:eastAsia="zh-CN"/>
        </w:rPr>
        <w:t xml:space="preserve"> that the system bandwidth is limited, to </w:t>
      </w:r>
      <w:r w:rsidR="00C817AD" w:rsidRPr="001C7E02">
        <w:rPr>
          <w:rFonts w:ascii="Times New Roman" w:eastAsia="SimSun" w:hAnsi="Times New Roman"/>
          <w:sz w:val="24"/>
          <w:szCs w:val="24"/>
          <w:lang w:eastAsia="zh-CN"/>
        </w:rPr>
        <w:t>guarantee</w:t>
      </w:r>
      <w:r w:rsidR="00C817AD" w:rsidRPr="001C7E02">
        <w:rPr>
          <w:rFonts w:ascii="Times New Roman" w:eastAsia="SimSun" w:hAnsi="Times New Roman" w:hint="eastAsia"/>
          <w:sz w:val="24"/>
          <w:szCs w:val="24"/>
          <w:lang w:eastAsia="zh-CN"/>
        </w:rPr>
        <w:t xml:space="preserve"> 1ms latency the throughput capacity would be </w:t>
      </w:r>
      <w:r w:rsidR="00C817AD" w:rsidRPr="001C7E02">
        <w:rPr>
          <w:rFonts w:ascii="Times New Roman" w:eastAsia="SimSun" w:hAnsi="Times New Roman"/>
          <w:sz w:val="24"/>
          <w:szCs w:val="24"/>
          <w:lang w:eastAsia="zh-CN"/>
        </w:rPr>
        <w:t>exhausted</w:t>
      </w:r>
      <w:r w:rsidR="00C817AD" w:rsidRPr="001C7E02">
        <w:rPr>
          <w:rFonts w:ascii="Times New Roman" w:eastAsia="SimSun" w:hAnsi="Times New Roman" w:hint="eastAsia"/>
          <w:sz w:val="24"/>
          <w:szCs w:val="24"/>
          <w:lang w:eastAsia="zh-CN"/>
        </w:rPr>
        <w:t xml:space="preserve"> and </w:t>
      </w:r>
      <w:r w:rsidR="00C817AD" w:rsidRPr="001C7E02">
        <w:rPr>
          <w:rFonts w:ascii="Times New Roman" w:eastAsia="SimSun" w:hAnsi="Times New Roman"/>
          <w:sz w:val="24"/>
          <w:szCs w:val="24"/>
          <w:lang w:eastAsia="zh-CN"/>
        </w:rPr>
        <w:t>the</w:t>
      </w:r>
      <w:r w:rsidR="00C817AD" w:rsidRPr="001C7E02">
        <w:rPr>
          <w:rFonts w:ascii="Times New Roman" w:eastAsia="SimSun" w:hAnsi="Times New Roman" w:hint="eastAsia"/>
          <w:sz w:val="24"/>
          <w:szCs w:val="24"/>
          <w:lang w:eastAsia="zh-CN"/>
        </w:rPr>
        <w:t xml:space="preserve"> throughput requirement of XR </w:t>
      </w:r>
      <w:r w:rsidR="008D76BE" w:rsidRPr="001C7E02">
        <w:rPr>
          <w:rFonts w:ascii="Times New Roman" w:eastAsia="SimSun" w:hAnsi="Times New Roman" w:hint="eastAsia"/>
          <w:sz w:val="24"/>
          <w:szCs w:val="24"/>
          <w:lang w:eastAsia="zh-CN"/>
        </w:rPr>
        <w:t>may not</w:t>
      </w:r>
      <w:r w:rsidR="00C817AD" w:rsidRPr="001C7E02">
        <w:rPr>
          <w:rFonts w:ascii="Times New Roman" w:eastAsia="SimSun" w:hAnsi="Times New Roman" w:hint="eastAsia"/>
          <w:sz w:val="24"/>
          <w:szCs w:val="24"/>
          <w:lang w:eastAsia="zh-CN"/>
        </w:rPr>
        <w:t xml:space="preserve"> be able to meet.</w:t>
      </w:r>
    </w:p>
    <w:p w14:paraId="7D3400E3" w14:textId="2292BC33" w:rsidR="00115E6A" w:rsidRPr="00FA6426" w:rsidRDefault="00115E6A" w:rsidP="002B3A29">
      <w:pPr>
        <w:spacing w:before="240" w:after="120" w:afterAutospacing="0"/>
        <w:ind w:leftChars="0" w:left="0"/>
        <w:rPr>
          <w:lang w:eastAsia="zh-CN"/>
        </w:rPr>
      </w:pPr>
      <w:r w:rsidRPr="003E3492">
        <w:rPr>
          <w:rFonts w:eastAsia="SimSun"/>
          <w:b/>
          <w:bCs/>
          <w:szCs w:val="24"/>
          <w:lang w:eastAsia="zh-CN"/>
        </w:rPr>
        <w:t>Proposal</w:t>
      </w:r>
      <w:r w:rsidR="001C7E02">
        <w:rPr>
          <w:rFonts w:eastAsia="SimSun" w:hint="eastAsia"/>
          <w:b/>
          <w:bCs/>
          <w:szCs w:val="24"/>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w:t>
      </w:r>
      <w:r w:rsidR="001C7E02" w:rsidRPr="001C7E02">
        <w:rPr>
          <w:rFonts w:eastAsia="SimSun"/>
          <w:b/>
          <w:lang w:eastAsia="zh-CN"/>
        </w:rPr>
        <w:fldChar w:fldCharType="end"/>
      </w:r>
      <w:r w:rsidRPr="003E3492">
        <w:rPr>
          <w:rFonts w:eastAsia="SimSun"/>
          <w:b/>
          <w:bCs/>
          <w:szCs w:val="24"/>
          <w:lang w:eastAsia="zh-CN"/>
        </w:rPr>
        <w:t xml:space="preserve">: </w:t>
      </w:r>
      <w:r w:rsidRPr="00F2607B">
        <w:rPr>
          <w:rFonts w:eastAsia="SimSun"/>
          <w:b/>
          <w:bCs/>
          <w:szCs w:val="24"/>
          <w:lang w:eastAsia="zh-CN"/>
        </w:rPr>
        <w:t>“Unified design” means to support several toolboxes, each of which may correspond to one issue.</w:t>
      </w:r>
      <w:r w:rsidR="009D3855" w:rsidRPr="00F2607B">
        <w:rPr>
          <w:rFonts w:eastAsia="SimSun"/>
          <w:b/>
          <w:bCs/>
          <w:szCs w:val="24"/>
          <w:lang w:eastAsia="zh-CN"/>
        </w:rPr>
        <w:t xml:space="preserve"> </w:t>
      </w:r>
      <w:r w:rsidR="002B045B" w:rsidRPr="00F2607B">
        <w:rPr>
          <w:rFonts w:eastAsia="SimSun"/>
          <w:b/>
          <w:bCs/>
          <w:szCs w:val="24"/>
          <w:lang w:eastAsia="zh-CN"/>
        </w:rPr>
        <w:t>“Unified design” does not mean to solve an issue by using one single solution.</w:t>
      </w:r>
    </w:p>
    <w:p w14:paraId="2D249BBF" w14:textId="78D2B87E" w:rsidR="00CF1DD3" w:rsidRPr="003E3492" w:rsidRDefault="00CF1DD3" w:rsidP="002B3A29">
      <w:pPr>
        <w:spacing w:after="240" w:afterAutospacing="0"/>
        <w:ind w:leftChars="0" w:left="0"/>
        <w:rPr>
          <w:rFonts w:eastAsia="SimSun"/>
          <w:b/>
          <w:bCs/>
          <w:szCs w:val="24"/>
          <w:lang w:eastAsia="zh-CN"/>
        </w:rPr>
      </w:pPr>
      <w:r>
        <w:rPr>
          <w:rFonts w:eastAsia="SimSun" w:hint="eastAsia"/>
          <w:b/>
          <w:bCs/>
          <w:szCs w:val="24"/>
          <w:lang w:eastAsia="zh-CN"/>
        </w:rPr>
        <w:t>Proposal</w:t>
      </w:r>
      <w:r w:rsidR="001C7E02">
        <w:rPr>
          <w:rFonts w:eastAsia="SimSun" w:hint="eastAsia"/>
          <w:b/>
          <w:bCs/>
          <w:szCs w:val="24"/>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3</w:t>
      </w:r>
      <w:r w:rsidR="001C7E02" w:rsidRPr="001C7E02">
        <w:rPr>
          <w:rFonts w:eastAsia="SimSun"/>
          <w:b/>
          <w:lang w:eastAsia="zh-CN"/>
        </w:rPr>
        <w:fldChar w:fldCharType="end"/>
      </w:r>
      <w:r>
        <w:rPr>
          <w:rFonts w:eastAsia="SimSun" w:hint="eastAsia"/>
          <w:b/>
          <w:bCs/>
          <w:szCs w:val="24"/>
          <w:lang w:eastAsia="zh-CN"/>
        </w:rPr>
        <w:t xml:space="preserve">: </w:t>
      </w:r>
      <w:r w:rsidR="00FA6426" w:rsidRPr="002622BA">
        <w:rPr>
          <w:rFonts w:eastAsia="SimSun" w:hint="eastAsia"/>
          <w:b/>
          <w:bCs/>
          <w:szCs w:val="24"/>
          <w:lang w:eastAsia="zh-CN"/>
        </w:rPr>
        <w:t xml:space="preserve">One toolbox can contain more than one tool when the network needs the </w:t>
      </w:r>
      <w:r w:rsidR="00FA6426" w:rsidRPr="002622BA">
        <w:rPr>
          <w:rFonts w:eastAsia="SimSun"/>
          <w:b/>
          <w:bCs/>
          <w:szCs w:val="24"/>
          <w:lang w:eastAsia="zh-CN"/>
        </w:rPr>
        <w:t>flexibility</w:t>
      </w:r>
      <w:r w:rsidR="00FA6426" w:rsidRPr="002622BA">
        <w:rPr>
          <w:rFonts w:eastAsia="SimSun" w:hint="eastAsia"/>
          <w:b/>
          <w:bCs/>
          <w:szCs w:val="24"/>
          <w:lang w:eastAsia="zh-CN"/>
        </w:rPr>
        <w:t xml:space="preserve"> provided by the </w:t>
      </w:r>
      <w:r w:rsidR="00FA6426" w:rsidRPr="002622BA">
        <w:rPr>
          <w:rFonts w:eastAsia="SimSun"/>
          <w:b/>
          <w:bCs/>
          <w:szCs w:val="24"/>
          <w:lang w:eastAsia="zh-CN"/>
        </w:rPr>
        <w:t>plurality</w:t>
      </w:r>
      <w:r w:rsidR="00FA6426" w:rsidRPr="002622BA">
        <w:rPr>
          <w:rFonts w:eastAsia="SimSun" w:hint="eastAsia"/>
          <w:b/>
          <w:bCs/>
          <w:szCs w:val="24"/>
          <w:lang w:eastAsia="zh-CN"/>
        </w:rPr>
        <w:t xml:space="preserve"> of the tools, e.g., to </w:t>
      </w:r>
      <w:r w:rsidR="00FA6426" w:rsidRPr="002622BA">
        <w:rPr>
          <w:rFonts w:eastAsia="SimSun"/>
          <w:b/>
          <w:bCs/>
          <w:szCs w:val="24"/>
          <w:lang w:eastAsia="zh-CN"/>
        </w:rPr>
        <w:t>support different device types, balanc</w:t>
      </w:r>
      <w:r w:rsidR="00FA6426" w:rsidRPr="002622BA">
        <w:rPr>
          <w:rFonts w:eastAsia="SimSun" w:hint="eastAsia"/>
          <w:b/>
          <w:bCs/>
          <w:szCs w:val="24"/>
          <w:lang w:eastAsia="zh-CN"/>
        </w:rPr>
        <w:t>e</w:t>
      </w:r>
      <w:r w:rsidR="00FA6426" w:rsidRPr="002622BA">
        <w:rPr>
          <w:rFonts w:eastAsia="SimSun"/>
          <w:b/>
          <w:bCs/>
          <w:szCs w:val="24"/>
          <w:lang w:eastAsia="zh-CN"/>
        </w:rPr>
        <w:t xml:space="preserve"> the satisfying performance and the efficiency, and economically support services which may need the same feature to different extent in different scenarios</w:t>
      </w:r>
      <w:r w:rsidR="00FA6426" w:rsidRPr="002622BA">
        <w:rPr>
          <w:rFonts w:eastAsia="SimSun" w:hint="eastAsia"/>
          <w:b/>
          <w:bCs/>
          <w:szCs w:val="24"/>
          <w:lang w:eastAsia="zh-CN"/>
        </w:rPr>
        <w:t>.</w:t>
      </w:r>
    </w:p>
    <w:p w14:paraId="6F156A41" w14:textId="32787E15" w:rsidR="00115E6A" w:rsidRDefault="00115E6A" w:rsidP="00805F08">
      <w:pPr>
        <w:spacing w:after="0" w:afterAutospacing="0"/>
        <w:ind w:leftChars="0" w:left="0"/>
        <w:rPr>
          <w:rFonts w:eastAsia="SimSun"/>
          <w:lang w:eastAsia="zh-CN"/>
        </w:rPr>
      </w:pPr>
      <w:r>
        <w:rPr>
          <w:rFonts w:eastAsia="SimSun" w:hint="eastAsia"/>
          <w:lang w:eastAsia="zh-CN"/>
        </w:rPr>
        <w:t xml:space="preserve">For </w:t>
      </w:r>
      <w:r>
        <w:rPr>
          <w:rFonts w:eastAsia="SimSun"/>
          <w:lang w:eastAsia="zh-CN"/>
        </w:rPr>
        <w:t>example</w:t>
      </w:r>
      <w:r>
        <w:rPr>
          <w:rFonts w:eastAsia="SimSun" w:hint="eastAsia"/>
          <w:lang w:eastAsia="zh-CN"/>
        </w:rPr>
        <w:t xml:space="preserve">, in our consideration, </w:t>
      </w:r>
      <w:r>
        <w:rPr>
          <w:rFonts w:eastAsia="SimSun"/>
          <w:lang w:eastAsia="zh-CN"/>
        </w:rPr>
        <w:t>the following</w:t>
      </w:r>
      <w:r>
        <w:rPr>
          <w:rFonts w:eastAsia="SimSun" w:hint="eastAsia"/>
          <w:lang w:eastAsia="zh-CN"/>
        </w:rPr>
        <w:t xml:space="preserve"> toolboxes </w:t>
      </w:r>
      <w:r w:rsidR="003A7EE7">
        <w:rPr>
          <w:rFonts w:eastAsia="SimSun" w:hint="eastAsia"/>
          <w:lang w:eastAsia="zh-CN"/>
        </w:rPr>
        <w:t xml:space="preserve">for the support of following features </w:t>
      </w:r>
      <w:r>
        <w:rPr>
          <w:rFonts w:eastAsia="SimSun" w:hint="eastAsia"/>
          <w:lang w:eastAsia="zh-CN"/>
        </w:rPr>
        <w:t>can be considered in 6G design:</w:t>
      </w:r>
    </w:p>
    <w:p w14:paraId="4AD8704E" w14:textId="1C14920A" w:rsidR="00115E6A" w:rsidRPr="003E3492" w:rsidRDefault="00115E6A" w:rsidP="00805F08">
      <w:pPr>
        <w:pStyle w:val="a"/>
        <w:numPr>
          <w:ilvl w:val="0"/>
          <w:numId w:val="78"/>
        </w:numPr>
        <w:spacing w:after="0" w:afterAutospacing="0"/>
        <w:ind w:left="720"/>
        <w:rPr>
          <w:rFonts w:ascii="Times New Roman" w:eastAsia="SimSun" w:hAnsi="Times New Roman"/>
          <w:sz w:val="24"/>
          <w:szCs w:val="21"/>
          <w:lang w:eastAsia="zh-CN"/>
        </w:rPr>
      </w:pPr>
      <w:r w:rsidRPr="003E3492">
        <w:rPr>
          <w:rFonts w:ascii="Times New Roman" w:eastAsia="SimSun" w:hAnsi="Times New Roman"/>
          <w:sz w:val="24"/>
          <w:szCs w:val="21"/>
          <w:lang w:eastAsia="zh-CN"/>
        </w:rPr>
        <w:t>Short latency</w:t>
      </w:r>
    </w:p>
    <w:p w14:paraId="2FCFDC1F" w14:textId="24352F5C" w:rsidR="00115E6A" w:rsidRPr="003E3492" w:rsidRDefault="00115E6A" w:rsidP="00805F08">
      <w:pPr>
        <w:pStyle w:val="a"/>
        <w:numPr>
          <w:ilvl w:val="0"/>
          <w:numId w:val="78"/>
        </w:numPr>
        <w:spacing w:after="0" w:afterAutospacing="0"/>
        <w:ind w:left="720"/>
        <w:rPr>
          <w:rFonts w:ascii="Times New Roman" w:eastAsia="SimSun" w:hAnsi="Times New Roman"/>
          <w:sz w:val="24"/>
          <w:szCs w:val="21"/>
          <w:lang w:eastAsia="zh-CN"/>
        </w:rPr>
      </w:pPr>
      <w:r w:rsidRPr="003E3492">
        <w:rPr>
          <w:rFonts w:ascii="Times New Roman" w:eastAsia="SimSun" w:hAnsi="Times New Roman"/>
          <w:sz w:val="24"/>
          <w:szCs w:val="21"/>
          <w:lang w:eastAsia="zh-CN"/>
        </w:rPr>
        <w:t>High reliability</w:t>
      </w:r>
    </w:p>
    <w:p w14:paraId="4E4AC622" w14:textId="0B4C0115" w:rsidR="00115E6A" w:rsidRPr="003E3492" w:rsidRDefault="00115E6A" w:rsidP="00805F08">
      <w:pPr>
        <w:pStyle w:val="a"/>
        <w:numPr>
          <w:ilvl w:val="0"/>
          <w:numId w:val="78"/>
        </w:numPr>
        <w:spacing w:after="0" w:afterAutospacing="0"/>
        <w:ind w:left="720"/>
        <w:rPr>
          <w:rFonts w:ascii="Times New Roman" w:eastAsia="SimSun" w:hAnsi="Times New Roman"/>
          <w:sz w:val="24"/>
          <w:szCs w:val="21"/>
          <w:lang w:eastAsia="zh-CN"/>
        </w:rPr>
      </w:pPr>
      <w:r w:rsidRPr="003E3492">
        <w:rPr>
          <w:rFonts w:ascii="Times New Roman" w:eastAsia="SimSun" w:hAnsi="Times New Roman"/>
          <w:sz w:val="24"/>
          <w:szCs w:val="21"/>
          <w:lang w:eastAsia="zh-CN"/>
        </w:rPr>
        <w:t>High throughput</w:t>
      </w:r>
    </w:p>
    <w:p w14:paraId="280E3784" w14:textId="68605957" w:rsidR="00115E6A" w:rsidRPr="003E3492" w:rsidRDefault="00115E6A" w:rsidP="00805F08">
      <w:pPr>
        <w:pStyle w:val="a"/>
        <w:numPr>
          <w:ilvl w:val="0"/>
          <w:numId w:val="78"/>
        </w:numPr>
        <w:spacing w:after="0" w:afterAutospacing="0"/>
        <w:ind w:left="720"/>
        <w:rPr>
          <w:rFonts w:ascii="Times New Roman" w:eastAsia="SimSun" w:hAnsi="Times New Roman"/>
          <w:sz w:val="24"/>
          <w:szCs w:val="21"/>
          <w:lang w:eastAsia="zh-CN"/>
        </w:rPr>
      </w:pPr>
      <w:r w:rsidRPr="003E3492">
        <w:rPr>
          <w:rFonts w:ascii="Times New Roman" w:eastAsia="SimSun" w:hAnsi="Times New Roman"/>
          <w:sz w:val="24"/>
          <w:szCs w:val="21"/>
          <w:lang w:eastAsia="zh-CN"/>
        </w:rPr>
        <w:t>Coverage guarantee</w:t>
      </w:r>
    </w:p>
    <w:p w14:paraId="6F520FCF" w14:textId="62763059" w:rsidR="0062238B" w:rsidRPr="003E3492" w:rsidRDefault="0062238B" w:rsidP="00805F08">
      <w:pPr>
        <w:pStyle w:val="a"/>
        <w:numPr>
          <w:ilvl w:val="0"/>
          <w:numId w:val="78"/>
        </w:numPr>
        <w:spacing w:after="0" w:afterAutospacing="0"/>
        <w:ind w:left="720"/>
        <w:rPr>
          <w:rFonts w:ascii="Times New Roman" w:eastAsia="SimSun" w:hAnsi="Times New Roman"/>
          <w:sz w:val="24"/>
          <w:szCs w:val="21"/>
          <w:lang w:eastAsia="zh-CN"/>
        </w:rPr>
      </w:pPr>
      <w:r w:rsidRPr="003E3492">
        <w:rPr>
          <w:rFonts w:ascii="Times New Roman" w:eastAsia="SimSun" w:hAnsi="Times New Roman"/>
          <w:sz w:val="24"/>
          <w:szCs w:val="21"/>
          <w:lang w:eastAsia="zh-CN"/>
        </w:rPr>
        <w:t>Energy saving</w:t>
      </w:r>
      <w:r w:rsidR="003A7EE7">
        <w:rPr>
          <w:rFonts w:ascii="Times New Roman" w:eastAsia="SimSun" w:hAnsi="Times New Roman" w:hint="eastAsia"/>
          <w:sz w:val="24"/>
          <w:szCs w:val="21"/>
          <w:lang w:eastAsia="zh-CN"/>
        </w:rPr>
        <w:t xml:space="preserve"> for the network and devices.</w:t>
      </w:r>
    </w:p>
    <w:p w14:paraId="597D65A7" w14:textId="6FBCAD00" w:rsidR="00E21ABA" w:rsidRDefault="00E21ABA" w:rsidP="00805F08">
      <w:pPr>
        <w:pStyle w:val="10"/>
        <w:spacing w:afterLines="0" w:after="240"/>
        <w:ind w:left="711" w:hanging="706"/>
      </w:pPr>
      <w:r>
        <w:rPr>
          <w:rFonts w:hint="eastAsia"/>
        </w:rPr>
        <w:lastRenderedPageBreak/>
        <w:t>Physical layer design</w:t>
      </w:r>
      <w:r w:rsidR="003A7EE7">
        <w:rPr>
          <w:rFonts w:eastAsia="SimSun" w:hint="eastAsia"/>
        </w:rPr>
        <w:t>s</w:t>
      </w:r>
      <w:r>
        <w:rPr>
          <w:rFonts w:hint="eastAsia"/>
        </w:rPr>
        <w:t xml:space="preserve"> </w:t>
      </w:r>
      <w:r w:rsidRPr="00AC7535">
        <w:t>supporting existing and new services</w:t>
      </w:r>
    </w:p>
    <w:p w14:paraId="1555AF95" w14:textId="1852D979" w:rsidR="00AC7535" w:rsidRPr="00A3316E" w:rsidRDefault="00E21ABA" w:rsidP="00805F08">
      <w:pPr>
        <w:pStyle w:val="20"/>
        <w:tabs>
          <w:tab w:val="clear" w:pos="709"/>
          <w:tab w:val="clear" w:pos="3403"/>
        </w:tabs>
        <w:spacing w:before="240"/>
        <w:ind w:left="281" w:hangingChars="100" w:hanging="281"/>
        <w:rPr>
          <w:lang w:val="en-US"/>
        </w:rPr>
      </w:pPr>
      <w:r w:rsidRPr="009A1338">
        <w:rPr>
          <w:rFonts w:hint="eastAsia"/>
          <w:lang w:val="en-US"/>
        </w:rPr>
        <w:t>Services</w:t>
      </w:r>
      <w:r w:rsidR="00A101D2" w:rsidRPr="00957381">
        <w:rPr>
          <w:lang w:val="en-US"/>
        </w:rPr>
        <w:t xml:space="preserve"> having </w:t>
      </w:r>
      <w:r w:rsidRPr="009A1338">
        <w:rPr>
          <w:rFonts w:hint="eastAsia"/>
          <w:lang w:val="en-US"/>
        </w:rPr>
        <w:t>impact</w:t>
      </w:r>
      <w:r w:rsidR="00066649">
        <w:rPr>
          <w:rFonts w:hint="eastAsia"/>
          <w:lang w:val="en-US"/>
        </w:rPr>
        <w:t>s</w:t>
      </w:r>
      <w:r w:rsidRPr="009A1338">
        <w:rPr>
          <w:rFonts w:hint="eastAsia"/>
          <w:lang w:val="en-US"/>
        </w:rPr>
        <w:t xml:space="preserve"> on </w:t>
      </w:r>
      <w:r w:rsidRPr="009A1338">
        <w:rPr>
          <w:lang w:val="en-US"/>
        </w:rPr>
        <w:t>physical</w:t>
      </w:r>
      <w:r w:rsidRPr="009A1338">
        <w:rPr>
          <w:rFonts w:hint="eastAsia"/>
          <w:lang w:val="en-US"/>
        </w:rPr>
        <w:t xml:space="preserve"> layer</w:t>
      </w:r>
      <w:r w:rsidR="00A101D2" w:rsidRPr="00957381">
        <w:rPr>
          <w:lang w:val="en-US"/>
        </w:rPr>
        <w:t xml:space="preserve"> design</w:t>
      </w:r>
    </w:p>
    <w:p w14:paraId="03E5F215" w14:textId="42EB2C2D" w:rsidR="00451009" w:rsidRDefault="00D135FC" w:rsidP="00805F08">
      <w:pPr>
        <w:spacing w:after="120" w:afterAutospacing="0"/>
        <w:ind w:leftChars="0" w:left="0"/>
        <w:rPr>
          <w:lang w:eastAsia="zh-CN"/>
        </w:rPr>
      </w:pPr>
      <w:r w:rsidRPr="001C7E02">
        <w:rPr>
          <w:rFonts w:hint="eastAsia"/>
          <w:lang w:eastAsia="zh-CN"/>
        </w:rPr>
        <w:t>Most of services which were supported in 5G NR are expected to also be supported in 6GR</w:t>
      </w:r>
      <w:r w:rsidR="00E92531" w:rsidRPr="001C7E02">
        <w:rPr>
          <w:rFonts w:hint="eastAsia"/>
          <w:lang w:eastAsia="zh-CN"/>
        </w:rPr>
        <w:t xml:space="preserve"> to avoid the negative impression</w:t>
      </w:r>
      <w:r w:rsidR="00F30884" w:rsidRPr="001C7E02">
        <w:rPr>
          <w:rFonts w:hint="eastAsia"/>
          <w:lang w:eastAsia="zh-CN"/>
        </w:rPr>
        <w:t xml:space="preserve"> from the market</w:t>
      </w:r>
      <w:r w:rsidR="00E92531" w:rsidRPr="001C7E02">
        <w:rPr>
          <w:rFonts w:hint="eastAsia"/>
          <w:lang w:eastAsia="zh-CN"/>
        </w:rPr>
        <w:t xml:space="preserve"> that </w:t>
      </w:r>
      <w:r w:rsidR="00B47750" w:rsidRPr="001C7E02">
        <w:rPr>
          <w:rFonts w:hint="eastAsia"/>
          <w:lang w:eastAsia="zh-CN"/>
        </w:rPr>
        <w:t>6GR underperforms 5G NR</w:t>
      </w:r>
      <w:r w:rsidRPr="001C7E02">
        <w:rPr>
          <w:rFonts w:hint="eastAsia"/>
          <w:lang w:eastAsia="zh-CN"/>
        </w:rPr>
        <w:t xml:space="preserve">. </w:t>
      </w:r>
      <w:r>
        <w:rPr>
          <w:rFonts w:hint="eastAsia"/>
          <w:lang w:eastAsia="zh-CN"/>
        </w:rPr>
        <w:t>T</w:t>
      </w:r>
      <w:r>
        <w:rPr>
          <w:lang w:eastAsia="zh-CN"/>
        </w:rPr>
        <w:t>h</w:t>
      </w:r>
      <w:r>
        <w:rPr>
          <w:rFonts w:hint="eastAsia"/>
          <w:lang w:eastAsia="zh-CN"/>
        </w:rPr>
        <w:t xml:space="preserve">is includes e.g. XR, FWA, URLLC, Industrial IoT, LPWA </w:t>
      </w:r>
      <w:r w:rsidR="00644B24">
        <w:rPr>
          <w:lang w:eastAsia="zh-CN"/>
        </w:rPr>
        <w:t>etc.</w:t>
      </w:r>
      <w:r w:rsidR="00E92531">
        <w:rPr>
          <w:rFonts w:hint="eastAsia"/>
          <w:lang w:eastAsia="zh-CN"/>
        </w:rPr>
        <w:t xml:space="preserve"> </w:t>
      </w:r>
    </w:p>
    <w:p w14:paraId="11B68391" w14:textId="1B5E18B1" w:rsidR="00D135FC" w:rsidRPr="003F1ABF" w:rsidRDefault="00D135FC" w:rsidP="00805F08">
      <w:pPr>
        <w:spacing w:after="0" w:afterAutospacing="0"/>
        <w:ind w:leftChars="0" w:left="0"/>
        <w:rPr>
          <w:rFonts w:eastAsia="SimSun"/>
          <w:szCs w:val="24"/>
          <w:lang w:eastAsia="zh-CN"/>
        </w:rPr>
      </w:pPr>
      <w:r w:rsidRPr="003F1ABF">
        <w:rPr>
          <w:rFonts w:eastAsia="SimSun"/>
          <w:szCs w:val="24"/>
          <w:lang w:eastAsia="zh-CN"/>
        </w:rPr>
        <w:t xml:space="preserve">Among them, we think at least LPWA should be a </w:t>
      </w:r>
      <w:r w:rsidRPr="003F1ABF">
        <w:rPr>
          <w:szCs w:val="24"/>
        </w:rPr>
        <w:t>day-1 functionality</w:t>
      </w:r>
      <w:r w:rsidRPr="003F1ABF">
        <w:rPr>
          <w:rFonts w:eastAsia="SimSun"/>
          <w:szCs w:val="24"/>
          <w:lang w:eastAsia="zh-CN"/>
        </w:rPr>
        <w:t>, for following reasons:</w:t>
      </w:r>
    </w:p>
    <w:p w14:paraId="24B15A6C" w14:textId="77777777" w:rsidR="007D5C5D" w:rsidRPr="00496F03" w:rsidRDefault="007D5C5D" w:rsidP="00805F08">
      <w:pPr>
        <w:pStyle w:val="a"/>
        <w:numPr>
          <w:ilvl w:val="0"/>
          <w:numId w:val="88"/>
        </w:numPr>
        <w:ind w:left="720"/>
        <w:rPr>
          <w:rFonts w:ascii="Times New Roman" w:eastAsia="SimSun" w:hAnsi="Times New Roman"/>
          <w:sz w:val="24"/>
          <w:szCs w:val="24"/>
          <w:lang w:eastAsia="zh-CN"/>
        </w:rPr>
      </w:pPr>
      <w:r w:rsidRPr="00496F03">
        <w:rPr>
          <w:rFonts w:ascii="Times New Roman" w:eastAsia="SimSun" w:hAnsi="Times New Roman"/>
          <w:sz w:val="24"/>
          <w:szCs w:val="24"/>
          <w:lang w:eastAsia="zh-CN"/>
        </w:rPr>
        <w:t xml:space="preserve">As </w:t>
      </w:r>
      <w:r w:rsidRPr="00496F03">
        <w:rPr>
          <w:rFonts w:ascii="Times New Roman" w:hAnsi="Times New Roman"/>
          <w:sz w:val="24"/>
          <w:szCs w:val="24"/>
        </w:rPr>
        <w:t>one of the most important services which was commercially launched from 2G era</w:t>
      </w:r>
      <w:r w:rsidRPr="00496F03">
        <w:rPr>
          <w:rFonts w:ascii="Times New Roman" w:eastAsia="SimSun" w:hAnsi="Times New Roman"/>
          <w:sz w:val="24"/>
          <w:szCs w:val="24"/>
          <w:lang w:eastAsia="zh-CN"/>
        </w:rPr>
        <w:t xml:space="preserve">, </w:t>
      </w:r>
      <w:r w:rsidRPr="00496F03">
        <w:rPr>
          <w:rFonts w:ascii="Times New Roman" w:hAnsi="Times New Roman"/>
          <w:sz w:val="24"/>
          <w:szCs w:val="24"/>
        </w:rPr>
        <w:t>the commercial demand of LPWA is very clear even in 6G</w:t>
      </w:r>
      <w:r w:rsidRPr="00496F03">
        <w:rPr>
          <w:rFonts w:ascii="Times New Roman" w:eastAsia="SimSun" w:hAnsi="Times New Roman"/>
          <w:sz w:val="24"/>
          <w:szCs w:val="24"/>
          <w:lang w:eastAsia="zh-CN"/>
        </w:rPr>
        <w:t xml:space="preserve">. </w:t>
      </w:r>
      <w:r w:rsidR="00D135FC" w:rsidRPr="00496F03">
        <w:rPr>
          <w:rFonts w:ascii="Times New Roman" w:eastAsia="SimSun" w:hAnsi="Times New Roman"/>
          <w:sz w:val="24"/>
          <w:szCs w:val="24"/>
          <w:lang w:eastAsia="zh-CN"/>
        </w:rPr>
        <w:t xml:space="preserve">The contracts for providing LPWA services are usually very </w:t>
      </w:r>
      <w:r w:rsidR="006F5D8D" w:rsidRPr="00496F03">
        <w:rPr>
          <w:rFonts w:ascii="Times New Roman" w:eastAsia="SimSun" w:hAnsi="Times New Roman"/>
          <w:sz w:val="24"/>
          <w:szCs w:val="24"/>
          <w:lang w:eastAsia="zh-CN"/>
        </w:rPr>
        <w:t>long,</w:t>
      </w:r>
      <w:r w:rsidR="00D135FC" w:rsidRPr="00496F03">
        <w:rPr>
          <w:rFonts w:ascii="Times New Roman" w:eastAsia="SimSun" w:hAnsi="Times New Roman"/>
          <w:sz w:val="24"/>
          <w:szCs w:val="24"/>
          <w:lang w:eastAsia="zh-CN"/>
        </w:rPr>
        <w:t xml:space="preserve"> which </w:t>
      </w:r>
      <w:r w:rsidRPr="00496F03">
        <w:rPr>
          <w:rFonts w:ascii="Times New Roman" w:eastAsia="SimSun" w:hAnsi="Times New Roman"/>
          <w:sz w:val="24"/>
          <w:szCs w:val="24"/>
          <w:lang w:eastAsia="zh-CN"/>
        </w:rPr>
        <w:t xml:space="preserve">may </w:t>
      </w:r>
      <w:r w:rsidR="00D135FC" w:rsidRPr="00496F03">
        <w:rPr>
          <w:rFonts w:ascii="Times New Roman" w:eastAsia="SimSun" w:hAnsi="Times New Roman"/>
          <w:sz w:val="24"/>
          <w:szCs w:val="24"/>
          <w:lang w:eastAsia="zh-CN"/>
        </w:rPr>
        <w:t>c</w:t>
      </w:r>
      <w:r w:rsidR="006F5D8D" w:rsidRPr="00496F03">
        <w:rPr>
          <w:rFonts w:ascii="Times New Roman" w:eastAsia="SimSun" w:hAnsi="Times New Roman"/>
          <w:sz w:val="24"/>
          <w:szCs w:val="24"/>
          <w:lang w:eastAsia="zh-CN"/>
        </w:rPr>
        <w:t>over a couple of ten years.</w:t>
      </w:r>
      <w:r w:rsidRPr="00496F03">
        <w:rPr>
          <w:rFonts w:ascii="Times New Roman" w:eastAsia="SimSun" w:hAnsi="Times New Roman"/>
          <w:sz w:val="24"/>
          <w:szCs w:val="24"/>
          <w:lang w:eastAsia="zh-CN"/>
        </w:rPr>
        <w:t xml:space="preserve"> LPWA devices usually have very long-life cycle </w:t>
      </w:r>
      <w:r w:rsidRPr="00496F03">
        <w:rPr>
          <w:rFonts w:ascii="Times New Roman" w:hAnsi="Times New Roman"/>
          <w:sz w:val="24"/>
          <w:szCs w:val="24"/>
        </w:rPr>
        <w:t>(i.e. more than 10 years). Before</w:t>
      </w:r>
      <w:r w:rsidR="006F5D8D" w:rsidRPr="00496F03">
        <w:rPr>
          <w:rFonts w:ascii="Times New Roman" w:eastAsia="SimSun" w:hAnsi="Times New Roman"/>
          <w:sz w:val="24"/>
          <w:szCs w:val="24"/>
          <w:lang w:eastAsia="zh-CN"/>
        </w:rPr>
        <w:t xml:space="preserve"> </w:t>
      </w:r>
      <w:r w:rsidRPr="00496F03">
        <w:rPr>
          <w:rFonts w:ascii="Times New Roman" w:eastAsia="SimSun" w:hAnsi="Times New Roman"/>
          <w:sz w:val="24"/>
          <w:szCs w:val="24"/>
          <w:lang w:eastAsia="zh-CN"/>
        </w:rPr>
        <w:t xml:space="preserve">LTE/eMTC and </w:t>
      </w:r>
      <w:r w:rsidR="006F5D8D" w:rsidRPr="00496F03">
        <w:rPr>
          <w:rFonts w:ascii="Times New Roman" w:eastAsia="SimSun" w:hAnsi="Times New Roman"/>
          <w:sz w:val="24"/>
          <w:szCs w:val="24"/>
          <w:lang w:eastAsia="zh-CN"/>
        </w:rPr>
        <w:t xml:space="preserve">NB-IoT systems </w:t>
      </w:r>
      <w:r w:rsidRPr="00496F03">
        <w:rPr>
          <w:rFonts w:ascii="Times New Roman" w:eastAsia="SimSun" w:hAnsi="Times New Roman"/>
          <w:sz w:val="24"/>
          <w:szCs w:val="24"/>
          <w:lang w:eastAsia="zh-CN"/>
        </w:rPr>
        <w:t xml:space="preserve">completely </w:t>
      </w:r>
      <w:r w:rsidR="006F5D8D" w:rsidRPr="00496F03">
        <w:rPr>
          <w:rFonts w:ascii="Times New Roman" w:eastAsia="SimSun" w:hAnsi="Times New Roman"/>
          <w:sz w:val="24"/>
          <w:szCs w:val="24"/>
          <w:lang w:eastAsia="zh-CN"/>
        </w:rPr>
        <w:t xml:space="preserve">quit, 6G LPWA service should </w:t>
      </w:r>
      <w:r w:rsidRPr="00496F03">
        <w:rPr>
          <w:rFonts w:ascii="Times New Roman" w:eastAsia="SimSun" w:hAnsi="Times New Roman"/>
          <w:sz w:val="24"/>
          <w:szCs w:val="24"/>
          <w:lang w:eastAsia="zh-CN"/>
        </w:rPr>
        <w:t>replace them bit by bit. Hence, the earlier the 6G LPWA launches on the market, the less potential impact on the life cycle of LPWA devices.</w:t>
      </w:r>
    </w:p>
    <w:p w14:paraId="66E1E3E1" w14:textId="2DDDFAA9" w:rsidR="00D135FC" w:rsidRPr="00496F03" w:rsidRDefault="007D5C5D" w:rsidP="00805F08">
      <w:pPr>
        <w:pStyle w:val="a"/>
        <w:numPr>
          <w:ilvl w:val="0"/>
          <w:numId w:val="88"/>
        </w:numPr>
        <w:spacing w:after="120" w:afterAutospacing="0"/>
        <w:ind w:left="725"/>
        <w:rPr>
          <w:rFonts w:ascii="Times New Roman" w:eastAsia="SimSun" w:hAnsi="Times New Roman"/>
          <w:sz w:val="24"/>
          <w:szCs w:val="24"/>
          <w:lang w:eastAsia="zh-CN"/>
        </w:rPr>
      </w:pPr>
      <w:r w:rsidRPr="00496F03">
        <w:rPr>
          <w:rFonts w:ascii="Times New Roman" w:eastAsia="SimSun" w:hAnsi="Times New Roman"/>
          <w:sz w:val="24"/>
          <w:szCs w:val="24"/>
          <w:lang w:eastAsia="zh-CN"/>
        </w:rPr>
        <w:t xml:space="preserve">Besides, LPWA service is expected to be integrated into 6G system to save the operation cost. </w:t>
      </w:r>
      <w:r w:rsidR="00817069" w:rsidRPr="00496F03">
        <w:rPr>
          <w:rFonts w:ascii="Times New Roman" w:eastAsia="SimSun" w:hAnsi="Times New Roman"/>
          <w:sz w:val="24"/>
          <w:szCs w:val="24"/>
          <w:lang w:eastAsia="zh-CN"/>
        </w:rPr>
        <w:t xml:space="preserve">Accordingly, the LPWA devices are expected to be the lowest tier of 6G devices. When we design 6G system, the lower bound of the device capability should be very clear, otherwise any late patches to let the system downward support low-capable devices may fragment the overall system design, like what happened to 5G NR for the support of </w:t>
      </w:r>
      <w:r w:rsidR="003454D3" w:rsidRPr="00496F03">
        <w:rPr>
          <w:rFonts w:ascii="Times New Roman" w:hAnsi="Times New Roman"/>
          <w:sz w:val="24"/>
          <w:szCs w:val="24"/>
        </w:rPr>
        <w:t>(e)</w:t>
      </w:r>
      <w:r w:rsidR="00817069" w:rsidRPr="00496F03">
        <w:rPr>
          <w:rFonts w:ascii="Times New Roman" w:eastAsia="SimSun" w:hAnsi="Times New Roman"/>
          <w:sz w:val="24"/>
          <w:szCs w:val="24"/>
          <w:lang w:eastAsia="zh-CN"/>
        </w:rPr>
        <w:t>RedCap UEs.</w:t>
      </w:r>
    </w:p>
    <w:p w14:paraId="1DBD54FD" w14:textId="30DE45CE" w:rsidR="00817069" w:rsidRPr="009357B9" w:rsidRDefault="00817069" w:rsidP="002B3A29">
      <w:pPr>
        <w:spacing w:before="240" w:after="240" w:afterAutospacing="0"/>
        <w:ind w:leftChars="0" w:left="0"/>
        <w:rPr>
          <w:rFonts w:eastAsia="SimSun"/>
          <w:b/>
          <w:bCs/>
          <w:lang w:eastAsia="zh-CN"/>
        </w:rPr>
      </w:pPr>
      <w:r w:rsidRPr="009357B9">
        <w:rPr>
          <w:rFonts w:eastAsia="SimSun"/>
          <w:b/>
          <w:bCs/>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4</w:t>
      </w:r>
      <w:r w:rsidR="001C7E02" w:rsidRPr="001C7E02">
        <w:rPr>
          <w:rFonts w:eastAsia="SimSun"/>
          <w:b/>
          <w:lang w:eastAsia="zh-CN"/>
        </w:rPr>
        <w:fldChar w:fldCharType="end"/>
      </w:r>
      <w:r w:rsidRPr="009357B9">
        <w:rPr>
          <w:rFonts w:eastAsia="SimSun"/>
          <w:b/>
          <w:bCs/>
          <w:lang w:eastAsia="zh-CN"/>
        </w:rPr>
        <w:t>: LPWA service should be supported in 6GR as a day-1 functionality</w:t>
      </w:r>
      <w:r w:rsidR="003F1ABF" w:rsidRPr="009357B9">
        <w:rPr>
          <w:rFonts w:eastAsia="SimSun"/>
          <w:b/>
          <w:bCs/>
          <w:lang w:eastAsia="zh-CN"/>
        </w:rPr>
        <w:t>.</w:t>
      </w:r>
    </w:p>
    <w:p w14:paraId="755845E2" w14:textId="37E5FD70" w:rsidR="003F1ABF" w:rsidRDefault="00496F03" w:rsidP="00805F08">
      <w:pPr>
        <w:spacing w:after="0" w:afterAutospacing="0"/>
        <w:ind w:leftChars="0" w:left="0"/>
        <w:rPr>
          <w:rFonts w:eastAsia="SimSun"/>
          <w:lang w:eastAsia="zh-CN"/>
        </w:rPr>
      </w:pPr>
      <w:r>
        <w:rPr>
          <w:rFonts w:eastAsia="SimSun" w:hint="eastAsia"/>
          <w:lang w:eastAsia="zh-CN"/>
        </w:rPr>
        <w:t xml:space="preserve">A well </w:t>
      </w:r>
      <w:proofErr w:type="gramStart"/>
      <w:r>
        <w:rPr>
          <w:rFonts w:eastAsia="SimSun" w:hint="eastAsia"/>
          <w:lang w:eastAsia="zh-CN"/>
        </w:rPr>
        <w:t>design</w:t>
      </w:r>
      <w:proofErr w:type="gramEnd"/>
      <w:r w:rsidR="003F1ABF">
        <w:t xml:space="preserve"> for the support of FWA </w:t>
      </w:r>
      <w:r>
        <w:rPr>
          <w:rFonts w:eastAsia="SimSun" w:hint="eastAsia"/>
          <w:lang w:eastAsia="zh-CN"/>
        </w:rPr>
        <w:t xml:space="preserve">is expected </w:t>
      </w:r>
      <w:r w:rsidR="005D4101">
        <w:rPr>
          <w:rFonts w:eastAsia="SimSun" w:hint="eastAsia"/>
          <w:lang w:eastAsia="zh-CN"/>
        </w:rPr>
        <w:t xml:space="preserve">on </w:t>
      </w:r>
      <w:proofErr w:type="gramStart"/>
      <w:r>
        <w:rPr>
          <w:rFonts w:eastAsia="SimSun" w:hint="eastAsia"/>
          <w:lang w:eastAsia="zh-CN"/>
        </w:rPr>
        <w:t>day-1</w:t>
      </w:r>
      <w:proofErr w:type="gramEnd"/>
      <w:r w:rsidR="003F1ABF">
        <w:t xml:space="preserve"> as well</w:t>
      </w:r>
      <w:r w:rsidR="00B76991">
        <w:t>, for following reaso</w:t>
      </w:r>
      <w:r w:rsidR="00B76991">
        <w:rPr>
          <w:rFonts w:eastAsia="SimSun" w:hint="eastAsia"/>
          <w:lang w:eastAsia="zh-CN"/>
        </w:rPr>
        <w:t>ns:</w:t>
      </w:r>
    </w:p>
    <w:p w14:paraId="12F12C23" w14:textId="5336A1D3" w:rsidR="00B76991" w:rsidRPr="000A05D1" w:rsidRDefault="00B76991" w:rsidP="00805F08">
      <w:pPr>
        <w:pStyle w:val="a"/>
        <w:numPr>
          <w:ilvl w:val="0"/>
          <w:numId w:val="88"/>
        </w:numPr>
        <w:ind w:left="720"/>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FWA </w:t>
      </w:r>
      <w:r w:rsidRPr="00B76991">
        <w:rPr>
          <w:rFonts w:ascii="Times New Roman" w:eastAsia="SimSun" w:hAnsi="Times New Roman"/>
          <w:sz w:val="24"/>
          <w:szCs w:val="24"/>
          <w:lang w:eastAsia="zh-CN"/>
        </w:rPr>
        <w:t xml:space="preserve">is a service which has launched on the market </w:t>
      </w:r>
      <w:r>
        <w:rPr>
          <w:rFonts w:ascii="Times New Roman" w:eastAsia="SimSun" w:hAnsi="Times New Roman" w:hint="eastAsia"/>
          <w:sz w:val="24"/>
          <w:szCs w:val="24"/>
          <w:lang w:eastAsia="zh-CN"/>
        </w:rPr>
        <w:t xml:space="preserve">in 5G </w:t>
      </w:r>
      <w:r w:rsidR="005471BD">
        <w:rPr>
          <w:rFonts w:ascii="Times New Roman" w:eastAsia="SimSun" w:hAnsi="Times New Roman" w:hint="eastAsia"/>
          <w:sz w:val="24"/>
          <w:szCs w:val="24"/>
          <w:lang w:eastAsia="zh-CN"/>
        </w:rPr>
        <w:t xml:space="preserve">ages </w:t>
      </w:r>
      <w:r w:rsidRPr="00B76991">
        <w:rPr>
          <w:rFonts w:ascii="Times New Roman" w:eastAsia="SimSun" w:hAnsi="Times New Roman"/>
          <w:sz w:val="24"/>
          <w:szCs w:val="24"/>
          <w:lang w:eastAsia="zh-CN"/>
        </w:rPr>
        <w:t>but has not been optimized.</w:t>
      </w:r>
      <w:r>
        <w:rPr>
          <w:rFonts w:ascii="Times New Roman" w:eastAsia="SimSun" w:hAnsi="Times New Roman" w:hint="eastAsia"/>
          <w:sz w:val="24"/>
          <w:szCs w:val="24"/>
          <w:lang w:eastAsia="zh-CN"/>
        </w:rPr>
        <w:t xml:space="preserve"> </w:t>
      </w:r>
      <w:r w:rsidR="005471BD">
        <w:rPr>
          <w:rFonts w:ascii="Times New Roman" w:eastAsia="SimSun" w:hAnsi="Times New Roman" w:hint="eastAsia"/>
          <w:sz w:val="24"/>
          <w:szCs w:val="24"/>
          <w:lang w:eastAsia="zh-CN"/>
        </w:rPr>
        <w:t xml:space="preserve">But there do be some features for FWA which can be </w:t>
      </w:r>
      <w:r w:rsidR="005471BD">
        <w:rPr>
          <w:rFonts w:ascii="Times New Roman" w:eastAsia="SimSun" w:hAnsi="Times New Roman"/>
          <w:sz w:val="24"/>
          <w:szCs w:val="24"/>
          <w:lang w:eastAsia="zh-CN"/>
        </w:rPr>
        <w:t>further</w:t>
      </w:r>
      <w:r w:rsidR="005471BD">
        <w:rPr>
          <w:rFonts w:ascii="Times New Roman" w:eastAsia="SimSun" w:hAnsi="Times New Roman" w:hint="eastAsia"/>
          <w:sz w:val="24"/>
          <w:szCs w:val="24"/>
          <w:lang w:eastAsia="zh-CN"/>
        </w:rPr>
        <w:t xml:space="preserve"> optimized/enhanced. For instance, </w:t>
      </w:r>
      <w:r w:rsidR="00640C08">
        <w:rPr>
          <w:rFonts w:ascii="Times New Roman" w:eastAsia="SimSun" w:hAnsi="Times New Roman" w:hint="eastAsia"/>
          <w:sz w:val="24"/>
          <w:szCs w:val="24"/>
          <w:lang w:eastAsia="zh-CN"/>
        </w:rPr>
        <w:t xml:space="preserve">FWA has </w:t>
      </w:r>
      <w:r w:rsidR="00640C08">
        <w:rPr>
          <w:rFonts w:ascii="Times New Roman" w:eastAsia="SimSun" w:hAnsi="Times New Roman"/>
          <w:sz w:val="24"/>
          <w:szCs w:val="24"/>
          <w:lang w:eastAsia="zh-CN"/>
        </w:rPr>
        <w:t>more</w:t>
      </w:r>
      <w:r w:rsidR="00640C08">
        <w:rPr>
          <w:rFonts w:ascii="Times New Roman" w:eastAsia="SimSun" w:hAnsi="Times New Roman" w:hint="eastAsia"/>
          <w:sz w:val="24"/>
          <w:szCs w:val="24"/>
          <w:lang w:eastAsia="zh-CN"/>
        </w:rPr>
        <w:t xml:space="preserve"> need for uplink transmission</w:t>
      </w:r>
      <w:r w:rsidR="005471BD">
        <w:rPr>
          <w:rFonts w:ascii="Times New Roman" w:eastAsia="SimSun" w:hAnsi="Times New Roman" w:hint="eastAsia"/>
          <w:sz w:val="24"/>
          <w:szCs w:val="24"/>
          <w:lang w:eastAsia="zh-CN"/>
        </w:rPr>
        <w:t xml:space="preserve"> than other services</w:t>
      </w:r>
      <w:r w:rsidR="00640C08">
        <w:rPr>
          <w:rFonts w:ascii="Times New Roman" w:eastAsia="SimSun" w:hAnsi="Times New Roman" w:hint="eastAsia"/>
          <w:sz w:val="24"/>
          <w:szCs w:val="24"/>
          <w:lang w:eastAsia="zh-CN"/>
        </w:rPr>
        <w:t>.</w:t>
      </w:r>
    </w:p>
    <w:p w14:paraId="4936F7C8" w14:textId="085FD538" w:rsidR="00B76991" w:rsidRPr="000A05D1" w:rsidRDefault="00496F03" w:rsidP="00805F08">
      <w:pPr>
        <w:pStyle w:val="a"/>
        <w:numPr>
          <w:ilvl w:val="0"/>
          <w:numId w:val="88"/>
        </w:numPr>
        <w:spacing w:after="120" w:afterAutospacing="0"/>
        <w:ind w:left="725"/>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The </w:t>
      </w:r>
      <w:r>
        <w:rPr>
          <w:rFonts w:ascii="Times New Roman" w:eastAsia="SimSun" w:hAnsi="Times New Roman"/>
          <w:sz w:val="24"/>
          <w:szCs w:val="24"/>
          <w:lang w:eastAsia="zh-CN"/>
        </w:rPr>
        <w:t>enhancement</w:t>
      </w:r>
      <w:r>
        <w:rPr>
          <w:rFonts w:ascii="Times New Roman" w:eastAsia="SimSun" w:hAnsi="Times New Roman" w:hint="eastAsia"/>
          <w:sz w:val="24"/>
          <w:szCs w:val="24"/>
          <w:lang w:eastAsia="zh-CN"/>
        </w:rPr>
        <w:t xml:space="preserve"> for FWA is not complicated and in line with the design targets of 6G MIMO, as we discussed in section 6.2. </w:t>
      </w:r>
      <w:r w:rsidR="0040600A">
        <w:rPr>
          <w:rFonts w:ascii="Times New Roman" w:eastAsia="SimSun" w:hAnsi="Times New Roman" w:hint="eastAsia"/>
          <w:sz w:val="24"/>
          <w:szCs w:val="24"/>
          <w:lang w:eastAsia="zh-CN"/>
        </w:rPr>
        <w:t xml:space="preserve">FWA devices can </w:t>
      </w:r>
      <w:r w:rsidR="0040600A">
        <w:rPr>
          <w:rFonts w:ascii="Times New Roman" w:eastAsia="SimSun" w:hAnsi="Times New Roman"/>
          <w:sz w:val="24"/>
          <w:szCs w:val="24"/>
          <w:lang w:eastAsia="zh-CN"/>
        </w:rPr>
        <w:t>equip</w:t>
      </w:r>
      <w:r w:rsidR="0040600A">
        <w:rPr>
          <w:rFonts w:ascii="Times New Roman" w:eastAsia="SimSun" w:hAnsi="Times New Roman" w:hint="eastAsia"/>
          <w:sz w:val="24"/>
          <w:szCs w:val="24"/>
          <w:lang w:eastAsia="zh-CN"/>
        </w:rPr>
        <w:t xml:space="preserve"> with more </w:t>
      </w:r>
      <w:r w:rsidR="0040600A">
        <w:rPr>
          <w:rFonts w:ascii="Times New Roman" w:eastAsia="SimSun" w:hAnsi="Times New Roman"/>
          <w:sz w:val="24"/>
          <w:szCs w:val="24"/>
          <w:lang w:eastAsia="zh-CN"/>
        </w:rPr>
        <w:t>antenna</w:t>
      </w:r>
      <w:r w:rsidR="0040600A">
        <w:rPr>
          <w:rFonts w:ascii="Times New Roman" w:eastAsia="SimSun" w:hAnsi="Times New Roman" w:hint="eastAsia"/>
          <w:sz w:val="24"/>
          <w:szCs w:val="24"/>
          <w:lang w:eastAsia="zh-CN"/>
        </w:rPr>
        <w:t xml:space="preserve">s and support more advanced MIMO </w:t>
      </w:r>
      <w:r w:rsidR="005471BD">
        <w:rPr>
          <w:rFonts w:ascii="Times New Roman" w:eastAsia="SimSun" w:hAnsi="Times New Roman" w:hint="eastAsia"/>
          <w:sz w:val="24"/>
          <w:szCs w:val="24"/>
          <w:lang w:eastAsia="zh-CN"/>
        </w:rPr>
        <w:t xml:space="preserve">techniques </w:t>
      </w:r>
      <w:r w:rsidR="0040600A">
        <w:rPr>
          <w:rFonts w:ascii="Times New Roman" w:eastAsia="SimSun" w:hAnsi="Times New Roman" w:hint="eastAsia"/>
          <w:sz w:val="24"/>
          <w:szCs w:val="24"/>
          <w:lang w:eastAsia="zh-CN"/>
        </w:rPr>
        <w:t xml:space="preserve">than common smart phones. More antennas at UE side and more available transmission layers in uplink are expected for FWA devices. Besides, the optimization </w:t>
      </w:r>
      <w:r w:rsidR="005471BD">
        <w:rPr>
          <w:rFonts w:ascii="Times New Roman" w:eastAsia="SimSun" w:hAnsi="Times New Roman" w:hint="eastAsia"/>
          <w:sz w:val="24"/>
          <w:szCs w:val="24"/>
          <w:lang w:eastAsia="zh-CN"/>
        </w:rPr>
        <w:t>to be done for</w:t>
      </w:r>
      <w:r w:rsidR="0040600A">
        <w:rPr>
          <w:rFonts w:ascii="Times New Roman" w:eastAsia="SimSun" w:hAnsi="Times New Roman" w:hint="eastAsia"/>
          <w:sz w:val="24"/>
          <w:szCs w:val="24"/>
          <w:lang w:eastAsia="zh-CN"/>
        </w:rPr>
        <w:t xml:space="preserve"> FWA</w:t>
      </w:r>
      <w:r w:rsidR="005471BD">
        <w:rPr>
          <w:rFonts w:ascii="Times New Roman" w:eastAsia="SimSun" w:hAnsi="Times New Roman" w:hint="eastAsia"/>
          <w:sz w:val="24"/>
          <w:szCs w:val="24"/>
          <w:lang w:eastAsia="zh-CN"/>
        </w:rPr>
        <w:t>, if any,</w:t>
      </w:r>
      <w:r w:rsidR="0040600A">
        <w:rPr>
          <w:rFonts w:ascii="Times New Roman" w:eastAsia="SimSun" w:hAnsi="Times New Roman" w:hint="eastAsia"/>
          <w:sz w:val="24"/>
          <w:szCs w:val="24"/>
          <w:lang w:eastAsia="zh-CN"/>
        </w:rPr>
        <w:t xml:space="preserve"> can also be applied for other </w:t>
      </w:r>
      <w:r w:rsidR="0040600A">
        <w:rPr>
          <w:rFonts w:ascii="Times New Roman" w:eastAsia="SimSun" w:hAnsi="Times New Roman"/>
          <w:sz w:val="24"/>
          <w:szCs w:val="24"/>
          <w:lang w:eastAsia="zh-CN"/>
        </w:rPr>
        <w:t>more</w:t>
      </w:r>
      <w:r w:rsidR="0040600A">
        <w:rPr>
          <w:rFonts w:ascii="Times New Roman" w:eastAsia="SimSun" w:hAnsi="Times New Roman" w:hint="eastAsia"/>
          <w:sz w:val="24"/>
          <w:szCs w:val="24"/>
          <w:lang w:eastAsia="zh-CN"/>
        </w:rPr>
        <w:t xml:space="preserve"> capable devices, such as vehicle </w:t>
      </w:r>
      <w:r w:rsidR="0040600A">
        <w:rPr>
          <w:rFonts w:ascii="Times New Roman" w:eastAsia="SimSun" w:hAnsi="Times New Roman"/>
          <w:sz w:val="24"/>
          <w:szCs w:val="24"/>
          <w:lang w:eastAsia="zh-CN"/>
        </w:rPr>
        <w:t>and</w:t>
      </w:r>
      <w:r w:rsidR="0040600A">
        <w:rPr>
          <w:rFonts w:ascii="Times New Roman" w:eastAsia="SimSun" w:hAnsi="Times New Roman" w:hint="eastAsia"/>
          <w:sz w:val="24"/>
          <w:szCs w:val="24"/>
          <w:lang w:eastAsia="zh-CN"/>
        </w:rPr>
        <w:t xml:space="preserve"> industrial devices.</w:t>
      </w:r>
    </w:p>
    <w:p w14:paraId="61A0180A" w14:textId="501E14B6" w:rsidR="00B76991" w:rsidRDefault="0040600A" w:rsidP="002B3A29">
      <w:pPr>
        <w:spacing w:before="240" w:after="240" w:afterAutospacing="0"/>
        <w:ind w:leftChars="0" w:left="0"/>
        <w:rPr>
          <w:rFonts w:eastAsia="SimSun"/>
          <w:b/>
          <w:bCs/>
          <w:lang w:eastAsia="zh-CN"/>
        </w:rPr>
      </w:pPr>
      <w:r w:rsidRPr="009357B9">
        <w:rPr>
          <w:rFonts w:eastAsia="SimSun"/>
          <w:b/>
          <w:bCs/>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5</w:t>
      </w:r>
      <w:r w:rsidR="001C7E02" w:rsidRPr="001C7E02">
        <w:rPr>
          <w:rFonts w:eastAsia="SimSun"/>
          <w:b/>
          <w:lang w:eastAsia="zh-CN"/>
        </w:rPr>
        <w:fldChar w:fldCharType="end"/>
      </w:r>
      <w:r w:rsidRPr="009357B9">
        <w:rPr>
          <w:rFonts w:eastAsia="SimSun"/>
          <w:b/>
          <w:bCs/>
          <w:lang w:eastAsia="zh-CN"/>
        </w:rPr>
        <w:t xml:space="preserve">: </w:t>
      </w:r>
      <w:r>
        <w:rPr>
          <w:rFonts w:eastAsia="SimSun" w:hint="eastAsia"/>
          <w:b/>
          <w:bCs/>
          <w:lang w:eastAsia="zh-CN"/>
        </w:rPr>
        <w:t>FWA</w:t>
      </w:r>
      <w:r w:rsidRPr="009357B9">
        <w:rPr>
          <w:rFonts w:eastAsia="SimSun"/>
          <w:b/>
          <w:bCs/>
          <w:lang w:eastAsia="zh-CN"/>
        </w:rPr>
        <w:t xml:space="preserve"> service should be </w:t>
      </w:r>
      <w:r>
        <w:rPr>
          <w:rFonts w:eastAsia="SimSun" w:hint="eastAsia"/>
          <w:b/>
          <w:bCs/>
          <w:lang w:eastAsia="zh-CN"/>
        </w:rPr>
        <w:t xml:space="preserve">considered and well supported with proper design </w:t>
      </w:r>
      <w:r w:rsidRPr="009357B9">
        <w:rPr>
          <w:rFonts w:eastAsia="SimSun"/>
          <w:b/>
          <w:bCs/>
          <w:lang w:eastAsia="zh-CN"/>
        </w:rPr>
        <w:t>in</w:t>
      </w:r>
      <w:r>
        <w:rPr>
          <w:rFonts w:eastAsia="SimSun" w:hint="eastAsia"/>
          <w:b/>
          <w:bCs/>
          <w:lang w:eastAsia="zh-CN"/>
        </w:rPr>
        <w:t xml:space="preserve"> release </w:t>
      </w:r>
      <w:r w:rsidR="00DA0E1A">
        <w:rPr>
          <w:rFonts w:eastAsia="SimSun" w:hint="eastAsia"/>
          <w:b/>
          <w:bCs/>
          <w:lang w:eastAsia="zh-CN"/>
        </w:rPr>
        <w:t xml:space="preserve">21 </w:t>
      </w:r>
      <w:r>
        <w:rPr>
          <w:rFonts w:eastAsia="SimSun" w:hint="eastAsia"/>
          <w:b/>
          <w:bCs/>
          <w:lang w:eastAsia="zh-CN"/>
        </w:rPr>
        <w:t xml:space="preserve">of </w:t>
      </w:r>
      <w:r w:rsidRPr="009357B9">
        <w:rPr>
          <w:rFonts w:eastAsia="SimSun"/>
          <w:b/>
          <w:bCs/>
          <w:lang w:eastAsia="zh-CN"/>
        </w:rPr>
        <w:t>6GR.</w:t>
      </w:r>
    </w:p>
    <w:p w14:paraId="3456F388" w14:textId="78FF3A4C" w:rsidR="00496F03" w:rsidRPr="001C7E02" w:rsidRDefault="00496F03" w:rsidP="00805F08">
      <w:pPr>
        <w:spacing w:after="120" w:afterAutospacing="0"/>
        <w:ind w:leftChars="0" w:left="0"/>
        <w:rPr>
          <w:lang w:eastAsia="zh-CN"/>
        </w:rPr>
      </w:pPr>
      <w:r w:rsidRPr="001C7E02">
        <w:rPr>
          <w:rFonts w:hint="eastAsia"/>
          <w:lang w:eastAsia="zh-CN"/>
        </w:rPr>
        <w:t xml:space="preserve">XR, URLLC and IIoT </w:t>
      </w:r>
      <w:r w:rsidR="00C471E3" w:rsidRPr="001C7E02">
        <w:rPr>
          <w:rFonts w:hint="eastAsia"/>
          <w:lang w:eastAsia="zh-CN"/>
        </w:rPr>
        <w:t xml:space="preserve">share similarities. For example, XR and URLLC require short latency and high </w:t>
      </w:r>
      <w:r w:rsidR="00C471E3" w:rsidRPr="001C7E02">
        <w:rPr>
          <w:lang w:eastAsia="zh-CN"/>
        </w:rPr>
        <w:t>reliability</w:t>
      </w:r>
      <w:r w:rsidR="00C471E3" w:rsidRPr="001C7E02">
        <w:rPr>
          <w:rFonts w:hint="eastAsia"/>
          <w:lang w:eastAsia="zh-CN"/>
        </w:rPr>
        <w:t xml:space="preserve">. The difference </w:t>
      </w:r>
      <w:r w:rsidR="00C471E3" w:rsidRPr="001C7E02">
        <w:rPr>
          <w:lang w:eastAsia="zh-CN"/>
        </w:rPr>
        <w:t>between</w:t>
      </w:r>
      <w:r w:rsidR="00C471E3" w:rsidRPr="001C7E02">
        <w:rPr>
          <w:rFonts w:hint="eastAsia"/>
          <w:lang w:eastAsia="zh-CN"/>
        </w:rPr>
        <w:t xml:space="preserve"> XR and URLLC is </w:t>
      </w:r>
      <w:r w:rsidR="00C471E3" w:rsidRPr="001C7E02">
        <w:rPr>
          <w:lang w:eastAsia="zh-CN"/>
        </w:rPr>
        <w:t>that</w:t>
      </w:r>
      <w:r w:rsidR="00C471E3" w:rsidRPr="001C7E02">
        <w:rPr>
          <w:rFonts w:hint="eastAsia"/>
          <w:lang w:eastAsia="zh-CN"/>
        </w:rPr>
        <w:t xml:space="preserve"> </w:t>
      </w:r>
      <w:r w:rsidR="00C471E3" w:rsidRPr="001C7E02">
        <w:rPr>
          <w:lang w:eastAsia="zh-CN"/>
        </w:rPr>
        <w:t>the</w:t>
      </w:r>
      <w:r w:rsidR="00C471E3" w:rsidRPr="001C7E02">
        <w:rPr>
          <w:rFonts w:hint="eastAsia"/>
          <w:lang w:eastAsia="zh-CN"/>
        </w:rPr>
        <w:t xml:space="preserve"> </w:t>
      </w:r>
      <w:r w:rsidR="00C471E3" w:rsidRPr="001C7E02">
        <w:rPr>
          <w:lang w:eastAsia="zh-CN"/>
        </w:rPr>
        <w:t>requirement</w:t>
      </w:r>
      <w:r w:rsidR="00C471E3" w:rsidRPr="001C7E02">
        <w:rPr>
          <w:rFonts w:hint="eastAsia"/>
          <w:lang w:eastAsia="zh-CN"/>
        </w:rPr>
        <w:t xml:space="preserve"> for URLLC is more extreme. XR and IIoT require precise timing. The difference </w:t>
      </w:r>
      <w:r w:rsidR="00C471E3" w:rsidRPr="001C7E02">
        <w:rPr>
          <w:lang w:eastAsia="zh-CN"/>
        </w:rPr>
        <w:t>between</w:t>
      </w:r>
      <w:r w:rsidR="00C471E3" w:rsidRPr="001C7E02">
        <w:rPr>
          <w:rFonts w:hint="eastAsia"/>
          <w:lang w:eastAsia="zh-CN"/>
        </w:rPr>
        <w:t xml:space="preserve"> XR and IIoT is that XR requires the synchronization of </w:t>
      </w:r>
      <w:r w:rsidR="00C471E3" w:rsidRPr="001C7E02">
        <w:rPr>
          <w:lang w:eastAsia="zh-CN"/>
        </w:rPr>
        <w:t>multi-modality</w:t>
      </w:r>
      <w:r w:rsidR="00C471E3" w:rsidRPr="001C7E02">
        <w:rPr>
          <w:rFonts w:hint="eastAsia"/>
          <w:lang w:eastAsia="zh-CN"/>
        </w:rPr>
        <w:t xml:space="preserve"> frames and IIoT </w:t>
      </w:r>
      <w:r w:rsidR="00C471E3" w:rsidRPr="001C7E02">
        <w:rPr>
          <w:lang w:eastAsia="zh-CN"/>
        </w:rPr>
        <w:t>require</w:t>
      </w:r>
      <w:r w:rsidR="00C471E3" w:rsidRPr="001C7E02">
        <w:rPr>
          <w:rFonts w:hint="eastAsia"/>
          <w:lang w:eastAsia="zh-CN"/>
        </w:rPr>
        <w:t xml:space="preserve">s </w:t>
      </w:r>
      <w:r w:rsidR="004F6053" w:rsidRPr="001C7E02">
        <w:rPr>
          <w:lang w:eastAsia="zh-CN"/>
        </w:rPr>
        <w:t>synchronization</w:t>
      </w:r>
      <w:r w:rsidR="00DA0E1A">
        <w:rPr>
          <w:rFonts w:eastAsia="SimSun" w:hint="eastAsia"/>
          <w:lang w:eastAsia="zh-CN"/>
        </w:rPr>
        <w:t xml:space="preserve"> with </w:t>
      </w:r>
      <w:r w:rsidR="00DA0E1A" w:rsidRPr="001C7E02">
        <w:rPr>
          <w:rFonts w:hint="eastAsia"/>
          <w:lang w:eastAsia="zh-CN"/>
        </w:rPr>
        <w:t>a</w:t>
      </w:r>
      <w:r w:rsidR="00DA0E1A" w:rsidRPr="001C7E02">
        <w:rPr>
          <w:lang w:eastAsia="zh-CN"/>
        </w:rPr>
        <w:t>bsolute time</w:t>
      </w:r>
      <w:r w:rsidR="00C471E3" w:rsidRPr="001C7E02">
        <w:rPr>
          <w:rFonts w:hint="eastAsia"/>
          <w:lang w:eastAsia="zh-CN"/>
        </w:rPr>
        <w:t>.</w:t>
      </w:r>
    </w:p>
    <w:p w14:paraId="6E2B0117" w14:textId="2AFA33EA" w:rsidR="004F6053" w:rsidRPr="001C7E02" w:rsidRDefault="00C471E3" w:rsidP="00805F08">
      <w:pPr>
        <w:spacing w:after="120" w:afterAutospacing="0"/>
        <w:ind w:leftChars="0" w:left="0"/>
        <w:rPr>
          <w:lang w:eastAsia="zh-CN"/>
        </w:rPr>
      </w:pPr>
      <w:r w:rsidRPr="001C7E02">
        <w:rPr>
          <w:lang w:eastAsia="zh-CN"/>
        </w:rPr>
        <w:t>I</w:t>
      </w:r>
      <w:r w:rsidRPr="001C7E02">
        <w:rPr>
          <w:rFonts w:hint="eastAsia"/>
          <w:lang w:eastAsia="zh-CN"/>
        </w:rPr>
        <w:t xml:space="preserve">n our understanding, </w:t>
      </w:r>
      <w:r w:rsidR="00F01677">
        <w:rPr>
          <w:rFonts w:eastAsia="SimSun" w:hint="eastAsia"/>
          <w:lang w:eastAsia="zh-CN"/>
        </w:rPr>
        <w:t>at what time</w:t>
      </w:r>
      <w:r w:rsidRPr="001C7E02">
        <w:rPr>
          <w:rFonts w:hint="eastAsia"/>
          <w:lang w:eastAsia="zh-CN"/>
        </w:rPr>
        <w:t xml:space="preserve"> XR, URLLC and IIoT w</w:t>
      </w:r>
      <w:r w:rsidR="00F01677">
        <w:rPr>
          <w:rFonts w:eastAsia="SimSun" w:hint="eastAsia"/>
          <w:lang w:eastAsia="zh-CN"/>
        </w:rPr>
        <w:t>i</w:t>
      </w:r>
      <w:r w:rsidRPr="001C7E02">
        <w:rPr>
          <w:rFonts w:hint="eastAsia"/>
          <w:lang w:eastAsia="zh-CN"/>
        </w:rPr>
        <w:t>l</w:t>
      </w:r>
      <w:r w:rsidR="00F01677">
        <w:rPr>
          <w:rFonts w:eastAsia="SimSun" w:hint="eastAsia"/>
          <w:lang w:eastAsia="zh-CN"/>
        </w:rPr>
        <w:t>l</w:t>
      </w:r>
      <w:r w:rsidRPr="001C7E02">
        <w:rPr>
          <w:rFonts w:hint="eastAsia"/>
          <w:lang w:eastAsia="zh-CN"/>
        </w:rPr>
        <w:t xml:space="preserve"> be supported in 6G may be less important than how to support them </w:t>
      </w:r>
      <w:r w:rsidRPr="001C7E02">
        <w:rPr>
          <w:lang w:eastAsia="zh-CN"/>
        </w:rPr>
        <w:t>within</w:t>
      </w:r>
      <w:r w:rsidRPr="001C7E02">
        <w:rPr>
          <w:rFonts w:hint="eastAsia"/>
          <w:lang w:eastAsia="zh-CN"/>
        </w:rPr>
        <w:t xml:space="preserve"> a single </w:t>
      </w:r>
      <w:r w:rsidRPr="001C7E02">
        <w:rPr>
          <w:lang w:eastAsia="zh-CN"/>
        </w:rPr>
        <w:t>framework</w:t>
      </w:r>
      <w:r w:rsidRPr="001C7E02">
        <w:rPr>
          <w:rFonts w:hint="eastAsia"/>
          <w:lang w:eastAsia="zh-CN"/>
        </w:rPr>
        <w:t xml:space="preserve">. It would be </w:t>
      </w:r>
      <w:r w:rsidR="004F6053" w:rsidRPr="001C7E02">
        <w:rPr>
          <w:lang w:eastAsia="zh-CN"/>
        </w:rPr>
        <w:t>appreciated</w:t>
      </w:r>
      <w:r w:rsidRPr="001C7E02">
        <w:rPr>
          <w:rFonts w:hint="eastAsia"/>
          <w:lang w:eastAsia="zh-CN"/>
        </w:rPr>
        <w:t xml:space="preserve"> if the support of XR, URLLC and IIoT could be </w:t>
      </w:r>
      <w:r w:rsidR="00F01677">
        <w:rPr>
          <w:rFonts w:eastAsia="SimSun" w:hint="eastAsia"/>
          <w:lang w:eastAsia="zh-CN"/>
        </w:rPr>
        <w:t>achieved by extending</w:t>
      </w:r>
      <w:r w:rsidRPr="001C7E02">
        <w:rPr>
          <w:rFonts w:hint="eastAsia"/>
          <w:lang w:eastAsia="zh-CN"/>
        </w:rPr>
        <w:t xml:space="preserve"> </w:t>
      </w:r>
      <w:r w:rsidR="00F01677">
        <w:rPr>
          <w:rFonts w:eastAsia="SimSun" w:hint="eastAsia"/>
          <w:lang w:eastAsia="zh-CN"/>
        </w:rPr>
        <w:t>the design</w:t>
      </w:r>
      <w:r w:rsidRPr="001C7E02">
        <w:rPr>
          <w:rFonts w:hint="eastAsia"/>
          <w:lang w:eastAsia="zh-CN"/>
        </w:rPr>
        <w:t xml:space="preserve"> </w:t>
      </w:r>
      <w:r w:rsidR="00F01677">
        <w:rPr>
          <w:rFonts w:eastAsia="SimSun" w:hint="eastAsia"/>
          <w:lang w:eastAsia="zh-CN"/>
        </w:rPr>
        <w:t>for</w:t>
      </w:r>
      <w:r w:rsidRPr="001C7E02">
        <w:rPr>
          <w:rFonts w:hint="eastAsia"/>
          <w:lang w:eastAsia="zh-CN"/>
        </w:rPr>
        <w:t xml:space="preserve"> eMBB in 6G.</w:t>
      </w:r>
      <w:r w:rsidR="005F0E3A" w:rsidRPr="001C7E02">
        <w:rPr>
          <w:lang w:eastAsia="zh-CN"/>
        </w:rPr>
        <w:t xml:space="preserve"> </w:t>
      </w:r>
      <w:r w:rsidR="004F6053" w:rsidRPr="001C7E02">
        <w:rPr>
          <w:rFonts w:hint="eastAsia"/>
          <w:lang w:eastAsia="zh-CN"/>
        </w:rPr>
        <w:t xml:space="preserve">To support a </w:t>
      </w:r>
      <w:r w:rsidR="004F6053" w:rsidRPr="001C7E02">
        <w:rPr>
          <w:lang w:eastAsia="zh-CN"/>
        </w:rPr>
        <w:t>unified</w:t>
      </w:r>
      <w:r w:rsidR="004F6053" w:rsidRPr="001C7E02">
        <w:rPr>
          <w:rFonts w:hint="eastAsia"/>
          <w:lang w:eastAsia="zh-CN"/>
        </w:rPr>
        <w:t xml:space="preserve"> design/framework between eMBB and XR/URLLC/IIoT, in study phase, RAN1 </w:t>
      </w:r>
      <w:r w:rsidR="004F6053" w:rsidRPr="001C7E02">
        <w:rPr>
          <w:lang w:eastAsia="zh-CN"/>
        </w:rPr>
        <w:t>should</w:t>
      </w:r>
      <w:r w:rsidR="004F6053" w:rsidRPr="001C7E02">
        <w:rPr>
          <w:rFonts w:hint="eastAsia"/>
          <w:lang w:eastAsia="zh-CN"/>
        </w:rPr>
        <w:t xml:space="preserve"> consider and study the </w:t>
      </w:r>
      <w:r w:rsidR="004F6053" w:rsidRPr="001C7E02">
        <w:rPr>
          <w:lang w:eastAsia="zh-CN"/>
        </w:rPr>
        <w:t>possibility</w:t>
      </w:r>
      <w:r w:rsidR="004F6053" w:rsidRPr="001C7E02">
        <w:rPr>
          <w:rFonts w:hint="eastAsia"/>
          <w:lang w:eastAsia="zh-CN"/>
        </w:rPr>
        <w:t xml:space="preserve"> to support eMBB and XR/URLLC/IIoT by using one design with a good </w:t>
      </w:r>
      <w:r w:rsidR="004F6053" w:rsidRPr="001C7E02">
        <w:rPr>
          <w:lang w:eastAsia="zh-CN"/>
        </w:rPr>
        <w:t>scalability</w:t>
      </w:r>
      <w:r w:rsidR="004F6053" w:rsidRPr="001C7E02">
        <w:rPr>
          <w:rFonts w:hint="eastAsia"/>
          <w:lang w:eastAsia="zh-CN"/>
        </w:rPr>
        <w:t>.</w:t>
      </w:r>
    </w:p>
    <w:p w14:paraId="2036803F" w14:textId="61B09C43" w:rsidR="005F0E3A" w:rsidRPr="001C7E02" w:rsidRDefault="004F6053" w:rsidP="00805F08">
      <w:pPr>
        <w:spacing w:after="120" w:afterAutospacing="0"/>
        <w:ind w:leftChars="0" w:left="0"/>
        <w:rPr>
          <w:lang w:eastAsia="zh-CN"/>
        </w:rPr>
      </w:pPr>
      <w:r w:rsidRPr="001C7E02">
        <w:rPr>
          <w:rFonts w:hint="eastAsia"/>
          <w:lang w:eastAsia="zh-CN"/>
        </w:rPr>
        <w:lastRenderedPageBreak/>
        <w:t xml:space="preserve">Regarding </w:t>
      </w:r>
      <w:r w:rsidRPr="001C7E02">
        <w:rPr>
          <w:lang w:eastAsia="zh-CN"/>
        </w:rPr>
        <w:t>the</w:t>
      </w:r>
      <w:r w:rsidRPr="001C7E02">
        <w:rPr>
          <w:rFonts w:hint="eastAsia"/>
          <w:lang w:eastAsia="zh-CN"/>
        </w:rPr>
        <w:t xml:space="preserve"> timing issue, i.e., when XR/URLLC/IIoT </w:t>
      </w:r>
      <w:r w:rsidR="00F01677">
        <w:rPr>
          <w:rFonts w:eastAsia="SimSun" w:hint="eastAsia"/>
          <w:lang w:eastAsia="zh-CN"/>
        </w:rPr>
        <w:t>are</w:t>
      </w:r>
      <w:r w:rsidRPr="001C7E02">
        <w:rPr>
          <w:rFonts w:hint="eastAsia"/>
          <w:lang w:eastAsia="zh-CN"/>
        </w:rPr>
        <w:t xml:space="preserve"> supported in 6G, RAN/RAN1 should be very careful</w:t>
      </w:r>
      <w:r w:rsidR="00F01677" w:rsidRPr="00F2607B">
        <w:rPr>
          <w:rFonts w:hint="eastAsia"/>
          <w:lang w:eastAsia="zh-CN"/>
        </w:rPr>
        <w:t>.</w:t>
      </w:r>
      <w:r w:rsidR="00F01677">
        <w:rPr>
          <w:lang w:eastAsia="zh-CN"/>
        </w:rPr>
        <w:t xml:space="preserve"> In the first release</w:t>
      </w:r>
      <w:r w:rsidR="00F01677" w:rsidRPr="00F01677">
        <w:rPr>
          <w:lang w:eastAsia="zh-CN"/>
        </w:rPr>
        <w:t xml:space="preserve"> </w:t>
      </w:r>
      <w:r w:rsidR="00F01677" w:rsidRPr="001C7E02">
        <w:rPr>
          <w:lang w:eastAsia="zh-CN"/>
        </w:rPr>
        <w:t>of 6GR</w:t>
      </w:r>
      <w:r w:rsidR="00F01677">
        <w:rPr>
          <w:lang w:eastAsia="zh-CN"/>
        </w:rPr>
        <w:t xml:space="preserve">, </w:t>
      </w:r>
      <w:r w:rsidR="00F01677" w:rsidRPr="001C7E02">
        <w:rPr>
          <w:rFonts w:hint="eastAsia"/>
          <w:lang w:eastAsia="zh-CN"/>
        </w:rPr>
        <w:t xml:space="preserve">to guarantee </w:t>
      </w:r>
      <w:r w:rsidR="00F2607B" w:rsidRPr="001C7E02">
        <w:rPr>
          <w:lang w:eastAsia="zh-CN"/>
        </w:rPr>
        <w:t>quality</w:t>
      </w:r>
      <w:r w:rsidR="00F01677" w:rsidRPr="001C7E02">
        <w:rPr>
          <w:lang w:eastAsia="zh-CN"/>
        </w:rPr>
        <w:t xml:space="preserve"> and </w:t>
      </w:r>
      <w:r w:rsidR="00F2607B" w:rsidRPr="001C7E02">
        <w:rPr>
          <w:lang w:eastAsia="zh-CN"/>
        </w:rPr>
        <w:t>working</w:t>
      </w:r>
      <w:r w:rsidR="00F01677" w:rsidRPr="001C7E02">
        <w:rPr>
          <w:rFonts w:hint="eastAsia"/>
          <w:lang w:eastAsia="zh-CN"/>
        </w:rPr>
        <w:t xml:space="preserve"> </w:t>
      </w:r>
      <w:r w:rsidR="00F01677" w:rsidRPr="001C7E02">
        <w:rPr>
          <w:lang w:eastAsia="zh-CN"/>
        </w:rPr>
        <w:t>efficiency</w:t>
      </w:r>
      <w:r w:rsidR="00F01677">
        <w:rPr>
          <w:lang w:eastAsia="zh-CN"/>
        </w:rPr>
        <w:t>, m</w:t>
      </w:r>
      <w:r w:rsidR="005F0E3A" w:rsidRPr="001C7E02">
        <w:rPr>
          <w:rFonts w:hint="eastAsia"/>
          <w:lang w:eastAsia="zh-CN"/>
        </w:rPr>
        <w:t xml:space="preserve">ore time units </w:t>
      </w:r>
      <w:r w:rsidR="005F0E3A" w:rsidRPr="001C7E02">
        <w:rPr>
          <w:lang w:eastAsia="zh-CN"/>
        </w:rPr>
        <w:t xml:space="preserve">should be assigned </w:t>
      </w:r>
      <w:proofErr w:type="gramStart"/>
      <w:r w:rsidR="005F0E3A" w:rsidRPr="001C7E02">
        <w:rPr>
          <w:rFonts w:hint="eastAsia"/>
          <w:lang w:eastAsia="zh-CN"/>
        </w:rPr>
        <w:t>for</w:t>
      </w:r>
      <w:proofErr w:type="gramEnd"/>
      <w:r w:rsidR="005F0E3A" w:rsidRPr="001C7E02">
        <w:rPr>
          <w:rFonts w:hint="eastAsia"/>
          <w:lang w:eastAsia="zh-CN"/>
        </w:rPr>
        <w:t xml:space="preserve"> the basic design of 6G</w:t>
      </w:r>
      <w:r w:rsidR="005F0E3A" w:rsidRPr="001C7E02">
        <w:rPr>
          <w:lang w:eastAsia="zh-CN"/>
        </w:rPr>
        <w:t xml:space="preserve">. Down-selection among alternatives is never an easy job. RAN1 needs enough time to carefully discuss alternatives and make solid decisions to </w:t>
      </w:r>
      <w:r w:rsidR="005F0E3A" w:rsidRPr="001C7E02">
        <w:rPr>
          <w:rFonts w:hint="eastAsia"/>
          <w:lang w:eastAsia="zh-CN"/>
        </w:rPr>
        <w:t>avoid unnecessary</w:t>
      </w:r>
      <w:r w:rsidR="005F0E3A" w:rsidRPr="001C7E02">
        <w:rPr>
          <w:lang w:eastAsia="zh-CN"/>
        </w:rPr>
        <w:t>/redundant</w:t>
      </w:r>
      <w:r w:rsidR="005F0E3A" w:rsidRPr="001C7E02">
        <w:rPr>
          <w:rFonts w:hint="eastAsia"/>
          <w:lang w:eastAsia="zh-CN"/>
        </w:rPr>
        <w:t xml:space="preserve"> </w:t>
      </w:r>
      <w:r w:rsidR="00CB4C7F" w:rsidRPr="001C7E02">
        <w:rPr>
          <w:lang w:eastAsia="zh-CN"/>
        </w:rPr>
        <w:t>designs</w:t>
      </w:r>
      <w:r w:rsidR="00CB4C7F">
        <w:rPr>
          <w:lang w:eastAsia="zh-CN"/>
        </w:rPr>
        <w:t xml:space="preserve"> and</w:t>
      </w:r>
      <w:r w:rsidR="005F0E3A" w:rsidRPr="001C7E02">
        <w:rPr>
          <w:lang w:eastAsia="zh-CN"/>
        </w:rPr>
        <w:t xml:space="preserve"> try </w:t>
      </w:r>
      <w:r w:rsidR="008C2CEA" w:rsidRPr="001C7E02">
        <w:rPr>
          <w:lang w:eastAsia="zh-CN"/>
        </w:rPr>
        <w:t>not to</w:t>
      </w:r>
      <w:r w:rsidR="005F0E3A" w:rsidRPr="001C7E02">
        <w:rPr>
          <w:lang w:eastAsia="zh-CN"/>
        </w:rPr>
        <w:t xml:space="preserve"> </w:t>
      </w:r>
      <w:r w:rsidR="005F0E3A" w:rsidRPr="001C7E02">
        <w:rPr>
          <w:rFonts w:hint="eastAsia"/>
          <w:lang w:eastAsia="zh-CN"/>
        </w:rPr>
        <w:t xml:space="preserve">leave open issues for </w:t>
      </w:r>
      <w:r w:rsidR="005F0E3A" w:rsidRPr="001C7E02">
        <w:rPr>
          <w:lang w:eastAsia="zh-CN"/>
        </w:rPr>
        <w:t xml:space="preserve">the </w:t>
      </w:r>
      <w:r w:rsidR="003909A3">
        <w:rPr>
          <w:lang w:eastAsia="zh-CN"/>
        </w:rPr>
        <w:t>following</w:t>
      </w:r>
      <w:r w:rsidR="003909A3" w:rsidRPr="001C7E02">
        <w:rPr>
          <w:rFonts w:hint="eastAsia"/>
          <w:lang w:eastAsia="zh-CN"/>
        </w:rPr>
        <w:t xml:space="preserve"> </w:t>
      </w:r>
      <w:r w:rsidR="005F0E3A" w:rsidRPr="001C7E02">
        <w:rPr>
          <w:rFonts w:hint="eastAsia"/>
          <w:lang w:eastAsia="zh-CN"/>
        </w:rPr>
        <w:t>releases</w:t>
      </w:r>
      <w:r w:rsidR="005F0E3A" w:rsidRPr="001C7E02">
        <w:rPr>
          <w:lang w:eastAsia="zh-CN"/>
        </w:rPr>
        <w:t>.</w:t>
      </w:r>
    </w:p>
    <w:p w14:paraId="5CCD742A" w14:textId="528596F4" w:rsidR="005F0E3A" w:rsidRPr="001C7E02" w:rsidRDefault="004F6053" w:rsidP="00805F08">
      <w:pPr>
        <w:spacing w:after="120" w:afterAutospacing="0"/>
        <w:ind w:leftChars="0" w:left="0"/>
        <w:rPr>
          <w:lang w:eastAsia="zh-CN"/>
        </w:rPr>
      </w:pPr>
      <w:r w:rsidRPr="001C7E02">
        <w:rPr>
          <w:rFonts w:hint="eastAsia"/>
          <w:lang w:eastAsia="zh-CN"/>
        </w:rPr>
        <w:t>In our view, the standardization/specification job for XR</w:t>
      </w:r>
      <w:r w:rsidR="00644B24" w:rsidRPr="001C7E02">
        <w:rPr>
          <w:rFonts w:hint="eastAsia"/>
          <w:lang w:eastAsia="zh-CN"/>
        </w:rPr>
        <w:t xml:space="preserve"> might be done in Rel-21, if it is not difficult to extend </w:t>
      </w:r>
      <w:r w:rsidR="00644B24" w:rsidRPr="001C7E02">
        <w:rPr>
          <w:lang w:eastAsia="zh-CN"/>
        </w:rPr>
        <w:t>the</w:t>
      </w:r>
      <w:r w:rsidR="00644B24" w:rsidRPr="001C7E02">
        <w:rPr>
          <w:rFonts w:hint="eastAsia"/>
          <w:lang w:eastAsia="zh-CN"/>
        </w:rPr>
        <w:t xml:space="preserve"> eMBB design to XR </w:t>
      </w:r>
      <w:r w:rsidR="00644B24" w:rsidRPr="001C7E02">
        <w:rPr>
          <w:lang w:eastAsia="zh-CN"/>
        </w:rPr>
        <w:t>service</w:t>
      </w:r>
      <w:r w:rsidR="00644B24" w:rsidRPr="001C7E02">
        <w:rPr>
          <w:rFonts w:hint="eastAsia"/>
          <w:lang w:eastAsia="zh-CN"/>
        </w:rPr>
        <w:t xml:space="preserve">. </w:t>
      </w:r>
      <w:r w:rsidR="005F0E3A" w:rsidRPr="001C7E02">
        <w:rPr>
          <w:lang w:eastAsia="zh-CN"/>
        </w:rPr>
        <w:t>Otherwise, the normative phase of XR can be postponed.</w:t>
      </w:r>
    </w:p>
    <w:p w14:paraId="7B6ECA36" w14:textId="3E6839DE" w:rsidR="004F6053" w:rsidRPr="001C7E02" w:rsidRDefault="00644B24" w:rsidP="00805F08">
      <w:pPr>
        <w:spacing w:after="120" w:afterAutospacing="0"/>
        <w:ind w:leftChars="0" w:left="0"/>
        <w:rPr>
          <w:lang w:eastAsia="zh-CN"/>
        </w:rPr>
      </w:pPr>
      <w:r w:rsidRPr="001C7E02">
        <w:rPr>
          <w:rFonts w:hint="eastAsia"/>
          <w:lang w:eastAsia="zh-CN"/>
        </w:rPr>
        <w:t xml:space="preserve">The standardization/specification job for </w:t>
      </w:r>
      <w:r w:rsidR="004F6053" w:rsidRPr="001C7E02">
        <w:rPr>
          <w:rFonts w:hint="eastAsia"/>
          <w:lang w:eastAsia="zh-CN"/>
        </w:rPr>
        <w:t>URLLC/IIoT can be later than Rel</w:t>
      </w:r>
      <w:r w:rsidR="005F0E3A" w:rsidRPr="001C7E02">
        <w:rPr>
          <w:lang w:eastAsia="zh-CN"/>
        </w:rPr>
        <w:t>-</w:t>
      </w:r>
      <w:r w:rsidR="004F6053" w:rsidRPr="001C7E02">
        <w:rPr>
          <w:rFonts w:hint="eastAsia"/>
          <w:lang w:eastAsia="zh-CN"/>
        </w:rPr>
        <w:t xml:space="preserve">21. </w:t>
      </w:r>
      <w:r w:rsidRPr="001C7E02">
        <w:rPr>
          <w:rFonts w:hint="eastAsia"/>
          <w:lang w:eastAsia="zh-CN"/>
        </w:rPr>
        <w:t>For one thing, it is a little doubtful whether the modeling of URLLC and IIoT</w:t>
      </w:r>
      <w:r w:rsidR="00CB4C7F">
        <w:rPr>
          <w:lang w:eastAsia="zh-CN"/>
        </w:rPr>
        <w:t xml:space="preserve"> </w:t>
      </w:r>
      <w:r w:rsidR="00250478">
        <w:rPr>
          <w:lang w:eastAsia="zh-CN"/>
        </w:rPr>
        <w:t>can</w:t>
      </w:r>
      <w:r w:rsidR="00CB4C7F">
        <w:rPr>
          <w:lang w:eastAsia="zh-CN"/>
        </w:rPr>
        <w:t xml:space="preserve"> </w:t>
      </w:r>
      <w:r w:rsidRPr="001C7E02">
        <w:rPr>
          <w:rFonts w:hint="eastAsia"/>
          <w:lang w:eastAsia="zh-CN"/>
        </w:rPr>
        <w:t xml:space="preserve">match the realistic need of industries. </w:t>
      </w:r>
      <w:r w:rsidR="00FC045E" w:rsidRPr="001C7E02">
        <w:rPr>
          <w:lang w:eastAsia="zh-CN"/>
        </w:rPr>
        <w:t xml:space="preserve">Some </w:t>
      </w:r>
      <w:r w:rsidR="00250478" w:rsidRPr="001C7E02">
        <w:rPr>
          <w:lang w:eastAsia="zh-CN"/>
        </w:rPr>
        <w:t>reviews</w:t>
      </w:r>
      <w:r w:rsidR="00FC045E" w:rsidRPr="001C7E02">
        <w:rPr>
          <w:lang w:eastAsia="zh-CN"/>
        </w:rPr>
        <w:t xml:space="preserve"> may be </w:t>
      </w:r>
      <w:r w:rsidR="00250478">
        <w:rPr>
          <w:lang w:eastAsia="zh-CN"/>
        </w:rPr>
        <w:t>necessary</w:t>
      </w:r>
      <w:r w:rsidR="00CB4C7F" w:rsidRPr="001C7E02">
        <w:rPr>
          <w:lang w:eastAsia="zh-CN"/>
        </w:rPr>
        <w:t xml:space="preserve"> </w:t>
      </w:r>
      <w:r w:rsidR="00CB4C7F">
        <w:rPr>
          <w:lang w:eastAsia="zh-CN"/>
        </w:rPr>
        <w:t xml:space="preserve">to examine the definition of </w:t>
      </w:r>
      <w:r w:rsidR="00FC045E" w:rsidRPr="001C7E02">
        <w:rPr>
          <w:lang w:eastAsia="zh-CN"/>
        </w:rPr>
        <w:t xml:space="preserve">URLLC/IIoT. </w:t>
      </w:r>
      <w:r w:rsidRPr="001C7E02">
        <w:rPr>
          <w:rFonts w:hint="eastAsia"/>
          <w:lang w:eastAsia="zh-CN"/>
        </w:rPr>
        <w:t xml:space="preserve">For another thing, </w:t>
      </w:r>
      <w:r w:rsidR="005F0E3A" w:rsidRPr="001C7E02">
        <w:rPr>
          <w:lang w:eastAsia="zh-CN"/>
        </w:rPr>
        <w:t xml:space="preserve">more time units may be required to </w:t>
      </w:r>
      <w:r w:rsidR="00FC045E" w:rsidRPr="001C7E02">
        <w:rPr>
          <w:lang w:eastAsia="zh-CN"/>
        </w:rPr>
        <w:t xml:space="preserve">pursue a </w:t>
      </w:r>
      <w:r w:rsidR="005F0E3A" w:rsidRPr="001C7E02">
        <w:rPr>
          <w:lang w:eastAsia="zh-CN"/>
        </w:rPr>
        <w:t>reasonable</w:t>
      </w:r>
      <w:r w:rsidR="00FC045E" w:rsidRPr="001C7E02">
        <w:rPr>
          <w:lang w:eastAsia="zh-CN"/>
        </w:rPr>
        <w:t xml:space="preserve"> design</w:t>
      </w:r>
      <w:r w:rsidR="005F0E3A" w:rsidRPr="001C7E02">
        <w:rPr>
          <w:lang w:eastAsia="zh-CN"/>
        </w:rPr>
        <w:t xml:space="preserve"> to </w:t>
      </w:r>
      <w:r w:rsidR="00FC045E" w:rsidRPr="001C7E02">
        <w:rPr>
          <w:lang w:eastAsia="zh-CN"/>
        </w:rPr>
        <w:t>efficiently meet</w:t>
      </w:r>
      <w:r w:rsidR="005F0E3A" w:rsidRPr="001C7E02">
        <w:rPr>
          <w:lang w:eastAsia="zh-CN"/>
        </w:rPr>
        <w:t xml:space="preserve"> the extreme requirement of URLLC and IIoT.</w:t>
      </w:r>
      <w:r w:rsidRPr="001C7E02">
        <w:rPr>
          <w:rFonts w:hint="eastAsia"/>
          <w:lang w:eastAsia="zh-CN"/>
        </w:rPr>
        <w:t xml:space="preserve"> </w:t>
      </w:r>
      <w:r w:rsidR="00FC045E" w:rsidRPr="001C7E02">
        <w:rPr>
          <w:rFonts w:hint="eastAsia"/>
          <w:lang w:eastAsia="zh-CN"/>
        </w:rPr>
        <w:t>De</w:t>
      </w:r>
      <w:r w:rsidR="00FC045E" w:rsidRPr="001C7E02">
        <w:rPr>
          <w:lang w:eastAsia="zh-CN"/>
        </w:rPr>
        <w:t>ferring the normative phase of URLLC/IIoT is a sensible choice.</w:t>
      </w:r>
    </w:p>
    <w:p w14:paraId="3C562EC2" w14:textId="3F80CD92" w:rsidR="00644B24" w:rsidRDefault="00644B24" w:rsidP="002B3A29">
      <w:pPr>
        <w:spacing w:before="240" w:after="120" w:afterAutospacing="0"/>
        <w:ind w:leftChars="0" w:left="5"/>
        <w:rPr>
          <w:rFonts w:eastAsia="SimSun"/>
          <w:b/>
          <w:bCs/>
          <w:lang w:eastAsia="zh-CN"/>
        </w:rPr>
      </w:pPr>
      <w:r w:rsidRPr="009357B9">
        <w:rPr>
          <w:rFonts w:eastAsia="SimSun"/>
          <w:b/>
          <w:bCs/>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6</w:t>
      </w:r>
      <w:r w:rsidR="001C7E02" w:rsidRPr="001C7E02">
        <w:rPr>
          <w:rFonts w:eastAsia="SimSun"/>
          <w:b/>
          <w:lang w:eastAsia="zh-CN"/>
        </w:rPr>
        <w:fldChar w:fldCharType="end"/>
      </w:r>
      <w:r w:rsidRPr="009357B9">
        <w:rPr>
          <w:rFonts w:eastAsia="SimSun"/>
          <w:b/>
          <w:bCs/>
          <w:lang w:eastAsia="zh-CN"/>
        </w:rPr>
        <w:t xml:space="preserve">: </w:t>
      </w:r>
      <w:r w:rsidR="00250478">
        <w:rPr>
          <w:rFonts w:eastAsia="SimSun"/>
          <w:b/>
          <w:bCs/>
          <w:lang w:eastAsia="zh-CN"/>
        </w:rPr>
        <w:t>I</w:t>
      </w:r>
      <w:r w:rsidRPr="00644B24">
        <w:rPr>
          <w:rFonts w:eastAsia="SimSun"/>
          <w:b/>
          <w:bCs/>
          <w:lang w:eastAsia="zh-CN"/>
        </w:rPr>
        <w:t>n study phase</w:t>
      </w:r>
      <w:r>
        <w:rPr>
          <w:rFonts w:eastAsia="SimSun" w:hint="eastAsia"/>
          <w:b/>
          <w:bCs/>
          <w:lang w:eastAsia="zh-CN"/>
        </w:rPr>
        <w:t xml:space="preserve"> of 6GR</w:t>
      </w:r>
      <w:r w:rsidRPr="00644B24">
        <w:rPr>
          <w:rFonts w:eastAsia="SimSun"/>
          <w:b/>
          <w:bCs/>
          <w:lang w:eastAsia="zh-CN"/>
        </w:rPr>
        <w:t>, RAN1 should consider and study the possibility to support eMBB and XR/URLLC/IIoT by using one design with a good scalability.</w:t>
      </w:r>
    </w:p>
    <w:p w14:paraId="675ABA2F" w14:textId="0DC2FE5F" w:rsidR="00644B24" w:rsidRDefault="00644B24" w:rsidP="00805F08">
      <w:pPr>
        <w:spacing w:after="120" w:afterAutospacing="0"/>
        <w:ind w:leftChars="0" w:left="5"/>
        <w:rPr>
          <w:rFonts w:eastAsia="SimSun"/>
          <w:b/>
          <w:bCs/>
          <w:lang w:eastAsia="zh-CN"/>
        </w:rPr>
      </w:pPr>
      <w:r w:rsidRPr="009357B9">
        <w:rPr>
          <w:rFonts w:eastAsia="SimSun"/>
          <w:b/>
          <w:bCs/>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7</w:t>
      </w:r>
      <w:r w:rsidR="001C7E02" w:rsidRPr="001C7E02">
        <w:rPr>
          <w:rFonts w:eastAsia="SimSun"/>
          <w:b/>
          <w:lang w:eastAsia="zh-CN"/>
        </w:rPr>
        <w:fldChar w:fldCharType="end"/>
      </w:r>
      <w:r w:rsidRPr="009357B9">
        <w:rPr>
          <w:rFonts w:eastAsia="SimSun"/>
          <w:b/>
          <w:bCs/>
          <w:lang w:eastAsia="zh-CN"/>
        </w:rPr>
        <w:t xml:space="preserve">: </w:t>
      </w:r>
      <w:r>
        <w:rPr>
          <w:rFonts w:eastAsia="SimSun" w:hint="eastAsia"/>
          <w:b/>
          <w:bCs/>
          <w:lang w:eastAsia="zh-CN"/>
        </w:rPr>
        <w:t>Support XR as a day-1 functio</w:t>
      </w:r>
      <w:r w:rsidRPr="00644B24">
        <w:rPr>
          <w:rFonts w:eastAsia="SimSun" w:hint="eastAsia"/>
          <w:b/>
          <w:bCs/>
          <w:lang w:eastAsia="zh-CN"/>
        </w:rPr>
        <w:t xml:space="preserve">nality, if </w:t>
      </w:r>
      <w:r w:rsidRPr="00DA3F42">
        <w:rPr>
          <w:rFonts w:eastAsia="SimSun"/>
          <w:b/>
          <w:bCs/>
          <w:lang w:eastAsia="zh-CN"/>
        </w:rPr>
        <w:t>it is not difficult to extend the eMBB design to XR service</w:t>
      </w:r>
      <w:r w:rsidRPr="009357B9">
        <w:rPr>
          <w:rFonts w:eastAsia="SimSun"/>
          <w:b/>
          <w:bCs/>
          <w:lang w:eastAsia="zh-CN"/>
        </w:rPr>
        <w:t>.</w:t>
      </w:r>
    </w:p>
    <w:p w14:paraId="12520D96" w14:textId="0518ADF5" w:rsidR="00644B24" w:rsidRDefault="00644B24" w:rsidP="002B3A29">
      <w:pPr>
        <w:spacing w:after="240" w:afterAutospacing="0"/>
        <w:ind w:leftChars="0" w:left="0"/>
        <w:rPr>
          <w:rFonts w:eastAsia="SimSun"/>
          <w:b/>
          <w:bCs/>
          <w:lang w:eastAsia="zh-CN"/>
        </w:rPr>
      </w:pPr>
      <w:r w:rsidRPr="009357B9">
        <w:rPr>
          <w:rFonts w:eastAsia="SimSun"/>
          <w:b/>
          <w:bCs/>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8</w:t>
      </w:r>
      <w:r w:rsidR="001C7E02" w:rsidRPr="001C7E02">
        <w:rPr>
          <w:rFonts w:eastAsia="SimSun"/>
          <w:b/>
          <w:lang w:eastAsia="zh-CN"/>
        </w:rPr>
        <w:fldChar w:fldCharType="end"/>
      </w:r>
      <w:r w:rsidRPr="009357B9">
        <w:rPr>
          <w:rFonts w:eastAsia="SimSun"/>
          <w:b/>
          <w:bCs/>
          <w:lang w:eastAsia="zh-CN"/>
        </w:rPr>
        <w:t xml:space="preserve">: </w:t>
      </w:r>
      <w:r>
        <w:rPr>
          <w:rFonts w:eastAsia="SimSun" w:hint="eastAsia"/>
          <w:b/>
          <w:bCs/>
          <w:lang w:eastAsia="zh-CN"/>
        </w:rPr>
        <w:t xml:space="preserve">Support URLLC and IIoT in releases later than </w:t>
      </w:r>
      <w:r w:rsidR="00250478">
        <w:rPr>
          <w:rFonts w:eastAsia="SimSun"/>
          <w:b/>
          <w:bCs/>
          <w:lang w:eastAsia="zh-CN"/>
        </w:rPr>
        <w:t>release 21</w:t>
      </w:r>
      <w:r>
        <w:rPr>
          <w:rFonts w:eastAsia="SimSun" w:hint="eastAsia"/>
          <w:b/>
          <w:bCs/>
          <w:lang w:eastAsia="zh-CN"/>
        </w:rPr>
        <w:t xml:space="preserve"> with careful </w:t>
      </w:r>
      <w:r w:rsidR="00250478">
        <w:rPr>
          <w:rFonts w:eastAsia="SimSun"/>
          <w:b/>
          <w:bCs/>
          <w:lang w:eastAsia="zh-CN"/>
        </w:rPr>
        <w:t>review</w:t>
      </w:r>
      <w:r w:rsidR="00250478">
        <w:rPr>
          <w:rFonts w:eastAsia="SimSun" w:hint="eastAsia"/>
          <w:b/>
          <w:bCs/>
          <w:lang w:eastAsia="zh-CN"/>
        </w:rPr>
        <w:t xml:space="preserve"> </w:t>
      </w:r>
      <w:r>
        <w:rPr>
          <w:rFonts w:eastAsia="SimSun" w:hint="eastAsia"/>
          <w:b/>
          <w:bCs/>
          <w:lang w:eastAsia="zh-CN"/>
        </w:rPr>
        <w:t xml:space="preserve">whether </w:t>
      </w:r>
      <w:r>
        <w:rPr>
          <w:rFonts w:eastAsia="SimSun"/>
          <w:b/>
          <w:bCs/>
          <w:lang w:eastAsia="zh-CN"/>
        </w:rPr>
        <w:t>the</w:t>
      </w:r>
      <w:r>
        <w:rPr>
          <w:rFonts w:eastAsia="SimSun" w:hint="eastAsia"/>
          <w:b/>
          <w:bCs/>
          <w:lang w:eastAsia="zh-CN"/>
        </w:rPr>
        <w:t xml:space="preserve"> modeling of URLLC and IIoT </w:t>
      </w:r>
      <w:r w:rsidR="00250478">
        <w:rPr>
          <w:rFonts w:eastAsia="SimSun"/>
          <w:b/>
          <w:bCs/>
          <w:lang w:eastAsia="zh-CN"/>
        </w:rPr>
        <w:t xml:space="preserve">can </w:t>
      </w:r>
      <w:r>
        <w:rPr>
          <w:rFonts w:eastAsia="SimSun" w:hint="eastAsia"/>
          <w:b/>
          <w:bCs/>
          <w:lang w:eastAsia="zh-CN"/>
        </w:rPr>
        <w:t xml:space="preserve">match </w:t>
      </w:r>
      <w:r>
        <w:rPr>
          <w:rFonts w:eastAsia="SimSun"/>
          <w:b/>
          <w:bCs/>
          <w:lang w:eastAsia="zh-CN"/>
        </w:rPr>
        <w:t>the</w:t>
      </w:r>
      <w:r>
        <w:rPr>
          <w:rFonts w:eastAsia="SimSun" w:hint="eastAsia"/>
          <w:b/>
          <w:bCs/>
          <w:lang w:eastAsia="zh-CN"/>
        </w:rPr>
        <w:t xml:space="preserve"> realistic need of industries</w:t>
      </w:r>
      <w:r w:rsidRPr="009357B9">
        <w:rPr>
          <w:rFonts w:eastAsia="SimSun"/>
          <w:b/>
          <w:bCs/>
          <w:lang w:eastAsia="zh-CN"/>
        </w:rPr>
        <w:t>.</w:t>
      </w:r>
    </w:p>
    <w:p w14:paraId="1B2C1B96" w14:textId="1B217CDC" w:rsidR="00653004" w:rsidRPr="003E3492" w:rsidRDefault="00653004" w:rsidP="00805F08">
      <w:pPr>
        <w:pStyle w:val="20"/>
        <w:tabs>
          <w:tab w:val="clear" w:pos="709"/>
          <w:tab w:val="clear" w:pos="3403"/>
        </w:tabs>
        <w:spacing w:before="240"/>
        <w:ind w:left="281" w:hangingChars="100" w:hanging="281"/>
        <w:rPr>
          <w:lang w:val="en-US"/>
        </w:rPr>
      </w:pPr>
      <w:bookmarkStart w:id="2" w:name="_Ref206145547"/>
      <w:r w:rsidRPr="003E3492">
        <w:rPr>
          <w:lang w:val="en-US"/>
        </w:rPr>
        <w:t>UE/device type</w:t>
      </w:r>
      <w:r w:rsidR="00B75EA6">
        <w:rPr>
          <w:lang w:val="en-US"/>
        </w:rPr>
        <w:t>s</w:t>
      </w:r>
      <w:bookmarkEnd w:id="2"/>
    </w:p>
    <w:p w14:paraId="3605C078" w14:textId="060B4D5B" w:rsidR="00DD0E88" w:rsidRPr="00DA3F42" w:rsidRDefault="00DD0E88" w:rsidP="00805F08">
      <w:pPr>
        <w:pStyle w:val="30"/>
        <w:ind w:left="709"/>
      </w:pPr>
      <w:r w:rsidRPr="00DA3F42">
        <w:t>Handl</w:t>
      </w:r>
      <w:r w:rsidR="00974D44" w:rsidRPr="00DA3F42">
        <w:t>ing</w:t>
      </w:r>
      <w:r w:rsidRPr="00DA3F42">
        <w:t xml:space="preserve"> </w:t>
      </w:r>
      <w:r w:rsidR="00974D44" w:rsidRPr="00DA3F42">
        <w:t>NB-IoT/eMTC devices in 6G</w:t>
      </w:r>
    </w:p>
    <w:p w14:paraId="735E0BF3" w14:textId="6CE25029" w:rsidR="00736482" w:rsidRPr="001C7E02" w:rsidRDefault="00736482" w:rsidP="00805F08">
      <w:pPr>
        <w:spacing w:after="120" w:afterAutospacing="0"/>
        <w:ind w:leftChars="0" w:left="0"/>
        <w:rPr>
          <w:lang w:eastAsia="zh-CN"/>
        </w:rPr>
      </w:pPr>
      <w:r w:rsidRPr="001C7E02">
        <w:rPr>
          <w:rFonts w:hint="eastAsia"/>
          <w:lang w:eastAsia="zh-CN"/>
        </w:rPr>
        <w:t xml:space="preserve">LPWA is </w:t>
      </w:r>
      <w:r w:rsidR="008C2CEA" w:rsidRPr="001C7E02">
        <w:rPr>
          <w:lang w:eastAsia="zh-CN"/>
        </w:rPr>
        <w:t>quite a</w:t>
      </w:r>
      <w:r w:rsidRPr="001C7E02">
        <w:rPr>
          <w:rFonts w:hint="eastAsia"/>
          <w:lang w:eastAsia="zh-CN"/>
        </w:rPr>
        <w:t xml:space="preserve"> special service because of </w:t>
      </w:r>
      <w:r w:rsidRPr="001C7E02">
        <w:rPr>
          <w:lang w:eastAsia="zh-CN"/>
        </w:rPr>
        <w:t>the</w:t>
      </w:r>
      <w:r w:rsidRPr="001C7E02">
        <w:rPr>
          <w:rFonts w:hint="eastAsia"/>
          <w:lang w:eastAsia="zh-CN"/>
        </w:rPr>
        <w:t xml:space="preserve"> </w:t>
      </w:r>
      <w:r w:rsidRPr="001C7E02">
        <w:rPr>
          <w:lang w:eastAsia="zh-CN"/>
        </w:rPr>
        <w:t>long-life cycle</w:t>
      </w:r>
      <w:r w:rsidRPr="001C7E02">
        <w:rPr>
          <w:rFonts w:hint="eastAsia"/>
          <w:lang w:eastAsia="zh-CN"/>
        </w:rPr>
        <w:t xml:space="preserve"> of LPWA devices</w:t>
      </w:r>
      <w:r w:rsidR="00B75EA6">
        <w:rPr>
          <w:lang w:eastAsia="zh-CN"/>
        </w:rPr>
        <w:t xml:space="preserve"> and their batteries</w:t>
      </w:r>
      <w:r w:rsidRPr="001C7E02">
        <w:rPr>
          <w:rFonts w:hint="eastAsia"/>
          <w:lang w:eastAsia="zh-CN"/>
        </w:rPr>
        <w:t xml:space="preserve"> and the long period of </w:t>
      </w:r>
      <w:r w:rsidRPr="001C7E02">
        <w:rPr>
          <w:lang w:eastAsia="zh-CN"/>
        </w:rPr>
        <w:t>the</w:t>
      </w:r>
      <w:r w:rsidRPr="001C7E02">
        <w:rPr>
          <w:rFonts w:hint="eastAsia"/>
          <w:lang w:eastAsia="zh-CN"/>
        </w:rPr>
        <w:t xml:space="preserve"> </w:t>
      </w:r>
      <w:r w:rsidRPr="001C7E02">
        <w:rPr>
          <w:lang w:eastAsia="zh-CN"/>
        </w:rPr>
        <w:t>subscription</w:t>
      </w:r>
      <w:r w:rsidRPr="001C7E02">
        <w:rPr>
          <w:rFonts w:hint="eastAsia"/>
          <w:lang w:eastAsia="zh-CN"/>
        </w:rPr>
        <w:t xml:space="preserve"> contracts. Although it is </w:t>
      </w:r>
      <w:r w:rsidRPr="001C7E02">
        <w:rPr>
          <w:lang w:eastAsia="zh-CN"/>
        </w:rPr>
        <w:t>common</w:t>
      </w:r>
      <w:r w:rsidRPr="001C7E02">
        <w:rPr>
          <w:rFonts w:hint="eastAsia"/>
          <w:lang w:eastAsia="zh-CN"/>
        </w:rPr>
        <w:t xml:space="preserve"> sense to have new LPWA design in 6G</w:t>
      </w:r>
      <w:r w:rsidR="00B75EA6">
        <w:rPr>
          <w:lang w:eastAsia="zh-CN"/>
        </w:rPr>
        <w:t>R</w:t>
      </w:r>
      <w:r w:rsidRPr="001C7E02">
        <w:rPr>
          <w:rFonts w:hint="eastAsia"/>
          <w:lang w:eastAsia="zh-CN"/>
        </w:rPr>
        <w:t xml:space="preserve"> and will not </w:t>
      </w:r>
      <w:r w:rsidR="00B75EA6">
        <w:rPr>
          <w:lang w:eastAsia="zh-CN"/>
        </w:rPr>
        <w:t>maintain</w:t>
      </w:r>
      <w:r w:rsidR="00B75EA6" w:rsidRPr="001C7E02">
        <w:rPr>
          <w:rFonts w:hint="eastAsia"/>
          <w:lang w:eastAsia="zh-CN"/>
        </w:rPr>
        <w:t xml:space="preserve"> </w:t>
      </w:r>
      <w:r w:rsidRPr="001C7E02">
        <w:rPr>
          <w:rFonts w:hint="eastAsia"/>
          <w:lang w:eastAsia="zh-CN"/>
        </w:rPr>
        <w:t>NB-IoT/eMTC</w:t>
      </w:r>
      <w:r w:rsidR="00384891" w:rsidRPr="001C7E02">
        <w:rPr>
          <w:rFonts w:hint="eastAsia"/>
          <w:lang w:eastAsia="zh-CN"/>
        </w:rPr>
        <w:t xml:space="preserve"> </w:t>
      </w:r>
      <w:r w:rsidR="00B75EA6">
        <w:rPr>
          <w:lang w:eastAsia="zh-CN"/>
        </w:rPr>
        <w:t>services anymore</w:t>
      </w:r>
      <w:r w:rsidRPr="001C7E02">
        <w:rPr>
          <w:rFonts w:hint="eastAsia"/>
          <w:lang w:eastAsia="zh-CN"/>
        </w:rPr>
        <w:t>, the</w:t>
      </w:r>
      <w:r w:rsidR="00384891" w:rsidRPr="001C7E02">
        <w:rPr>
          <w:rFonts w:hint="eastAsia"/>
          <w:lang w:eastAsia="zh-CN"/>
        </w:rPr>
        <w:t xml:space="preserve"> trails of the</w:t>
      </w:r>
      <w:r w:rsidRPr="001C7E02">
        <w:rPr>
          <w:rFonts w:hint="eastAsia"/>
          <w:lang w:eastAsia="zh-CN"/>
        </w:rPr>
        <w:t xml:space="preserve"> replacement</w:t>
      </w:r>
      <w:r w:rsidR="00384891" w:rsidRPr="001C7E02">
        <w:rPr>
          <w:rFonts w:hint="eastAsia"/>
          <w:lang w:eastAsia="zh-CN"/>
        </w:rPr>
        <w:t xml:space="preserve"> of</w:t>
      </w:r>
      <w:r w:rsidRPr="001C7E02">
        <w:rPr>
          <w:rFonts w:hint="eastAsia"/>
          <w:lang w:eastAsia="zh-CN"/>
        </w:rPr>
        <w:t xml:space="preserve"> </w:t>
      </w:r>
      <w:r w:rsidR="00384891" w:rsidRPr="001C7E02">
        <w:rPr>
          <w:rFonts w:hint="eastAsia"/>
          <w:lang w:eastAsia="zh-CN"/>
        </w:rPr>
        <w:t xml:space="preserve">NB-IoT/eMTC devices </w:t>
      </w:r>
      <w:r w:rsidR="00B75EA6">
        <w:rPr>
          <w:lang w:eastAsia="zh-CN"/>
        </w:rPr>
        <w:t>can</w:t>
      </w:r>
      <w:r w:rsidR="00B75EA6" w:rsidRPr="001C7E02">
        <w:rPr>
          <w:rFonts w:hint="eastAsia"/>
          <w:lang w:eastAsia="zh-CN"/>
        </w:rPr>
        <w:t xml:space="preserve"> </w:t>
      </w:r>
      <w:r w:rsidR="00384891" w:rsidRPr="001C7E02">
        <w:rPr>
          <w:rFonts w:hint="eastAsia"/>
          <w:lang w:eastAsia="zh-CN"/>
        </w:rPr>
        <w:t xml:space="preserve">be longer than that of </w:t>
      </w:r>
      <w:r w:rsidR="00B75EA6">
        <w:rPr>
          <w:lang w:eastAsia="zh-CN"/>
        </w:rPr>
        <w:t xml:space="preserve">the </w:t>
      </w:r>
      <w:r w:rsidR="00B75EA6" w:rsidRPr="001C7E02">
        <w:rPr>
          <w:lang w:eastAsia="zh-CN"/>
        </w:rPr>
        <w:t>quit</w:t>
      </w:r>
      <w:r w:rsidR="00B75EA6">
        <w:rPr>
          <w:lang w:eastAsia="zh-CN"/>
        </w:rPr>
        <w:t>ting</w:t>
      </w:r>
      <w:r w:rsidR="00DE00F2" w:rsidRPr="001C7E02">
        <w:rPr>
          <w:rFonts w:hint="eastAsia"/>
          <w:lang w:eastAsia="zh-CN"/>
        </w:rPr>
        <w:t xml:space="preserve"> of 4G phones. </w:t>
      </w:r>
      <w:r w:rsidR="00DE00F2" w:rsidRPr="001C7E02">
        <w:rPr>
          <w:lang w:eastAsia="zh-CN"/>
        </w:rPr>
        <w:t>H</w:t>
      </w:r>
      <w:r w:rsidR="00DE00F2" w:rsidRPr="001C7E02">
        <w:rPr>
          <w:rFonts w:hint="eastAsia"/>
          <w:lang w:eastAsia="zh-CN"/>
        </w:rPr>
        <w:t>ow to handle NB-IoT/eMTC devices in the early stage of 6G would be a problem</w:t>
      </w:r>
      <w:r w:rsidR="00B75EA6">
        <w:rPr>
          <w:lang w:eastAsia="zh-CN"/>
        </w:rPr>
        <w:t xml:space="preserve"> and required a study</w:t>
      </w:r>
      <w:r w:rsidR="00DE00F2" w:rsidRPr="001C7E02">
        <w:rPr>
          <w:rFonts w:hint="eastAsia"/>
          <w:lang w:eastAsia="zh-CN"/>
        </w:rPr>
        <w:t>.</w:t>
      </w:r>
    </w:p>
    <w:p w14:paraId="0EF2FCE1" w14:textId="62B01E63" w:rsidR="00DE00F2" w:rsidRPr="001C7E02" w:rsidRDefault="00DE00F2" w:rsidP="00805F08">
      <w:pPr>
        <w:spacing w:after="120" w:afterAutospacing="0"/>
        <w:ind w:leftChars="0" w:left="0"/>
        <w:rPr>
          <w:lang w:eastAsia="zh-CN"/>
        </w:rPr>
      </w:pPr>
      <w:r w:rsidRPr="001C7E02">
        <w:rPr>
          <w:rFonts w:hint="eastAsia"/>
          <w:lang w:eastAsia="zh-CN"/>
        </w:rPr>
        <w:t xml:space="preserve">In our view, </w:t>
      </w:r>
      <w:r w:rsidR="00957FD8" w:rsidRPr="001C7E02">
        <w:rPr>
          <w:rFonts w:hint="eastAsia"/>
          <w:lang w:eastAsia="zh-CN"/>
        </w:rPr>
        <w:t>RAN1</w:t>
      </w:r>
      <w:r w:rsidRPr="001C7E02">
        <w:rPr>
          <w:rFonts w:hint="eastAsia"/>
          <w:lang w:eastAsia="zh-CN"/>
        </w:rPr>
        <w:t xml:space="preserve"> may need to examine </w:t>
      </w:r>
      <w:r w:rsidRPr="001C7E02">
        <w:rPr>
          <w:lang w:eastAsia="zh-CN"/>
        </w:rPr>
        <w:t>whether there is any issue occurring in the coexistence between 6G and eMT</w:t>
      </w:r>
      <w:r w:rsidR="00B82DC7">
        <w:rPr>
          <w:lang w:eastAsia="zh-CN"/>
        </w:rPr>
        <w:t>C</w:t>
      </w:r>
      <w:r w:rsidRPr="001C7E02">
        <w:rPr>
          <w:lang w:eastAsia="zh-CN"/>
        </w:rPr>
        <w:t>/NB-IoT network</w:t>
      </w:r>
      <w:r w:rsidRPr="001C7E02">
        <w:rPr>
          <w:rFonts w:hint="eastAsia"/>
          <w:lang w:eastAsia="zh-CN"/>
        </w:rPr>
        <w:t>.</w:t>
      </w:r>
    </w:p>
    <w:p w14:paraId="1D6255D9" w14:textId="0A761500" w:rsidR="00957FD8" w:rsidRPr="00CB294F" w:rsidRDefault="00957FD8" w:rsidP="002B3A29">
      <w:pPr>
        <w:spacing w:before="240" w:after="0" w:afterAutospacing="0"/>
        <w:ind w:leftChars="0" w:left="0"/>
        <w:rPr>
          <w:rFonts w:eastAsia="SimSun"/>
          <w:b/>
          <w:bCs/>
          <w:szCs w:val="24"/>
          <w:lang w:eastAsia="zh-CN"/>
        </w:rPr>
      </w:pPr>
      <w:r w:rsidRPr="00CB294F">
        <w:rPr>
          <w:rFonts w:eastAsia="SimSun"/>
          <w:b/>
          <w:bCs/>
          <w:szCs w:val="24"/>
          <w:lang w:eastAsia="zh-CN"/>
        </w:rPr>
        <w:t>Observation</w:t>
      </w:r>
      <w:r w:rsidR="001C7E02" w:rsidRPr="00CB294F">
        <w:rPr>
          <w:rFonts w:eastAsia="SimSun" w:hint="eastAsia"/>
          <w:b/>
          <w:bCs/>
          <w:szCs w:val="24"/>
          <w:lang w:eastAsia="zh-CN"/>
        </w:rPr>
        <w:t xml:space="preserve"> </w:t>
      </w:r>
      <w:r w:rsidR="001C7E02" w:rsidRPr="00CB294F">
        <w:rPr>
          <w:rFonts w:eastAsia="SimSun"/>
          <w:b/>
          <w:szCs w:val="24"/>
          <w:lang w:eastAsia="zh-CN"/>
        </w:rPr>
        <w:fldChar w:fldCharType="begin"/>
      </w:r>
      <w:r w:rsidR="001C7E02" w:rsidRPr="00CB294F">
        <w:rPr>
          <w:rFonts w:eastAsia="SimSun"/>
          <w:b/>
          <w:szCs w:val="24"/>
          <w:lang w:eastAsia="zh-CN"/>
        </w:rPr>
        <w:instrText xml:space="preserve"> </w:instrText>
      </w:r>
      <w:r w:rsidR="001C7E02" w:rsidRPr="00CB294F">
        <w:rPr>
          <w:rFonts w:eastAsia="SimSun" w:hint="eastAsia"/>
          <w:b/>
          <w:szCs w:val="24"/>
          <w:lang w:eastAsia="zh-CN"/>
        </w:rPr>
        <w:instrText>SEQ Observation \* ARABIC</w:instrText>
      </w:r>
      <w:r w:rsidR="001C7E02" w:rsidRPr="00CB294F">
        <w:rPr>
          <w:rFonts w:eastAsia="SimSun"/>
          <w:b/>
          <w:szCs w:val="24"/>
          <w:lang w:eastAsia="zh-CN"/>
        </w:rPr>
        <w:instrText xml:space="preserve"> </w:instrText>
      </w:r>
      <w:r w:rsidR="001C7E02" w:rsidRPr="00CB294F">
        <w:rPr>
          <w:rFonts w:eastAsia="SimSun"/>
          <w:b/>
          <w:szCs w:val="24"/>
          <w:lang w:eastAsia="zh-CN"/>
        </w:rPr>
        <w:fldChar w:fldCharType="separate"/>
      </w:r>
      <w:r w:rsidR="00855A82">
        <w:rPr>
          <w:rFonts w:eastAsia="SimSun"/>
          <w:b/>
          <w:noProof/>
          <w:szCs w:val="24"/>
          <w:lang w:eastAsia="zh-CN"/>
        </w:rPr>
        <w:t>3</w:t>
      </w:r>
      <w:r w:rsidR="001C7E02" w:rsidRPr="00CB294F">
        <w:rPr>
          <w:rFonts w:eastAsia="SimSun"/>
          <w:b/>
          <w:szCs w:val="24"/>
          <w:lang w:eastAsia="zh-CN"/>
        </w:rPr>
        <w:fldChar w:fldCharType="end"/>
      </w:r>
      <w:r w:rsidRPr="00CB294F">
        <w:rPr>
          <w:rFonts w:eastAsia="SimSun"/>
          <w:b/>
          <w:bCs/>
          <w:szCs w:val="24"/>
          <w:lang w:eastAsia="zh-CN"/>
        </w:rPr>
        <w:t>:</w:t>
      </w:r>
    </w:p>
    <w:p w14:paraId="7C659782" w14:textId="5FE4A53C" w:rsidR="00957FD8" w:rsidRPr="00F2607B" w:rsidRDefault="00957FD8" w:rsidP="00805F08">
      <w:pPr>
        <w:pStyle w:val="a"/>
        <w:numPr>
          <w:ilvl w:val="0"/>
          <w:numId w:val="97"/>
        </w:numPr>
        <w:ind w:left="785"/>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The trails of the replacement of NB-IoT/eMTC devices </w:t>
      </w:r>
      <w:r w:rsidR="00B75EA6" w:rsidRPr="00F2607B">
        <w:rPr>
          <w:rFonts w:ascii="Times New Roman" w:eastAsia="SimSun" w:hAnsi="Times New Roman"/>
          <w:b/>
          <w:bCs/>
          <w:sz w:val="24"/>
          <w:szCs w:val="24"/>
          <w:lang w:eastAsia="zh-CN"/>
        </w:rPr>
        <w:t xml:space="preserve">can </w:t>
      </w:r>
      <w:r w:rsidRPr="00F2607B">
        <w:rPr>
          <w:rFonts w:ascii="Times New Roman" w:eastAsia="SimSun" w:hAnsi="Times New Roman"/>
          <w:b/>
          <w:bCs/>
          <w:sz w:val="24"/>
          <w:szCs w:val="24"/>
          <w:lang w:eastAsia="zh-CN"/>
        </w:rPr>
        <w:t xml:space="preserve">be longer than that of the </w:t>
      </w:r>
      <w:r w:rsidR="00B75EA6" w:rsidRPr="00F2607B">
        <w:rPr>
          <w:rFonts w:ascii="Times New Roman" w:eastAsia="SimSun" w:hAnsi="Times New Roman"/>
          <w:b/>
          <w:bCs/>
          <w:sz w:val="24"/>
          <w:szCs w:val="24"/>
          <w:lang w:eastAsia="zh-CN"/>
        </w:rPr>
        <w:t xml:space="preserve">quitting </w:t>
      </w:r>
      <w:r w:rsidRPr="00F2607B">
        <w:rPr>
          <w:rFonts w:ascii="Times New Roman" w:eastAsia="SimSun" w:hAnsi="Times New Roman"/>
          <w:b/>
          <w:bCs/>
          <w:sz w:val="24"/>
          <w:szCs w:val="24"/>
          <w:lang w:eastAsia="zh-CN"/>
        </w:rPr>
        <w:t>of 4G phones, because of the long-life cycle of LPWA devices and the long period of the subscription contracts.</w:t>
      </w:r>
    </w:p>
    <w:p w14:paraId="296F72CF" w14:textId="2F17FB79" w:rsidR="00957FD8" w:rsidRPr="00F2607B" w:rsidRDefault="00957FD8" w:rsidP="00805F08">
      <w:pPr>
        <w:pStyle w:val="a"/>
        <w:numPr>
          <w:ilvl w:val="0"/>
          <w:numId w:val="97"/>
        </w:numPr>
        <w:spacing w:after="120" w:afterAutospacing="0"/>
        <w:ind w:left="782"/>
        <w:rPr>
          <w:rFonts w:eastAsia="SimSun"/>
          <w:b/>
          <w:bCs/>
          <w:sz w:val="24"/>
          <w:szCs w:val="24"/>
          <w:lang w:eastAsia="zh-CN"/>
        </w:rPr>
      </w:pPr>
      <w:r w:rsidRPr="00F2607B">
        <w:rPr>
          <w:rFonts w:ascii="Times New Roman" w:eastAsia="SimSun" w:hAnsi="Times New Roman"/>
          <w:b/>
          <w:bCs/>
          <w:sz w:val="24"/>
          <w:szCs w:val="24"/>
          <w:lang w:eastAsia="zh-CN"/>
        </w:rPr>
        <w:t xml:space="preserve">RAN1 may need to examine </w:t>
      </w:r>
      <w:r w:rsidRPr="00F2607B">
        <w:rPr>
          <w:rFonts w:ascii="Times New Roman" w:hAnsi="Times New Roman"/>
          <w:b/>
          <w:bCs/>
          <w:sz w:val="24"/>
          <w:szCs w:val="24"/>
        </w:rPr>
        <w:t>whether there is any issue occurring in the coexistence between 6G and eMT/NB-IoT network</w:t>
      </w:r>
      <w:r w:rsidRPr="00F2607B">
        <w:rPr>
          <w:rFonts w:ascii="Times New Roman" w:eastAsia="SimSun" w:hAnsi="Times New Roman"/>
          <w:b/>
          <w:bCs/>
          <w:sz w:val="24"/>
          <w:szCs w:val="24"/>
          <w:lang w:eastAsia="zh-CN"/>
        </w:rPr>
        <w:t>.</w:t>
      </w:r>
    </w:p>
    <w:p w14:paraId="133CE7EE" w14:textId="4519E579" w:rsidR="00957FD8" w:rsidRDefault="00957FD8" w:rsidP="00805F08">
      <w:pPr>
        <w:pStyle w:val="30"/>
        <w:ind w:left="709"/>
        <w:rPr>
          <w:rFonts w:eastAsia="SimSun"/>
          <w:lang w:eastAsia="zh-CN"/>
        </w:rPr>
      </w:pPr>
      <w:r w:rsidRPr="00DA3F42">
        <w:t xml:space="preserve">The lowest tier of </w:t>
      </w:r>
      <w:r w:rsidRPr="00B64107">
        <w:rPr>
          <w:rFonts w:hint="eastAsia"/>
        </w:rPr>
        <w:t>UE/device types in 6G</w:t>
      </w:r>
      <w:r w:rsidR="007C0897">
        <w:t>R</w:t>
      </w:r>
    </w:p>
    <w:p w14:paraId="41429224" w14:textId="6360665E" w:rsidR="00957FD8" w:rsidRPr="001C7E02" w:rsidRDefault="00957FD8" w:rsidP="00805F08">
      <w:pPr>
        <w:spacing w:after="120" w:afterAutospacing="0"/>
        <w:ind w:leftChars="0" w:left="0"/>
        <w:rPr>
          <w:lang w:eastAsia="zh-CN"/>
        </w:rPr>
      </w:pPr>
      <w:r w:rsidRPr="001C7E02">
        <w:rPr>
          <w:rFonts w:hint="eastAsia"/>
          <w:lang w:eastAsia="zh-CN"/>
        </w:rPr>
        <w:t>LPWA devices should be the lowest tier of 6G devices</w:t>
      </w:r>
      <w:r w:rsidR="00C83D8B" w:rsidRPr="001C7E02">
        <w:rPr>
          <w:rFonts w:hint="eastAsia"/>
          <w:lang w:eastAsia="zh-CN"/>
        </w:rPr>
        <w:t>,</w:t>
      </w:r>
      <w:r w:rsidRPr="001C7E02">
        <w:rPr>
          <w:rFonts w:hint="eastAsia"/>
          <w:lang w:eastAsia="zh-CN"/>
        </w:rPr>
        <w:t xml:space="preserve"> </w:t>
      </w:r>
      <w:r w:rsidR="00C83D8B" w:rsidRPr="001C7E02">
        <w:rPr>
          <w:rFonts w:hint="eastAsia"/>
          <w:lang w:eastAsia="zh-CN"/>
        </w:rPr>
        <w:t>a</w:t>
      </w:r>
      <w:r w:rsidRPr="001C7E02">
        <w:rPr>
          <w:rFonts w:hint="eastAsia"/>
          <w:lang w:eastAsia="zh-CN"/>
        </w:rPr>
        <w:t xml:space="preserve">s discussed in section </w:t>
      </w:r>
      <w:r w:rsidRPr="001C7E02">
        <w:rPr>
          <w:lang w:eastAsia="zh-CN"/>
        </w:rPr>
        <w:fldChar w:fldCharType="begin"/>
      </w:r>
      <w:r w:rsidRPr="001C7E02">
        <w:rPr>
          <w:lang w:eastAsia="zh-CN"/>
        </w:rPr>
        <w:instrText xml:space="preserve"> </w:instrText>
      </w:r>
      <w:r w:rsidRPr="001C7E02">
        <w:rPr>
          <w:rFonts w:hint="eastAsia"/>
          <w:lang w:eastAsia="zh-CN"/>
        </w:rPr>
        <w:instrText>REF _Ref205815911 \r \h</w:instrText>
      </w:r>
      <w:r w:rsidRPr="001C7E02">
        <w:rPr>
          <w:lang w:eastAsia="zh-CN"/>
        </w:rPr>
        <w:instrText xml:space="preserve"> </w:instrText>
      </w:r>
      <w:r w:rsidR="005B7A6B">
        <w:rPr>
          <w:lang w:eastAsia="zh-CN"/>
        </w:rPr>
        <w:instrText xml:space="preserve"> \* MERGEFORMAT </w:instrText>
      </w:r>
      <w:r w:rsidRPr="001C7E02">
        <w:rPr>
          <w:lang w:eastAsia="zh-CN"/>
        </w:rPr>
      </w:r>
      <w:r w:rsidRPr="001C7E02">
        <w:rPr>
          <w:lang w:eastAsia="zh-CN"/>
        </w:rPr>
        <w:fldChar w:fldCharType="separate"/>
      </w:r>
      <w:r w:rsidR="00855A82">
        <w:rPr>
          <w:lang w:eastAsia="zh-CN"/>
        </w:rPr>
        <w:t>3.3</w:t>
      </w:r>
      <w:r w:rsidRPr="001C7E02">
        <w:rPr>
          <w:lang w:eastAsia="zh-CN"/>
        </w:rPr>
        <w:fldChar w:fldCharType="end"/>
      </w:r>
      <w:r w:rsidR="00C83D8B" w:rsidRPr="001C7E02">
        <w:rPr>
          <w:rFonts w:hint="eastAsia"/>
          <w:lang w:eastAsia="zh-CN"/>
        </w:rPr>
        <w:t xml:space="preserve">. However, to avoid potential market fragment, the bandwidth of 6G LPWA devices cannot be as narrow as </w:t>
      </w:r>
      <w:r w:rsidR="007C0897">
        <w:rPr>
          <w:lang w:eastAsia="zh-CN"/>
        </w:rPr>
        <w:t xml:space="preserve">the bandwidth of </w:t>
      </w:r>
      <w:r w:rsidR="00C83D8B" w:rsidRPr="001C7E02">
        <w:rPr>
          <w:rFonts w:hint="eastAsia"/>
          <w:lang w:eastAsia="zh-CN"/>
        </w:rPr>
        <w:t xml:space="preserve">NB-IoT/eMTC devices. In our </w:t>
      </w:r>
      <w:r w:rsidR="007C0897">
        <w:rPr>
          <w:lang w:eastAsia="zh-CN"/>
        </w:rPr>
        <w:t>view</w:t>
      </w:r>
      <w:r w:rsidR="00C83D8B" w:rsidRPr="001C7E02">
        <w:rPr>
          <w:rFonts w:hint="eastAsia"/>
          <w:lang w:eastAsia="zh-CN"/>
        </w:rPr>
        <w:t xml:space="preserve">, 3MHz is a good balance </w:t>
      </w:r>
      <w:r w:rsidR="00C83D8B" w:rsidRPr="001C7E02">
        <w:rPr>
          <w:lang w:eastAsia="zh-CN"/>
        </w:rPr>
        <w:t>between</w:t>
      </w:r>
      <w:r w:rsidR="00C83D8B" w:rsidRPr="001C7E02">
        <w:rPr>
          <w:rFonts w:hint="eastAsia"/>
          <w:lang w:eastAsia="zh-CN"/>
        </w:rPr>
        <w:t xml:space="preserve"> the cost of 6G LPWA devices and the integration of the whole 6G design.</w:t>
      </w:r>
    </w:p>
    <w:p w14:paraId="020A8706" w14:textId="6CB77388" w:rsidR="00957FD8" w:rsidRPr="001C7E02" w:rsidRDefault="007C0897" w:rsidP="00805F08">
      <w:pPr>
        <w:spacing w:after="120" w:afterAutospacing="0"/>
        <w:ind w:leftChars="0" w:left="0"/>
        <w:rPr>
          <w:lang w:eastAsia="zh-CN"/>
        </w:rPr>
      </w:pPr>
      <w:r>
        <w:rPr>
          <w:lang w:eastAsia="zh-CN"/>
        </w:rPr>
        <w:lastRenderedPageBreak/>
        <w:t xml:space="preserve">6G </w:t>
      </w:r>
      <w:r w:rsidR="00C83D8B" w:rsidRPr="001C7E02">
        <w:rPr>
          <w:rFonts w:hint="eastAsia"/>
          <w:lang w:eastAsia="zh-CN"/>
        </w:rPr>
        <w:t xml:space="preserve">LPWA service/LPWA devices </w:t>
      </w:r>
      <w:r w:rsidR="00C83D8B" w:rsidRPr="001C7E02">
        <w:rPr>
          <w:lang w:eastAsia="zh-CN"/>
        </w:rPr>
        <w:t>should</w:t>
      </w:r>
      <w:r w:rsidR="00C83D8B" w:rsidRPr="001C7E02">
        <w:rPr>
          <w:rFonts w:hint="eastAsia"/>
          <w:lang w:eastAsia="zh-CN"/>
        </w:rPr>
        <w:t xml:space="preserve"> be supported from </w:t>
      </w:r>
      <w:r>
        <w:rPr>
          <w:lang w:eastAsia="zh-CN"/>
        </w:rPr>
        <w:t>release 21</w:t>
      </w:r>
      <w:r w:rsidR="00C83D8B" w:rsidRPr="001C7E02">
        <w:rPr>
          <w:rFonts w:hint="eastAsia"/>
          <w:lang w:eastAsia="zh-CN"/>
        </w:rPr>
        <w:t xml:space="preserve"> to </w:t>
      </w:r>
      <w:r w:rsidR="00C83D8B" w:rsidRPr="001C7E02">
        <w:rPr>
          <w:lang w:eastAsia="zh-CN"/>
        </w:rPr>
        <w:t>accelerate</w:t>
      </w:r>
      <w:r w:rsidR="00C83D8B" w:rsidRPr="001C7E02">
        <w:rPr>
          <w:rFonts w:hint="eastAsia"/>
          <w:lang w:eastAsia="zh-CN"/>
        </w:rPr>
        <w:t xml:space="preserve"> </w:t>
      </w:r>
      <w:r w:rsidR="00C83D8B" w:rsidRPr="001C7E02">
        <w:rPr>
          <w:lang w:eastAsia="zh-CN"/>
        </w:rPr>
        <w:t>the</w:t>
      </w:r>
      <w:r w:rsidR="00C83D8B" w:rsidRPr="001C7E02">
        <w:rPr>
          <w:rFonts w:hint="eastAsia"/>
          <w:lang w:eastAsia="zh-CN"/>
        </w:rPr>
        <w:t xml:space="preserve"> </w:t>
      </w:r>
      <w:r w:rsidR="00C83D8B" w:rsidRPr="001C7E02">
        <w:rPr>
          <w:lang w:eastAsia="zh-CN"/>
        </w:rPr>
        <w:t>replacement</w:t>
      </w:r>
      <w:r w:rsidR="00C83D8B" w:rsidRPr="001C7E02">
        <w:rPr>
          <w:rFonts w:hint="eastAsia"/>
          <w:lang w:eastAsia="zh-CN"/>
        </w:rPr>
        <w:t xml:space="preserve"> of NB-IoT/eMTC devices by 6G LPWA devices.</w:t>
      </w:r>
    </w:p>
    <w:p w14:paraId="50FAB042" w14:textId="1A79E07B" w:rsidR="00C83D8B" w:rsidRPr="00DA3F42" w:rsidRDefault="00C83D8B" w:rsidP="002B3A29">
      <w:pPr>
        <w:spacing w:before="240" w:after="120" w:afterAutospacing="0"/>
        <w:ind w:leftChars="0" w:left="0"/>
        <w:rPr>
          <w:rFonts w:eastAsia="SimSun"/>
          <w:b/>
          <w:bCs/>
          <w:lang w:eastAsia="zh-CN"/>
        </w:rPr>
      </w:pPr>
      <w:r w:rsidRPr="00DA3F42">
        <w:rPr>
          <w:rFonts w:eastAsia="SimSun"/>
          <w:b/>
          <w:bCs/>
          <w:lang w:eastAsia="zh-CN"/>
        </w:rPr>
        <w:t>Proposal</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9</w:t>
      </w:r>
      <w:r w:rsidR="001C7E02" w:rsidRPr="001C7E02">
        <w:rPr>
          <w:rFonts w:eastAsia="SimSun"/>
          <w:b/>
          <w:lang w:eastAsia="zh-CN"/>
        </w:rPr>
        <w:fldChar w:fldCharType="end"/>
      </w:r>
      <w:r w:rsidRPr="00DA3F42">
        <w:rPr>
          <w:rFonts w:eastAsia="SimSun"/>
          <w:b/>
          <w:bCs/>
          <w:lang w:eastAsia="zh-CN"/>
        </w:rPr>
        <w:t xml:space="preserve">: </w:t>
      </w:r>
      <w:r w:rsidR="006431DB" w:rsidRPr="00DA3F42">
        <w:rPr>
          <w:rFonts w:eastAsia="SimSun"/>
          <w:b/>
          <w:bCs/>
          <w:lang w:eastAsia="zh-CN"/>
        </w:rPr>
        <w:t>LPWA service/LPWA devices should be a day-1 functionality in 6G to accelerate the replacement of NB-IoT/eMTC devices by 6G LPWA devices.</w:t>
      </w:r>
    </w:p>
    <w:p w14:paraId="5EBA0C2A" w14:textId="2F5AF22A" w:rsidR="006431DB" w:rsidRPr="00DA3F42" w:rsidRDefault="006431DB" w:rsidP="002B3A29">
      <w:pPr>
        <w:spacing w:after="240" w:afterAutospacing="0"/>
        <w:ind w:leftChars="0" w:left="0"/>
        <w:rPr>
          <w:rFonts w:eastAsia="SimSun"/>
          <w:b/>
          <w:bCs/>
          <w:lang w:eastAsia="zh-CN"/>
        </w:rPr>
      </w:pPr>
      <w:r w:rsidRPr="00DA3F42">
        <w:rPr>
          <w:rFonts w:eastAsia="SimSun"/>
          <w:b/>
          <w:bCs/>
          <w:lang w:eastAsia="zh-CN"/>
        </w:rPr>
        <w:t>Proposal</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10</w:t>
      </w:r>
      <w:r w:rsidR="001C7E02" w:rsidRPr="001C7E02">
        <w:rPr>
          <w:rFonts w:eastAsia="SimSun"/>
          <w:b/>
          <w:lang w:eastAsia="zh-CN"/>
        </w:rPr>
        <w:fldChar w:fldCharType="end"/>
      </w:r>
      <w:r w:rsidRPr="00DA3F42">
        <w:rPr>
          <w:rFonts w:eastAsia="SimSun"/>
          <w:b/>
          <w:bCs/>
          <w:lang w:eastAsia="zh-CN"/>
        </w:rPr>
        <w:t>: 3MHz is a good starting point for the discussion on the bandwidth of LPWA devices in 6G.</w:t>
      </w:r>
    </w:p>
    <w:p w14:paraId="73104A5A" w14:textId="6EB5222D" w:rsidR="009F4575" w:rsidRPr="003E3492" w:rsidRDefault="009F4575" w:rsidP="00805F08">
      <w:pPr>
        <w:pStyle w:val="20"/>
        <w:tabs>
          <w:tab w:val="clear" w:pos="709"/>
          <w:tab w:val="clear" w:pos="3403"/>
        </w:tabs>
        <w:spacing w:before="240"/>
        <w:ind w:left="281" w:hangingChars="100" w:hanging="281"/>
        <w:rPr>
          <w:lang w:val="en-US"/>
        </w:rPr>
      </w:pPr>
      <w:r w:rsidRPr="003E3492">
        <w:rPr>
          <w:lang w:val="en-US"/>
        </w:rPr>
        <w:t>Coverage</w:t>
      </w:r>
      <w:r w:rsidR="009D3D6B">
        <w:rPr>
          <w:lang w:val="en-US"/>
        </w:rPr>
        <w:t xml:space="preserve"> guarantee</w:t>
      </w:r>
    </w:p>
    <w:p w14:paraId="00783830" w14:textId="5DCAF3C6" w:rsidR="00A0644A" w:rsidRPr="00F2607B" w:rsidRDefault="002E7358" w:rsidP="00805F08">
      <w:pPr>
        <w:spacing w:after="120" w:afterAutospacing="0"/>
        <w:ind w:leftChars="0" w:left="0"/>
        <w:rPr>
          <w:rFonts w:eastAsia="SimSun"/>
          <w:lang w:eastAsia="zh-CN"/>
        </w:rPr>
      </w:pPr>
      <w:r w:rsidRPr="00A3316E">
        <w:rPr>
          <w:rFonts w:hint="eastAsia"/>
          <w:lang w:eastAsia="zh-CN"/>
        </w:rPr>
        <w:t xml:space="preserve">Coverage is </w:t>
      </w:r>
      <w:proofErr w:type="gramStart"/>
      <w:r w:rsidRPr="00A3316E">
        <w:rPr>
          <w:rFonts w:hint="eastAsia"/>
          <w:lang w:eastAsia="zh-CN"/>
        </w:rPr>
        <w:t>definitely one</w:t>
      </w:r>
      <w:proofErr w:type="gramEnd"/>
      <w:r w:rsidRPr="00A3316E">
        <w:rPr>
          <w:rFonts w:hint="eastAsia"/>
          <w:lang w:eastAsia="zh-CN"/>
        </w:rPr>
        <w:t xml:space="preserve"> of the most </w:t>
      </w:r>
      <w:r w:rsidRPr="00A3316E">
        <w:rPr>
          <w:lang w:eastAsia="zh-CN"/>
        </w:rPr>
        <w:t>important</w:t>
      </w:r>
      <w:r w:rsidRPr="00A3316E">
        <w:rPr>
          <w:rFonts w:hint="eastAsia"/>
          <w:lang w:eastAsia="zh-CN"/>
        </w:rPr>
        <w:t xml:space="preserve"> KPI</w:t>
      </w:r>
      <w:r w:rsidR="00505A45" w:rsidRPr="00A3316E">
        <w:rPr>
          <w:rFonts w:hint="eastAsia"/>
          <w:lang w:eastAsia="zh-CN"/>
        </w:rPr>
        <w:t>s</w:t>
      </w:r>
      <w:r w:rsidRPr="00A3316E">
        <w:rPr>
          <w:rFonts w:hint="eastAsia"/>
          <w:lang w:eastAsia="zh-CN"/>
        </w:rPr>
        <w:t xml:space="preserve"> for the cellular system. If the coverage is not enough, operators are forced to install new BSs to </w:t>
      </w:r>
      <w:r w:rsidR="00A0644A" w:rsidRPr="00A3316E">
        <w:rPr>
          <w:lang w:eastAsia="zh-CN"/>
        </w:rPr>
        <w:t>compensate for</w:t>
      </w:r>
      <w:r w:rsidRPr="00A3316E">
        <w:rPr>
          <w:rFonts w:hint="eastAsia"/>
          <w:lang w:eastAsia="zh-CN"/>
        </w:rPr>
        <w:t xml:space="preserve"> the coverage </w:t>
      </w:r>
      <w:r w:rsidR="00A0644A" w:rsidRPr="001C7E02">
        <w:rPr>
          <w:rFonts w:hint="eastAsia"/>
          <w:lang w:eastAsia="zh-CN"/>
        </w:rPr>
        <w:t>holes</w:t>
      </w:r>
      <w:r w:rsidRPr="00A3316E">
        <w:rPr>
          <w:rFonts w:hint="eastAsia"/>
          <w:lang w:eastAsia="zh-CN"/>
        </w:rPr>
        <w:t>, which is</w:t>
      </w:r>
      <w:r w:rsidR="00903BA5" w:rsidRPr="00A3316E">
        <w:rPr>
          <w:rFonts w:hint="eastAsia"/>
          <w:lang w:eastAsia="zh-CN"/>
        </w:rPr>
        <w:t xml:space="preserve"> not cost effective.</w:t>
      </w:r>
    </w:p>
    <w:p w14:paraId="3DAD8F5D" w14:textId="4CD3069E" w:rsidR="000A5A33" w:rsidRPr="001C7E02" w:rsidRDefault="00A0644A" w:rsidP="00805F08">
      <w:pPr>
        <w:spacing w:after="120" w:afterAutospacing="0"/>
        <w:ind w:leftChars="0" w:left="0"/>
        <w:rPr>
          <w:lang w:eastAsia="zh-CN"/>
        </w:rPr>
      </w:pPr>
      <w:r w:rsidRPr="001C7E02">
        <w:rPr>
          <w:rFonts w:hint="eastAsia"/>
          <w:lang w:eastAsia="zh-CN"/>
        </w:rPr>
        <w:t xml:space="preserve">The problems with 5G coverage enhancements were </w:t>
      </w:r>
      <w:r w:rsidR="00FD5D44">
        <w:rPr>
          <w:rFonts w:eastAsia="SimSun" w:hint="eastAsia"/>
          <w:lang w:eastAsia="zh-CN"/>
        </w:rPr>
        <w:t xml:space="preserve">too diverse and late. In 5G, </w:t>
      </w:r>
      <w:r w:rsidRPr="001C7E02">
        <w:rPr>
          <w:lang w:eastAsia="zh-CN"/>
        </w:rPr>
        <w:t>the</w:t>
      </w:r>
      <w:r w:rsidRPr="001C7E02">
        <w:rPr>
          <w:rFonts w:hint="eastAsia"/>
          <w:lang w:eastAsia="zh-CN"/>
        </w:rPr>
        <w:t xml:space="preserve"> enhancements for different channels, signals and scenarios were split </w:t>
      </w:r>
      <w:r w:rsidRPr="001C7E02">
        <w:rPr>
          <w:lang w:eastAsia="zh-CN"/>
        </w:rPr>
        <w:t>into</w:t>
      </w:r>
      <w:r w:rsidRPr="001C7E02">
        <w:rPr>
          <w:rFonts w:hint="eastAsia"/>
          <w:lang w:eastAsia="zh-CN"/>
        </w:rPr>
        <w:t xml:space="preserve"> different items and</w:t>
      </w:r>
      <w:r w:rsidR="000A5A33" w:rsidRPr="001C7E02">
        <w:rPr>
          <w:rFonts w:hint="eastAsia"/>
          <w:lang w:eastAsia="zh-CN"/>
        </w:rPr>
        <w:t xml:space="preserve"> correspondingly</w:t>
      </w:r>
      <w:r w:rsidRPr="001C7E02">
        <w:rPr>
          <w:rFonts w:hint="eastAsia"/>
          <w:lang w:eastAsia="zh-CN"/>
        </w:rPr>
        <w:t xml:space="preserve"> discussed </w:t>
      </w:r>
      <w:r w:rsidRPr="001C7E02">
        <w:rPr>
          <w:lang w:eastAsia="zh-CN"/>
        </w:rPr>
        <w:t>separately</w:t>
      </w:r>
      <w:r w:rsidRPr="001C7E02">
        <w:rPr>
          <w:rFonts w:hint="eastAsia"/>
          <w:lang w:eastAsia="zh-CN"/>
        </w:rPr>
        <w:t xml:space="preserve">. </w:t>
      </w:r>
      <w:r w:rsidR="00FD5D44">
        <w:rPr>
          <w:rFonts w:eastAsia="SimSun" w:hint="eastAsia"/>
          <w:lang w:eastAsia="zh-CN"/>
        </w:rPr>
        <w:t>Also</w:t>
      </w:r>
      <w:r w:rsidR="000A5A33" w:rsidRPr="001C7E02">
        <w:rPr>
          <w:rFonts w:hint="eastAsia"/>
          <w:lang w:eastAsia="zh-CN"/>
        </w:rPr>
        <w:t xml:space="preserve">, the enhancements to some channels/signals/scenarios were </w:t>
      </w:r>
      <w:proofErr w:type="gramStart"/>
      <w:r w:rsidR="000A5A33" w:rsidRPr="001C7E02">
        <w:rPr>
          <w:rFonts w:hint="eastAsia"/>
          <w:lang w:eastAsia="zh-CN"/>
        </w:rPr>
        <w:t>done</w:t>
      </w:r>
      <w:proofErr w:type="gramEnd"/>
      <w:r w:rsidR="000A5A33" w:rsidRPr="001C7E02">
        <w:rPr>
          <w:rFonts w:hint="eastAsia"/>
          <w:lang w:eastAsia="zh-CN"/>
        </w:rPr>
        <w:t xml:space="preserve"> in late releases, the enhancements are very difficult to </w:t>
      </w:r>
      <w:r w:rsidR="00FD5D44" w:rsidRPr="001C7E02">
        <w:rPr>
          <w:lang w:eastAsia="zh-CN"/>
        </w:rPr>
        <w:t>deploy</w:t>
      </w:r>
      <w:r w:rsidR="000A5A33" w:rsidRPr="001C7E02">
        <w:rPr>
          <w:rFonts w:hint="eastAsia"/>
          <w:lang w:eastAsia="zh-CN"/>
        </w:rPr>
        <w:t xml:space="preserve"> in the realistic commercial network.</w:t>
      </w:r>
    </w:p>
    <w:p w14:paraId="1E7E53F7" w14:textId="34C19A39" w:rsidR="000A5A33" w:rsidRPr="001C7E02" w:rsidRDefault="005D4101" w:rsidP="00805F08">
      <w:pPr>
        <w:spacing w:after="120" w:afterAutospacing="0"/>
        <w:ind w:leftChars="0" w:left="0"/>
        <w:rPr>
          <w:lang w:eastAsia="zh-CN"/>
        </w:rPr>
      </w:pPr>
      <w:r w:rsidRPr="001C7E02">
        <w:rPr>
          <w:lang w:eastAsia="zh-CN"/>
        </w:rPr>
        <w:t>Coverage</w:t>
      </w:r>
      <w:r w:rsidR="000A5A33" w:rsidRPr="001C7E02">
        <w:rPr>
          <w:rFonts w:hint="eastAsia"/>
          <w:lang w:eastAsia="zh-CN"/>
        </w:rPr>
        <w:t xml:space="preserve"> </w:t>
      </w:r>
      <w:r w:rsidR="000A5A33" w:rsidRPr="001C7E02">
        <w:rPr>
          <w:lang w:eastAsia="zh-CN"/>
        </w:rPr>
        <w:t>enhancement</w:t>
      </w:r>
      <w:r w:rsidR="000A5A33" w:rsidRPr="001C7E02">
        <w:rPr>
          <w:rFonts w:hint="eastAsia"/>
          <w:lang w:eastAsia="zh-CN"/>
        </w:rPr>
        <w:t xml:space="preserve"> is not a very </w:t>
      </w:r>
      <w:r w:rsidR="00ED62E2" w:rsidRPr="001C7E02">
        <w:rPr>
          <w:rFonts w:hint="eastAsia"/>
          <w:lang w:eastAsia="zh-CN"/>
        </w:rPr>
        <w:t>complicated</w:t>
      </w:r>
      <w:r w:rsidR="000A5A33" w:rsidRPr="001C7E02">
        <w:rPr>
          <w:rFonts w:hint="eastAsia"/>
          <w:lang w:eastAsia="zh-CN"/>
        </w:rPr>
        <w:t xml:space="preserve"> topic. </w:t>
      </w:r>
      <w:r w:rsidR="000A5A33" w:rsidRPr="001C7E02">
        <w:rPr>
          <w:lang w:eastAsia="zh-CN"/>
        </w:rPr>
        <w:t xml:space="preserve">The </w:t>
      </w:r>
      <w:r w:rsidR="000A5A33" w:rsidRPr="001C7E02">
        <w:rPr>
          <w:rFonts w:hint="eastAsia"/>
          <w:lang w:eastAsia="zh-CN"/>
        </w:rPr>
        <w:t xml:space="preserve">main idea to solve coverage issues is to accumulate </w:t>
      </w:r>
      <w:r w:rsidR="000A5A33" w:rsidRPr="001C7E02">
        <w:rPr>
          <w:lang w:eastAsia="zh-CN"/>
        </w:rPr>
        <w:t>the</w:t>
      </w:r>
      <w:r w:rsidR="000A5A33" w:rsidRPr="001C7E02">
        <w:rPr>
          <w:rFonts w:hint="eastAsia"/>
          <w:lang w:eastAsia="zh-CN"/>
        </w:rPr>
        <w:t xml:space="preserve"> </w:t>
      </w:r>
      <w:r w:rsidR="000A5A33" w:rsidRPr="001C7E02">
        <w:rPr>
          <w:lang w:eastAsia="zh-CN"/>
        </w:rPr>
        <w:t>energy</w:t>
      </w:r>
      <w:r w:rsidR="000A5A33" w:rsidRPr="001C7E02">
        <w:rPr>
          <w:rFonts w:hint="eastAsia"/>
          <w:lang w:eastAsia="zh-CN"/>
        </w:rPr>
        <w:t xml:space="preserve"> of the signals/channels. Amplifying the energy of the signals/channels can improve the SNR/SINR and consequently enlarge the coverage.</w:t>
      </w:r>
    </w:p>
    <w:p w14:paraId="015ADAA1" w14:textId="2D4CC85F" w:rsidR="00A0644A" w:rsidRPr="001C7E02" w:rsidRDefault="00ED62E2" w:rsidP="00805F08">
      <w:pPr>
        <w:spacing w:after="120" w:afterAutospacing="0"/>
        <w:ind w:leftChars="0" w:left="0"/>
        <w:rPr>
          <w:lang w:eastAsia="zh-CN"/>
        </w:rPr>
      </w:pPr>
      <w:r w:rsidRPr="001C7E02">
        <w:rPr>
          <w:rFonts w:hint="eastAsia"/>
          <w:lang w:eastAsia="zh-CN"/>
        </w:rPr>
        <w:t xml:space="preserve">A clean and unified solution for </w:t>
      </w:r>
      <w:r w:rsidRPr="001C7E02">
        <w:rPr>
          <w:lang w:eastAsia="zh-CN"/>
        </w:rPr>
        <w:t>guaranteeing</w:t>
      </w:r>
      <w:r w:rsidRPr="001C7E02">
        <w:rPr>
          <w:rFonts w:hint="eastAsia"/>
          <w:lang w:eastAsia="zh-CN"/>
        </w:rPr>
        <w:t xml:space="preserve"> the coverage of all signals/channels/scenarios is expected </w:t>
      </w:r>
      <w:r w:rsidR="000A5A33" w:rsidRPr="001C7E02">
        <w:rPr>
          <w:rFonts w:hint="eastAsia"/>
          <w:lang w:eastAsia="zh-CN"/>
        </w:rPr>
        <w:t>in 6G</w:t>
      </w:r>
      <w:r w:rsidRPr="001C7E02">
        <w:rPr>
          <w:rFonts w:hint="eastAsia"/>
          <w:lang w:eastAsia="zh-CN"/>
        </w:rPr>
        <w:t>. To achieve it,</w:t>
      </w:r>
      <w:r w:rsidR="000A5A33" w:rsidRPr="001C7E02">
        <w:rPr>
          <w:rFonts w:hint="eastAsia"/>
          <w:lang w:eastAsia="zh-CN"/>
        </w:rPr>
        <w:t xml:space="preserve"> we have </w:t>
      </w:r>
      <w:r w:rsidR="000A5A33" w:rsidRPr="001C7E02">
        <w:rPr>
          <w:lang w:eastAsia="zh-CN"/>
        </w:rPr>
        <w:t>followin</w:t>
      </w:r>
      <w:r w:rsidR="000A5A33" w:rsidRPr="001C7E02">
        <w:rPr>
          <w:rFonts w:hint="eastAsia"/>
          <w:lang w:eastAsia="zh-CN"/>
        </w:rPr>
        <w:t>g proposals</w:t>
      </w:r>
      <w:r w:rsidR="004C0C6A" w:rsidRPr="001C7E02">
        <w:rPr>
          <w:rFonts w:hint="eastAsia"/>
          <w:lang w:eastAsia="zh-CN"/>
        </w:rPr>
        <w:t>.</w:t>
      </w:r>
    </w:p>
    <w:p w14:paraId="614D54B1" w14:textId="51963B9B" w:rsidR="004C0C6A" w:rsidRPr="00CB294F" w:rsidRDefault="004C0C6A" w:rsidP="002B3A29">
      <w:pPr>
        <w:spacing w:before="240" w:after="0" w:afterAutospacing="0"/>
        <w:ind w:leftChars="0" w:left="0"/>
        <w:rPr>
          <w:rFonts w:eastAsia="SimSun"/>
          <w:b/>
          <w:bCs/>
          <w:szCs w:val="24"/>
          <w:lang w:eastAsia="zh-CN"/>
        </w:rPr>
      </w:pPr>
      <w:r w:rsidRPr="00CB294F">
        <w:rPr>
          <w:rFonts w:eastAsia="SimSun"/>
          <w:b/>
          <w:bCs/>
          <w:szCs w:val="24"/>
          <w:lang w:eastAsia="zh-CN"/>
        </w:rPr>
        <w:t>Proposal</w:t>
      </w:r>
      <w:r w:rsidR="001C7E02" w:rsidRPr="00CB294F">
        <w:rPr>
          <w:rFonts w:eastAsia="SimSun" w:hint="eastAsia"/>
          <w:b/>
          <w:bCs/>
          <w:szCs w:val="24"/>
          <w:lang w:eastAsia="zh-CN"/>
        </w:rPr>
        <w:t xml:space="preserve"> </w:t>
      </w:r>
      <w:r w:rsidR="001C7E02" w:rsidRPr="00CB294F">
        <w:rPr>
          <w:rFonts w:eastAsia="SimSun"/>
          <w:b/>
          <w:szCs w:val="24"/>
          <w:lang w:eastAsia="zh-CN"/>
        </w:rPr>
        <w:fldChar w:fldCharType="begin"/>
      </w:r>
      <w:r w:rsidR="001C7E02" w:rsidRPr="00CB294F">
        <w:rPr>
          <w:rFonts w:eastAsia="SimSun"/>
          <w:b/>
          <w:szCs w:val="24"/>
          <w:lang w:eastAsia="zh-CN"/>
        </w:rPr>
        <w:instrText xml:space="preserve"> </w:instrText>
      </w:r>
      <w:r w:rsidR="001C7E02" w:rsidRPr="00CB294F">
        <w:rPr>
          <w:rFonts w:eastAsia="SimSun" w:hint="eastAsia"/>
          <w:b/>
          <w:szCs w:val="24"/>
          <w:lang w:eastAsia="zh-CN"/>
        </w:rPr>
        <w:instrText>SEQ Proposal \* ARABIC</w:instrText>
      </w:r>
      <w:r w:rsidR="001C7E02" w:rsidRPr="00CB294F">
        <w:rPr>
          <w:rFonts w:eastAsia="SimSun"/>
          <w:b/>
          <w:szCs w:val="24"/>
          <w:lang w:eastAsia="zh-CN"/>
        </w:rPr>
        <w:instrText xml:space="preserve"> </w:instrText>
      </w:r>
      <w:r w:rsidR="001C7E02" w:rsidRPr="00CB294F">
        <w:rPr>
          <w:rFonts w:eastAsia="SimSun"/>
          <w:b/>
          <w:szCs w:val="24"/>
          <w:lang w:eastAsia="zh-CN"/>
        </w:rPr>
        <w:fldChar w:fldCharType="separate"/>
      </w:r>
      <w:r w:rsidR="00855A82">
        <w:rPr>
          <w:rFonts w:eastAsia="SimSun"/>
          <w:b/>
          <w:noProof/>
          <w:szCs w:val="24"/>
          <w:lang w:eastAsia="zh-CN"/>
        </w:rPr>
        <w:t>11</w:t>
      </w:r>
      <w:r w:rsidR="001C7E02" w:rsidRPr="00CB294F">
        <w:rPr>
          <w:rFonts w:eastAsia="SimSun"/>
          <w:b/>
          <w:szCs w:val="24"/>
          <w:lang w:eastAsia="zh-CN"/>
        </w:rPr>
        <w:fldChar w:fldCharType="end"/>
      </w:r>
      <w:r w:rsidRPr="00CB294F">
        <w:rPr>
          <w:rFonts w:eastAsia="SimSun"/>
          <w:b/>
          <w:bCs/>
          <w:szCs w:val="24"/>
          <w:lang w:eastAsia="zh-CN"/>
        </w:rPr>
        <w:t xml:space="preserve">: </w:t>
      </w:r>
    </w:p>
    <w:p w14:paraId="4436A4FF" w14:textId="77777777" w:rsidR="00BF789A" w:rsidRPr="00F2607B" w:rsidRDefault="00BF789A" w:rsidP="00805F08">
      <w:pPr>
        <w:pStyle w:val="a"/>
        <w:numPr>
          <w:ilvl w:val="0"/>
          <w:numId w:val="93"/>
        </w:numPr>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Single coverage enhancement solution is expected to be applied for both TN and NTN with different parameter settings.</w:t>
      </w:r>
    </w:p>
    <w:p w14:paraId="65F9DDEF" w14:textId="4EA2680D" w:rsidR="00EE131F" w:rsidRPr="00F2607B" w:rsidRDefault="00EE131F" w:rsidP="00805F08">
      <w:pPr>
        <w:pStyle w:val="a"/>
        <w:numPr>
          <w:ilvl w:val="1"/>
          <w:numId w:val="93"/>
        </w:numPr>
        <w:ind w:left="1440"/>
        <w:rPr>
          <w:rFonts w:ascii="Times New Roman" w:eastAsia="SimSun" w:hAnsi="Times New Roman"/>
          <w:b/>
          <w:bCs/>
          <w:sz w:val="24"/>
          <w:szCs w:val="24"/>
          <w:lang w:eastAsia="zh-CN"/>
        </w:rPr>
      </w:pPr>
      <w:r w:rsidRPr="00F2607B">
        <w:rPr>
          <w:rFonts w:ascii="Times New Roman" w:hAnsi="Times New Roman"/>
          <w:b/>
          <w:bCs/>
          <w:sz w:val="24"/>
          <w:szCs w:val="24"/>
        </w:rPr>
        <w:t>Coverage target value (i.e. MCL, MIL, MPL) should be decided</w:t>
      </w:r>
      <w:r w:rsidRPr="00F2607B">
        <w:rPr>
          <w:rFonts w:ascii="Times New Roman" w:eastAsia="SimSun" w:hAnsi="Times New Roman"/>
          <w:b/>
          <w:bCs/>
          <w:sz w:val="24"/>
          <w:szCs w:val="24"/>
          <w:lang w:eastAsia="zh-CN"/>
        </w:rPr>
        <w:t xml:space="preserve"> in the 6G SI phase for both TN and NTN.</w:t>
      </w:r>
    </w:p>
    <w:p w14:paraId="1155A0A8" w14:textId="1C0FA890" w:rsidR="00EE131F" w:rsidRPr="00F2607B" w:rsidRDefault="00EE131F" w:rsidP="00805F08">
      <w:pPr>
        <w:pStyle w:val="a"/>
        <w:numPr>
          <w:ilvl w:val="1"/>
          <w:numId w:val="93"/>
        </w:numPr>
        <w:ind w:left="144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All candidate techniques for coverage guarantee should be able to support both TN and NTN scenarios.</w:t>
      </w:r>
    </w:p>
    <w:p w14:paraId="7DE1FF9D" w14:textId="27DF4F34" w:rsidR="00876729" w:rsidRPr="00F2607B" w:rsidRDefault="00876729" w:rsidP="00805F08">
      <w:pPr>
        <w:pStyle w:val="a"/>
        <w:numPr>
          <w:ilvl w:val="0"/>
          <w:numId w:val="93"/>
        </w:numPr>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The coverage</w:t>
      </w:r>
      <w:r w:rsidR="00EE131F" w:rsidRPr="00F2607B">
        <w:rPr>
          <w:rFonts w:ascii="Times New Roman" w:eastAsia="SimSun" w:hAnsi="Times New Roman"/>
          <w:b/>
          <w:bCs/>
          <w:sz w:val="24"/>
          <w:szCs w:val="24"/>
          <w:lang w:eastAsia="zh-CN"/>
        </w:rPr>
        <w:t>s</w:t>
      </w:r>
      <w:r w:rsidRPr="00F2607B">
        <w:rPr>
          <w:rFonts w:ascii="Times New Roman" w:eastAsia="SimSun" w:hAnsi="Times New Roman"/>
          <w:b/>
          <w:bCs/>
          <w:sz w:val="24"/>
          <w:szCs w:val="24"/>
          <w:lang w:eastAsia="zh-CN"/>
        </w:rPr>
        <w:t xml:space="preserve"> of all PHY signals/channels are aligned </w:t>
      </w:r>
      <w:r w:rsidR="00EE131F" w:rsidRPr="00F2607B">
        <w:rPr>
          <w:rFonts w:ascii="Times New Roman" w:eastAsia="SimSun" w:hAnsi="Times New Roman"/>
          <w:b/>
          <w:bCs/>
          <w:sz w:val="24"/>
          <w:szCs w:val="24"/>
          <w:lang w:eastAsia="zh-CN"/>
        </w:rPr>
        <w:t>on</w:t>
      </w:r>
      <w:r w:rsidRPr="00F2607B">
        <w:rPr>
          <w:rFonts w:ascii="Times New Roman" w:eastAsia="SimSun" w:hAnsi="Times New Roman"/>
          <w:b/>
          <w:bCs/>
          <w:sz w:val="24"/>
          <w:szCs w:val="24"/>
          <w:lang w:eastAsia="zh-CN"/>
        </w:rPr>
        <w:t xml:space="preserve"> day-1</w:t>
      </w:r>
      <w:r w:rsidR="00EE131F" w:rsidRPr="00F2607B">
        <w:rPr>
          <w:rFonts w:ascii="Times New Roman" w:eastAsia="SimSun" w:hAnsi="Times New Roman"/>
          <w:b/>
          <w:bCs/>
          <w:sz w:val="24"/>
          <w:szCs w:val="24"/>
          <w:lang w:eastAsia="zh-CN"/>
        </w:rPr>
        <w:t>, which are at least not smaller than that of 5G</w:t>
      </w:r>
      <w:r w:rsidRPr="00F2607B">
        <w:rPr>
          <w:rFonts w:ascii="Times New Roman" w:eastAsia="SimSun" w:hAnsi="Times New Roman"/>
          <w:b/>
          <w:bCs/>
          <w:sz w:val="24"/>
          <w:szCs w:val="24"/>
          <w:lang w:eastAsia="zh-CN"/>
        </w:rPr>
        <w:t>.</w:t>
      </w:r>
    </w:p>
    <w:p w14:paraId="52B75395" w14:textId="0C2BCCC1" w:rsidR="009108BE" w:rsidRPr="00F2607B" w:rsidRDefault="00EE131F" w:rsidP="00F2607B">
      <w:pPr>
        <w:pStyle w:val="a"/>
        <w:numPr>
          <w:ilvl w:val="0"/>
          <w:numId w:val="93"/>
        </w:numPr>
        <w:spacing w:after="0" w:afterAutospacing="0"/>
        <w:ind w:left="725"/>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Do not support repetitions in dynamic TDD scenarios.</w:t>
      </w:r>
    </w:p>
    <w:p w14:paraId="079767ED" w14:textId="3EE887C7" w:rsidR="00EE131F" w:rsidRPr="00F2607B" w:rsidRDefault="00EE131F" w:rsidP="002B3A29">
      <w:pPr>
        <w:pStyle w:val="a"/>
        <w:numPr>
          <w:ilvl w:val="1"/>
          <w:numId w:val="93"/>
        </w:numPr>
        <w:spacing w:after="240" w:afterAutospacing="0"/>
        <w:ind w:left="1685"/>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For example, </w:t>
      </w:r>
      <w:r w:rsidR="009108BE" w:rsidRPr="00F2607B">
        <w:rPr>
          <w:rFonts w:ascii="Times New Roman" w:eastAsia="SimSun" w:hAnsi="Times New Roman"/>
          <w:b/>
          <w:bCs/>
          <w:sz w:val="24"/>
          <w:szCs w:val="24"/>
          <w:lang w:eastAsia="zh-CN"/>
        </w:rPr>
        <w:t xml:space="preserve">one choice is </w:t>
      </w:r>
      <w:r w:rsidRPr="00F2607B">
        <w:rPr>
          <w:rFonts w:ascii="Times New Roman" w:eastAsia="SimSun" w:hAnsi="Times New Roman"/>
          <w:b/>
          <w:bCs/>
          <w:sz w:val="24"/>
          <w:szCs w:val="24"/>
          <w:lang w:eastAsia="zh-CN"/>
        </w:rPr>
        <w:t xml:space="preserve">to </w:t>
      </w:r>
      <w:r w:rsidR="009108BE" w:rsidRPr="00F2607B">
        <w:rPr>
          <w:rFonts w:ascii="Times New Roman" w:eastAsia="SimSun" w:hAnsi="Times New Roman"/>
          <w:b/>
          <w:bCs/>
          <w:sz w:val="24"/>
          <w:szCs w:val="24"/>
          <w:lang w:eastAsia="zh-CN"/>
        </w:rPr>
        <w:t>apply</w:t>
      </w:r>
      <w:r w:rsidRPr="00F2607B">
        <w:rPr>
          <w:rFonts w:ascii="Times New Roman" w:eastAsia="SimSun" w:hAnsi="Times New Roman"/>
          <w:b/>
          <w:bCs/>
          <w:sz w:val="24"/>
          <w:szCs w:val="24"/>
          <w:lang w:eastAsia="zh-CN"/>
        </w:rPr>
        <w:t xml:space="preserve"> dynamic TDD </w:t>
      </w:r>
      <w:r w:rsidR="009108BE" w:rsidRPr="00F2607B">
        <w:rPr>
          <w:rFonts w:ascii="Times New Roman" w:eastAsia="SimSun" w:hAnsi="Times New Roman"/>
          <w:b/>
          <w:bCs/>
          <w:sz w:val="24"/>
          <w:szCs w:val="24"/>
          <w:lang w:eastAsia="zh-CN"/>
        </w:rPr>
        <w:t>for</w:t>
      </w:r>
      <w:r w:rsidRPr="00F2607B">
        <w:rPr>
          <w:rFonts w:ascii="Times New Roman" w:eastAsia="SimSun" w:hAnsi="Times New Roman"/>
          <w:b/>
          <w:bCs/>
          <w:sz w:val="24"/>
          <w:szCs w:val="24"/>
          <w:lang w:eastAsia="zh-CN"/>
        </w:rPr>
        <w:t xml:space="preserve"> small cells</w:t>
      </w:r>
      <w:r w:rsidR="009108BE" w:rsidRPr="00F2607B">
        <w:rPr>
          <w:rFonts w:ascii="Times New Roman" w:eastAsia="SimSun" w:hAnsi="Times New Roman"/>
          <w:b/>
          <w:bCs/>
          <w:sz w:val="24"/>
          <w:szCs w:val="24"/>
          <w:lang w:eastAsia="zh-CN"/>
        </w:rPr>
        <w:t xml:space="preserve"> only.</w:t>
      </w:r>
      <w:r w:rsidRPr="00F2607B">
        <w:rPr>
          <w:rFonts w:ascii="Times New Roman" w:eastAsia="SimSun" w:hAnsi="Times New Roman"/>
          <w:b/>
          <w:bCs/>
          <w:sz w:val="24"/>
          <w:szCs w:val="24"/>
          <w:lang w:eastAsia="zh-CN"/>
        </w:rPr>
        <w:t xml:space="preserve"> </w:t>
      </w:r>
      <w:r w:rsidR="009108BE" w:rsidRPr="00F2607B">
        <w:rPr>
          <w:rFonts w:ascii="Times New Roman" w:eastAsia="SimSun" w:hAnsi="Times New Roman"/>
          <w:b/>
          <w:bCs/>
          <w:sz w:val="24"/>
          <w:szCs w:val="24"/>
          <w:lang w:eastAsia="zh-CN"/>
        </w:rPr>
        <w:t>Small cells</w:t>
      </w:r>
      <w:r w:rsidRPr="00F2607B">
        <w:rPr>
          <w:rFonts w:ascii="Times New Roman" w:eastAsia="SimSun" w:hAnsi="Times New Roman"/>
          <w:b/>
          <w:bCs/>
          <w:sz w:val="24"/>
          <w:szCs w:val="24"/>
          <w:lang w:eastAsia="zh-CN"/>
        </w:rPr>
        <w:t xml:space="preserve"> may not need any coverage enhancements.</w:t>
      </w:r>
    </w:p>
    <w:p w14:paraId="4ECB3074" w14:textId="6F1CF336" w:rsidR="00A471C6" w:rsidRPr="001C7E02" w:rsidRDefault="00A471C6" w:rsidP="00805F08">
      <w:pPr>
        <w:spacing w:after="120" w:afterAutospacing="0"/>
        <w:ind w:leftChars="0" w:left="0"/>
        <w:rPr>
          <w:lang w:eastAsia="zh-CN"/>
        </w:rPr>
      </w:pPr>
      <w:r w:rsidRPr="001C7E02">
        <w:rPr>
          <w:rFonts w:hint="eastAsia"/>
          <w:lang w:eastAsia="zh-CN"/>
        </w:rPr>
        <w:t xml:space="preserve">We cannot </w:t>
      </w:r>
      <w:r w:rsidR="000F1399" w:rsidRPr="001C7E02">
        <w:rPr>
          <w:rFonts w:hint="eastAsia"/>
          <w:lang w:eastAsia="zh-CN"/>
        </w:rPr>
        <w:t>reach</w:t>
      </w:r>
      <w:r w:rsidRPr="001C7E02">
        <w:rPr>
          <w:rFonts w:hint="eastAsia"/>
          <w:lang w:eastAsia="zh-CN"/>
        </w:rPr>
        <w:t xml:space="preserve"> a clean</w:t>
      </w:r>
      <w:r w:rsidR="000F1399" w:rsidRPr="001C7E02">
        <w:rPr>
          <w:rFonts w:hint="eastAsia"/>
          <w:lang w:eastAsia="zh-CN"/>
        </w:rPr>
        <w:t xml:space="preserve"> and efficient</w:t>
      </w:r>
      <w:r w:rsidRPr="001C7E02">
        <w:rPr>
          <w:rFonts w:hint="eastAsia"/>
          <w:lang w:eastAsia="zh-CN"/>
        </w:rPr>
        <w:t xml:space="preserve"> repetition solution for </w:t>
      </w:r>
      <w:r w:rsidRPr="001C7E02">
        <w:rPr>
          <w:lang w:eastAsia="zh-CN"/>
        </w:rPr>
        <w:t>the</w:t>
      </w:r>
      <w:r w:rsidRPr="001C7E02">
        <w:rPr>
          <w:rFonts w:hint="eastAsia"/>
          <w:lang w:eastAsia="zh-CN"/>
        </w:rPr>
        <w:t xml:space="preserve"> coverage guarantee </w:t>
      </w:r>
      <w:r w:rsidR="000F1399" w:rsidRPr="001C7E02">
        <w:rPr>
          <w:rFonts w:hint="eastAsia"/>
          <w:lang w:eastAsia="zh-CN"/>
        </w:rPr>
        <w:t xml:space="preserve">in 6G </w:t>
      </w:r>
      <w:r w:rsidRPr="001C7E02">
        <w:rPr>
          <w:rFonts w:hint="eastAsia"/>
          <w:lang w:eastAsia="zh-CN"/>
        </w:rPr>
        <w:t xml:space="preserve">if dynamic TDD is still treated as </w:t>
      </w:r>
      <w:r w:rsidR="000F1399" w:rsidRPr="001C7E02">
        <w:rPr>
          <w:rFonts w:hint="eastAsia"/>
          <w:lang w:eastAsia="zh-CN"/>
        </w:rPr>
        <w:t xml:space="preserve">a </w:t>
      </w:r>
      <w:r w:rsidRPr="001C7E02">
        <w:rPr>
          <w:rFonts w:hint="eastAsia"/>
          <w:lang w:eastAsia="zh-CN"/>
        </w:rPr>
        <w:t xml:space="preserve">basic </w:t>
      </w:r>
      <w:r w:rsidRPr="001C7E02">
        <w:rPr>
          <w:lang w:eastAsia="zh-CN"/>
        </w:rPr>
        <w:t>assumption</w:t>
      </w:r>
      <w:r w:rsidRPr="001C7E02">
        <w:rPr>
          <w:rFonts w:hint="eastAsia"/>
          <w:lang w:eastAsia="zh-CN"/>
        </w:rPr>
        <w:t xml:space="preserve"> </w:t>
      </w:r>
      <w:r w:rsidR="000F1399" w:rsidRPr="001C7E02">
        <w:rPr>
          <w:rFonts w:hint="eastAsia"/>
          <w:lang w:eastAsia="zh-CN"/>
        </w:rPr>
        <w:t>like what happened to 5G</w:t>
      </w:r>
      <w:r w:rsidRPr="001C7E02">
        <w:rPr>
          <w:rFonts w:hint="eastAsia"/>
          <w:lang w:eastAsia="zh-CN"/>
        </w:rPr>
        <w:t xml:space="preserve">. </w:t>
      </w:r>
      <w:r w:rsidR="000F1399" w:rsidRPr="001C7E02">
        <w:rPr>
          <w:rFonts w:hint="eastAsia"/>
          <w:lang w:eastAsia="zh-CN"/>
        </w:rPr>
        <w:t>D</w:t>
      </w:r>
      <w:r w:rsidRPr="001C7E02">
        <w:rPr>
          <w:rFonts w:hint="eastAsia"/>
          <w:lang w:eastAsia="zh-CN"/>
        </w:rPr>
        <w:t xml:space="preserve">ynamic TDD is almost the biggest </w:t>
      </w:r>
      <w:r w:rsidRPr="001C7E02">
        <w:rPr>
          <w:lang w:eastAsia="zh-CN"/>
        </w:rPr>
        <w:t>reason</w:t>
      </w:r>
      <w:r w:rsidRPr="001C7E02">
        <w:rPr>
          <w:rFonts w:hint="eastAsia"/>
          <w:lang w:eastAsia="zh-CN"/>
        </w:rPr>
        <w:t xml:space="preserve"> to complicate the standardization discussions and </w:t>
      </w:r>
      <w:r w:rsidRPr="001C7E02">
        <w:rPr>
          <w:lang w:eastAsia="zh-CN"/>
        </w:rPr>
        <w:t>increase</w:t>
      </w:r>
      <w:r w:rsidRPr="001C7E02">
        <w:rPr>
          <w:rFonts w:hint="eastAsia"/>
          <w:lang w:eastAsia="zh-CN"/>
        </w:rPr>
        <w:t xml:space="preserve"> the pages of </w:t>
      </w:r>
      <w:r w:rsidRPr="001C7E02">
        <w:rPr>
          <w:lang w:eastAsia="zh-CN"/>
        </w:rPr>
        <w:t>technical</w:t>
      </w:r>
      <w:r w:rsidRPr="001C7E02">
        <w:rPr>
          <w:rFonts w:hint="eastAsia"/>
          <w:lang w:eastAsia="zh-CN"/>
        </w:rPr>
        <w:t xml:space="preserve"> specifications. To support the </w:t>
      </w:r>
      <w:r w:rsidRPr="001C7E02">
        <w:rPr>
          <w:lang w:eastAsia="zh-CN"/>
        </w:rPr>
        <w:t>flexibility</w:t>
      </w:r>
      <w:r w:rsidRPr="001C7E02">
        <w:rPr>
          <w:rFonts w:hint="eastAsia"/>
          <w:lang w:eastAsia="zh-CN"/>
        </w:rPr>
        <w:t xml:space="preserve"> required by dynamic TDD, </w:t>
      </w:r>
      <w:r w:rsidR="00073734">
        <w:rPr>
          <w:rFonts w:eastAsia="SimSun" w:hint="eastAsia"/>
          <w:lang w:eastAsia="zh-CN"/>
        </w:rPr>
        <w:t xml:space="preserve">the discussions on </w:t>
      </w:r>
      <w:r w:rsidRPr="001C7E02">
        <w:rPr>
          <w:rFonts w:hint="eastAsia"/>
          <w:lang w:eastAsia="zh-CN"/>
        </w:rPr>
        <w:t>many features need</w:t>
      </w:r>
      <w:r w:rsidR="0061436F" w:rsidRPr="001C7E02">
        <w:rPr>
          <w:rFonts w:hint="eastAsia"/>
          <w:lang w:eastAsia="zh-CN"/>
        </w:rPr>
        <w:t>ed</w:t>
      </w:r>
      <w:r w:rsidRPr="001C7E02">
        <w:rPr>
          <w:rFonts w:hint="eastAsia"/>
          <w:lang w:eastAsia="zh-CN"/>
        </w:rPr>
        <w:t xml:space="preserve"> to consider variable cases to </w:t>
      </w:r>
      <w:r w:rsidRPr="001C7E02">
        <w:rPr>
          <w:lang w:eastAsia="zh-CN"/>
        </w:rPr>
        <w:t>enhance</w:t>
      </w:r>
      <w:r w:rsidRPr="001C7E02">
        <w:rPr>
          <w:rFonts w:hint="eastAsia"/>
          <w:lang w:eastAsia="zh-CN"/>
        </w:rPr>
        <w:t xml:space="preserve">, such as </w:t>
      </w:r>
      <w:r w:rsidRPr="001C7E02">
        <w:rPr>
          <w:lang w:eastAsia="zh-CN"/>
        </w:rPr>
        <w:t>variable</w:t>
      </w:r>
      <w:r w:rsidRPr="001C7E02">
        <w:rPr>
          <w:rFonts w:hint="eastAsia"/>
          <w:lang w:eastAsia="zh-CN"/>
        </w:rPr>
        <w:t xml:space="preserve"> repetition schemes for PHY signals and channels, e.g., PUSCH repetition type B.</w:t>
      </w:r>
    </w:p>
    <w:p w14:paraId="669AF7B3" w14:textId="34A6D309" w:rsidR="00AD429C" w:rsidRPr="001C7E02" w:rsidRDefault="00A471C6" w:rsidP="00805F08">
      <w:pPr>
        <w:spacing w:after="120" w:afterAutospacing="0"/>
        <w:ind w:leftChars="0" w:left="0"/>
        <w:rPr>
          <w:lang w:eastAsia="zh-CN"/>
        </w:rPr>
      </w:pPr>
      <w:r w:rsidRPr="001C7E02">
        <w:rPr>
          <w:rFonts w:hint="eastAsia"/>
          <w:lang w:eastAsia="zh-CN"/>
        </w:rPr>
        <w:t xml:space="preserve">On the other hand, it can hardly </w:t>
      </w:r>
      <w:r w:rsidRPr="001C7E02">
        <w:rPr>
          <w:lang w:eastAsia="zh-CN"/>
        </w:rPr>
        <w:t>be said</w:t>
      </w:r>
      <w:r w:rsidRPr="001C7E02">
        <w:rPr>
          <w:rFonts w:hint="eastAsia"/>
          <w:lang w:eastAsia="zh-CN"/>
        </w:rPr>
        <w:t xml:space="preserve"> that the application of dynamic TDD in 5G is successful. </w:t>
      </w:r>
      <w:r w:rsidR="00AD429C" w:rsidRPr="001C7E02">
        <w:rPr>
          <w:lang w:eastAsia="zh-CN"/>
        </w:rPr>
        <w:t>Dynamic TDD was introduced for self-contained transmission/URLLC service</w:t>
      </w:r>
      <w:r w:rsidRPr="001C7E02">
        <w:rPr>
          <w:rFonts w:hint="eastAsia"/>
          <w:lang w:eastAsia="zh-CN"/>
        </w:rPr>
        <w:t xml:space="preserve">, either of which </w:t>
      </w:r>
      <w:r w:rsidR="000F1399" w:rsidRPr="001C7E02">
        <w:rPr>
          <w:rFonts w:hint="eastAsia"/>
          <w:lang w:eastAsia="zh-CN"/>
        </w:rPr>
        <w:t>failed to meet</w:t>
      </w:r>
      <w:r w:rsidRPr="001C7E02">
        <w:rPr>
          <w:rFonts w:hint="eastAsia"/>
          <w:lang w:eastAsia="zh-CN"/>
        </w:rPr>
        <w:t xml:space="preserve"> the realistic need of 5G</w:t>
      </w:r>
      <w:r w:rsidR="00CF7F26">
        <w:rPr>
          <w:rFonts w:eastAsia="SimSun" w:hint="eastAsia"/>
          <w:lang w:eastAsia="zh-CN"/>
        </w:rPr>
        <w:t xml:space="preserve"> for now</w:t>
      </w:r>
      <w:r w:rsidR="00AD429C" w:rsidRPr="001C7E02">
        <w:rPr>
          <w:lang w:eastAsia="zh-CN"/>
        </w:rPr>
        <w:t>.</w:t>
      </w:r>
      <w:r w:rsidR="00023F7A" w:rsidRPr="001C7E02">
        <w:rPr>
          <w:rFonts w:hint="eastAsia"/>
          <w:lang w:eastAsia="zh-CN"/>
        </w:rPr>
        <w:t xml:space="preserve"> And because</w:t>
      </w:r>
      <w:r w:rsidR="00023F7A" w:rsidRPr="001C7E02">
        <w:rPr>
          <w:lang w:eastAsia="zh-CN"/>
        </w:rPr>
        <w:t xml:space="preserve"> that dynamic TDD is </w:t>
      </w:r>
      <w:r w:rsidR="00023F7A" w:rsidRPr="001C7E02">
        <w:rPr>
          <w:rFonts w:hint="eastAsia"/>
          <w:lang w:eastAsia="zh-CN"/>
        </w:rPr>
        <w:t>not</w:t>
      </w:r>
      <w:r w:rsidR="00023F7A" w:rsidRPr="001C7E02">
        <w:rPr>
          <w:lang w:eastAsia="zh-CN"/>
        </w:rPr>
        <w:t xml:space="preserve"> friendly to macro cells</w:t>
      </w:r>
      <w:r w:rsidR="00AD429C" w:rsidRPr="001C7E02">
        <w:rPr>
          <w:lang w:eastAsia="zh-CN"/>
        </w:rPr>
        <w:t>, the realistic deployment of dynamic TDD was very restricted. Any</w:t>
      </w:r>
      <w:r w:rsidR="00023F7A" w:rsidRPr="001C7E02">
        <w:rPr>
          <w:rFonts w:hint="eastAsia"/>
          <w:lang w:eastAsia="zh-CN"/>
        </w:rPr>
        <w:t xml:space="preserve"> feature </w:t>
      </w:r>
      <w:r w:rsidR="00023F7A" w:rsidRPr="001C7E02">
        <w:rPr>
          <w:lang w:eastAsia="zh-CN"/>
        </w:rPr>
        <w:t>which</w:t>
      </w:r>
      <w:r w:rsidR="00023F7A" w:rsidRPr="001C7E02">
        <w:rPr>
          <w:rFonts w:hint="eastAsia"/>
          <w:lang w:eastAsia="zh-CN"/>
        </w:rPr>
        <w:t xml:space="preserve"> is</w:t>
      </w:r>
      <w:r w:rsidR="00AD429C" w:rsidRPr="001C7E02">
        <w:rPr>
          <w:lang w:eastAsia="zh-CN"/>
        </w:rPr>
        <w:t xml:space="preserve"> very dynamic may </w:t>
      </w:r>
      <w:r w:rsidR="00023F7A" w:rsidRPr="001C7E02">
        <w:rPr>
          <w:rFonts w:hint="eastAsia"/>
          <w:lang w:eastAsia="zh-CN"/>
        </w:rPr>
        <w:t>threaten</w:t>
      </w:r>
      <w:r w:rsidR="00AD429C" w:rsidRPr="001C7E02">
        <w:rPr>
          <w:lang w:eastAsia="zh-CN"/>
        </w:rPr>
        <w:t xml:space="preserve"> the </w:t>
      </w:r>
      <w:r w:rsidR="00AD429C" w:rsidRPr="001C7E02">
        <w:rPr>
          <w:lang w:eastAsia="zh-CN"/>
        </w:rPr>
        <w:lastRenderedPageBreak/>
        <w:t>stability and continuity</w:t>
      </w:r>
      <w:r w:rsidR="00AD429C" w:rsidRPr="001C7E02">
        <w:rPr>
          <w:rFonts w:hint="eastAsia"/>
          <w:lang w:eastAsia="zh-CN"/>
        </w:rPr>
        <w:t xml:space="preserve"> of the </w:t>
      </w:r>
      <w:r w:rsidR="00AD429C" w:rsidRPr="001C7E02">
        <w:rPr>
          <w:lang w:eastAsia="zh-CN"/>
        </w:rPr>
        <w:t>services</w:t>
      </w:r>
      <w:r w:rsidR="00AD429C" w:rsidRPr="001C7E02">
        <w:rPr>
          <w:rFonts w:hint="eastAsia"/>
          <w:lang w:eastAsia="zh-CN"/>
        </w:rPr>
        <w:t xml:space="preserve"> provided by the operators</w:t>
      </w:r>
      <w:r w:rsidR="00023F7A" w:rsidRPr="001C7E02">
        <w:rPr>
          <w:rFonts w:hint="eastAsia"/>
          <w:lang w:eastAsia="zh-CN"/>
        </w:rPr>
        <w:t xml:space="preserve"> in the topology where macro cells are dominant</w:t>
      </w:r>
      <w:r w:rsidR="00AD429C" w:rsidRPr="001C7E02">
        <w:rPr>
          <w:rFonts w:hint="eastAsia"/>
          <w:lang w:eastAsia="zh-CN"/>
        </w:rPr>
        <w:t>.</w:t>
      </w:r>
    </w:p>
    <w:p w14:paraId="111032E4" w14:textId="22BEE71C" w:rsidR="0033603B" w:rsidRDefault="0033603B" w:rsidP="00805F08">
      <w:pPr>
        <w:pStyle w:val="10"/>
        <w:spacing w:afterLines="0" w:after="240"/>
        <w:ind w:left="711" w:hanging="706"/>
      </w:pPr>
      <w:r>
        <w:rPr>
          <w:rFonts w:hint="eastAsia"/>
        </w:rPr>
        <w:t>S</w:t>
      </w:r>
      <w:r w:rsidRPr="00486609">
        <w:t>pectrum utilization</w:t>
      </w:r>
      <w:r>
        <w:rPr>
          <w:rFonts w:hint="eastAsia"/>
        </w:rPr>
        <w:t xml:space="preserve">, </w:t>
      </w:r>
      <w:r w:rsidRPr="00486609">
        <w:t>operation</w:t>
      </w:r>
      <w:r>
        <w:rPr>
          <w:rFonts w:hint="eastAsia"/>
        </w:rPr>
        <w:t xml:space="preserve"> and aggregation</w:t>
      </w:r>
    </w:p>
    <w:p w14:paraId="04DE3B41" w14:textId="2B653257" w:rsidR="008064AC" w:rsidRPr="003E3492" w:rsidRDefault="008D2B19" w:rsidP="00805F08">
      <w:pPr>
        <w:pStyle w:val="20"/>
        <w:tabs>
          <w:tab w:val="clear" w:pos="709"/>
          <w:tab w:val="clear" w:pos="3403"/>
        </w:tabs>
        <w:spacing w:before="240"/>
        <w:ind w:left="281" w:hangingChars="100" w:hanging="281"/>
        <w:rPr>
          <w:lang w:val="en-US"/>
        </w:rPr>
      </w:pPr>
      <w:r w:rsidRPr="008D2B19">
        <w:rPr>
          <w:lang w:val="en-US"/>
        </w:rPr>
        <w:t>Multi-vendor operation</w:t>
      </w:r>
      <w:r>
        <w:rPr>
          <w:lang w:val="en-US"/>
        </w:rPr>
        <w:t xml:space="preserve"> for spectrum a</w:t>
      </w:r>
      <w:r w:rsidR="008064AC" w:rsidRPr="003E3492">
        <w:rPr>
          <w:lang w:val="en-US"/>
        </w:rPr>
        <w:t>ggregation</w:t>
      </w:r>
    </w:p>
    <w:p w14:paraId="27B5D680" w14:textId="619006E8" w:rsidR="00903BA5" w:rsidRDefault="00903BA5" w:rsidP="00805F08">
      <w:pPr>
        <w:spacing w:after="120" w:afterAutospacing="0"/>
        <w:ind w:leftChars="0" w:left="0"/>
        <w:rPr>
          <w:lang w:eastAsia="zh-CN"/>
        </w:rPr>
      </w:pPr>
      <w:r>
        <w:rPr>
          <w:rFonts w:hint="eastAsia"/>
          <w:lang w:eastAsia="zh-CN"/>
        </w:rPr>
        <w:t xml:space="preserve">Spectrum aggregation is one of the most important functionalities from LTE-advanced </w:t>
      </w:r>
      <w:proofErr w:type="gramStart"/>
      <w:r w:rsidR="00505A45">
        <w:rPr>
          <w:rFonts w:hint="eastAsia"/>
          <w:lang w:eastAsia="zh-CN"/>
        </w:rPr>
        <w:t>in order to</w:t>
      </w:r>
      <w:proofErr w:type="gramEnd"/>
      <w:r>
        <w:rPr>
          <w:rFonts w:hint="eastAsia"/>
          <w:lang w:eastAsia="zh-CN"/>
        </w:rPr>
        <w:t xml:space="preserve"> achieve peak data rate, higher spectrum efficiency etc. While the importance will not be changed in 6G, we think it is important to address the </w:t>
      </w:r>
      <w:r>
        <w:rPr>
          <w:lang w:eastAsia="zh-CN"/>
        </w:rPr>
        <w:t>“</w:t>
      </w:r>
      <w:r>
        <w:rPr>
          <w:rFonts w:hint="eastAsia"/>
          <w:lang w:eastAsia="zh-CN"/>
        </w:rPr>
        <w:t>multi-vendor</w:t>
      </w:r>
      <w:r>
        <w:rPr>
          <w:lang w:eastAsia="zh-CN"/>
        </w:rPr>
        <w:t>”</w:t>
      </w:r>
      <w:r>
        <w:rPr>
          <w:rFonts w:hint="eastAsia"/>
          <w:lang w:eastAsia="zh-CN"/>
        </w:rPr>
        <w:t xml:space="preserve"> issue behind the spectrum aggregation.</w:t>
      </w:r>
    </w:p>
    <w:p w14:paraId="42A3914F" w14:textId="1EB927F0" w:rsidR="00903BA5" w:rsidRDefault="00903BA5" w:rsidP="00805F08">
      <w:pPr>
        <w:spacing w:after="120" w:afterAutospacing="0"/>
        <w:ind w:leftChars="0" w:left="0"/>
        <w:rPr>
          <w:lang w:eastAsia="zh-CN"/>
        </w:rPr>
      </w:pPr>
      <w:r>
        <w:rPr>
          <w:rFonts w:hint="eastAsia"/>
          <w:lang w:eastAsia="zh-CN"/>
        </w:rPr>
        <w:t xml:space="preserve">In the past </w:t>
      </w:r>
      <w:r w:rsidR="0022485B">
        <w:rPr>
          <w:lang w:eastAsia="zh-CN"/>
        </w:rPr>
        <w:t>generations,</w:t>
      </w:r>
      <w:r>
        <w:rPr>
          <w:rFonts w:hint="eastAsia"/>
          <w:lang w:eastAsia="zh-CN"/>
        </w:rPr>
        <w:t xml:space="preserve"> such as 4G, the most </w:t>
      </w:r>
      <w:r>
        <w:rPr>
          <w:lang w:eastAsia="zh-CN"/>
        </w:rPr>
        <w:t>viable</w:t>
      </w:r>
      <w:r>
        <w:rPr>
          <w:rFonts w:hint="eastAsia"/>
          <w:lang w:eastAsia="zh-CN"/>
        </w:rPr>
        <w:t xml:space="preserve"> deployment was to use a sing</w:t>
      </w:r>
      <w:r w:rsidR="00505A45">
        <w:rPr>
          <w:rFonts w:hint="eastAsia"/>
          <w:lang w:eastAsia="zh-CN"/>
        </w:rPr>
        <w:t>le</w:t>
      </w:r>
      <w:r>
        <w:rPr>
          <w:rFonts w:hint="eastAsia"/>
          <w:lang w:eastAsia="zh-CN"/>
        </w:rPr>
        <w:t xml:space="preserve"> vendor. In that generation, </w:t>
      </w:r>
      <w:r w:rsidR="000E48ED">
        <w:rPr>
          <w:rFonts w:hint="eastAsia"/>
          <w:lang w:eastAsia="zh-CN"/>
        </w:rPr>
        <w:t xml:space="preserve">generic products </w:t>
      </w:r>
      <w:r w:rsidR="0022485B">
        <w:rPr>
          <w:lang w:eastAsia="zh-CN"/>
        </w:rPr>
        <w:t>were</w:t>
      </w:r>
      <w:r w:rsidR="000E48ED">
        <w:rPr>
          <w:rFonts w:hint="eastAsia"/>
          <w:lang w:eastAsia="zh-CN"/>
        </w:rPr>
        <w:t xml:space="preserve"> not used in eNB side and hence multi-vendor </w:t>
      </w:r>
      <w:r w:rsidR="000E48ED">
        <w:rPr>
          <w:lang w:eastAsia="zh-CN"/>
        </w:rPr>
        <w:t>operation</w:t>
      </w:r>
      <w:r w:rsidR="000E48ED">
        <w:rPr>
          <w:rFonts w:hint="eastAsia"/>
          <w:lang w:eastAsia="zh-CN"/>
        </w:rPr>
        <w:t xml:space="preserve"> was not considered </w:t>
      </w:r>
      <w:r w:rsidR="00505A45">
        <w:rPr>
          <w:rFonts w:hint="eastAsia"/>
          <w:lang w:eastAsia="zh-CN"/>
        </w:rPr>
        <w:t>widely</w:t>
      </w:r>
      <w:r w:rsidR="000E48ED">
        <w:rPr>
          <w:rFonts w:hint="eastAsia"/>
          <w:lang w:eastAsia="zh-CN"/>
        </w:rPr>
        <w:t>. Now in 5G</w:t>
      </w:r>
      <w:r w:rsidR="00505A45">
        <w:rPr>
          <w:rFonts w:hint="eastAsia"/>
          <w:lang w:eastAsia="zh-CN"/>
        </w:rPr>
        <w:t>,</w:t>
      </w:r>
      <w:r w:rsidR="000E48ED">
        <w:rPr>
          <w:rFonts w:hint="eastAsia"/>
          <w:lang w:eastAsia="zh-CN"/>
        </w:rPr>
        <w:t xml:space="preserve"> vRAN concept using generic products are </w:t>
      </w:r>
      <w:r w:rsidR="00505A45">
        <w:rPr>
          <w:rFonts w:hint="eastAsia"/>
          <w:lang w:eastAsia="zh-CN"/>
        </w:rPr>
        <w:t>assumed</w:t>
      </w:r>
      <w:r w:rsidR="000E48ED">
        <w:rPr>
          <w:rFonts w:hint="eastAsia"/>
          <w:lang w:eastAsia="zh-CN"/>
        </w:rPr>
        <w:t xml:space="preserve"> in the </w:t>
      </w:r>
      <w:r w:rsidR="00505A45">
        <w:rPr>
          <w:rFonts w:hint="eastAsia"/>
          <w:lang w:eastAsia="zh-CN"/>
        </w:rPr>
        <w:t>network</w:t>
      </w:r>
      <w:r w:rsidR="000E48ED">
        <w:rPr>
          <w:rFonts w:hint="eastAsia"/>
          <w:lang w:eastAsia="zh-CN"/>
        </w:rPr>
        <w:t xml:space="preserve"> side, and hence more openness, so called Open RAN, dr</w:t>
      </w:r>
      <w:r w:rsidR="00505A45">
        <w:rPr>
          <w:rFonts w:hint="eastAsia"/>
          <w:lang w:eastAsia="zh-CN"/>
        </w:rPr>
        <w:t>ew</w:t>
      </w:r>
      <w:r w:rsidR="000E48ED">
        <w:rPr>
          <w:rFonts w:hint="eastAsia"/>
          <w:lang w:eastAsia="zh-CN"/>
        </w:rPr>
        <w:t xml:space="preserve"> big attention from the market. In the past, it is believed that carrier aggregation is optimum for single vendor deployment, but now, O-RAN has started their work on </w:t>
      </w:r>
      <w:r w:rsidR="000E48ED">
        <w:rPr>
          <w:lang w:eastAsia="zh-CN"/>
        </w:rPr>
        <w:t>“</w:t>
      </w:r>
      <w:r w:rsidR="000E48ED">
        <w:rPr>
          <w:rFonts w:hint="eastAsia"/>
          <w:lang w:eastAsia="zh-CN"/>
        </w:rPr>
        <w:t>D2 interface</w:t>
      </w:r>
      <w:r w:rsidR="000E48ED">
        <w:rPr>
          <w:lang w:eastAsia="zh-CN"/>
        </w:rPr>
        <w:t>”</w:t>
      </w:r>
      <w:r w:rsidR="000E48ED">
        <w:rPr>
          <w:rFonts w:hint="eastAsia"/>
          <w:lang w:eastAsia="zh-CN"/>
        </w:rPr>
        <w:t xml:space="preserve">, which enables inter-DU (hopefully multi-vendor) CA. </w:t>
      </w:r>
    </w:p>
    <w:p w14:paraId="72D1BEA3" w14:textId="5B1A1D24" w:rsidR="000E48ED" w:rsidRDefault="000E48ED" w:rsidP="00805F08">
      <w:pPr>
        <w:spacing w:after="120" w:afterAutospacing="0"/>
        <w:ind w:leftChars="0" w:left="0"/>
        <w:rPr>
          <w:lang w:eastAsia="zh-CN"/>
        </w:rPr>
      </w:pPr>
      <w:r>
        <w:rPr>
          <w:rFonts w:hint="eastAsia"/>
          <w:lang w:eastAsia="zh-CN"/>
        </w:rPr>
        <w:t>Given this situation, we believe the mechanism of 6G spectrum aggregation should be friendly to multi-vendor</w:t>
      </w:r>
      <w:r w:rsidR="00505A45">
        <w:rPr>
          <w:rFonts w:hint="eastAsia"/>
          <w:lang w:eastAsia="zh-CN"/>
        </w:rPr>
        <w:t xml:space="preserve"> deployment, which is a</w:t>
      </w:r>
      <w:r>
        <w:rPr>
          <w:rFonts w:hint="eastAsia"/>
          <w:lang w:eastAsia="zh-CN"/>
        </w:rPr>
        <w:t xml:space="preserve"> difference from 4G and 5G. This means that the same mechanism as 4G and 5G carrier aggregation </w:t>
      </w:r>
      <w:r w:rsidR="00505A45">
        <w:rPr>
          <w:rFonts w:hint="eastAsia"/>
          <w:lang w:eastAsia="zh-CN"/>
        </w:rPr>
        <w:t>may</w:t>
      </w:r>
      <w:r>
        <w:rPr>
          <w:rFonts w:hint="eastAsia"/>
          <w:lang w:eastAsia="zh-CN"/>
        </w:rPr>
        <w:t xml:space="preserve"> not be the prerequisite in 6G</w:t>
      </w:r>
      <w:r w:rsidR="00505A45">
        <w:rPr>
          <w:rFonts w:hint="eastAsia"/>
          <w:lang w:eastAsia="zh-CN"/>
        </w:rPr>
        <w:t xml:space="preserve">, and further discussion in </w:t>
      </w:r>
      <w:r w:rsidR="00E53F4E">
        <w:rPr>
          <w:rFonts w:hint="eastAsia"/>
          <w:lang w:eastAsia="zh-CN"/>
        </w:rPr>
        <w:t>RAN WGs, including RAN1 and RAN2 is necessary</w:t>
      </w:r>
      <w:r>
        <w:rPr>
          <w:rFonts w:hint="eastAsia"/>
          <w:lang w:eastAsia="zh-CN"/>
        </w:rPr>
        <w:t xml:space="preserve">. </w:t>
      </w:r>
    </w:p>
    <w:p w14:paraId="5F2E8A1C" w14:textId="626C3C1D" w:rsidR="000E48ED" w:rsidRPr="009357B9" w:rsidRDefault="000E48ED" w:rsidP="002B3A29">
      <w:pPr>
        <w:spacing w:before="240" w:after="240" w:afterAutospacing="0"/>
        <w:ind w:leftChars="0" w:left="0"/>
        <w:rPr>
          <w:rFonts w:eastAsia="SimSun"/>
          <w:b/>
          <w:bCs/>
          <w:lang w:eastAsia="zh-CN"/>
        </w:rPr>
      </w:pPr>
      <w:r w:rsidRPr="009357B9">
        <w:rPr>
          <w:rFonts w:eastAsia="SimSun"/>
          <w:b/>
          <w:bCs/>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12</w:t>
      </w:r>
      <w:r w:rsidR="001C7E02" w:rsidRPr="001C7E02">
        <w:rPr>
          <w:rFonts w:eastAsia="SimSun"/>
          <w:b/>
          <w:lang w:eastAsia="zh-CN"/>
        </w:rPr>
        <w:fldChar w:fldCharType="end"/>
      </w:r>
      <w:r w:rsidR="00E53F4E" w:rsidRPr="009357B9">
        <w:rPr>
          <w:rFonts w:eastAsia="SimSun"/>
          <w:b/>
          <w:bCs/>
          <w:lang w:eastAsia="zh-CN"/>
        </w:rPr>
        <w:t xml:space="preserve">: </w:t>
      </w:r>
      <w:r w:rsidRPr="009357B9">
        <w:rPr>
          <w:rFonts w:eastAsia="SimSun"/>
          <w:b/>
          <w:bCs/>
          <w:lang w:eastAsia="zh-CN"/>
        </w:rPr>
        <w:t xml:space="preserve">Multi-vendor operation should be supported for 6G spectrum aggregation. The </w:t>
      </w:r>
      <w:r w:rsidR="00E53F4E" w:rsidRPr="009357B9">
        <w:rPr>
          <w:rFonts w:eastAsia="SimSun"/>
          <w:b/>
          <w:bCs/>
          <w:lang w:eastAsia="zh-CN"/>
        </w:rPr>
        <w:t xml:space="preserve">necessary </w:t>
      </w:r>
      <w:r w:rsidRPr="009357B9">
        <w:rPr>
          <w:rFonts w:eastAsia="SimSun"/>
          <w:b/>
          <w:bCs/>
          <w:lang w:eastAsia="zh-CN"/>
        </w:rPr>
        <w:t>mechanism and spec impacts in RAN WGs (including RAN1) should be studied</w:t>
      </w:r>
      <w:r w:rsidR="00E53F4E" w:rsidRPr="009357B9">
        <w:rPr>
          <w:rFonts w:eastAsia="SimSun"/>
          <w:b/>
          <w:bCs/>
          <w:lang w:eastAsia="zh-CN"/>
        </w:rPr>
        <w:t xml:space="preserve"> and discussed</w:t>
      </w:r>
      <w:r w:rsidRPr="009357B9">
        <w:rPr>
          <w:rFonts w:eastAsia="SimSun"/>
          <w:b/>
          <w:bCs/>
          <w:lang w:eastAsia="zh-CN"/>
        </w:rPr>
        <w:t xml:space="preserve"> during the study phase</w:t>
      </w:r>
      <w:r w:rsidR="00E53F4E" w:rsidRPr="009357B9">
        <w:rPr>
          <w:rFonts w:eastAsia="SimSun"/>
          <w:b/>
          <w:bCs/>
          <w:lang w:eastAsia="zh-CN"/>
        </w:rPr>
        <w:t>.</w:t>
      </w:r>
    </w:p>
    <w:p w14:paraId="09628101" w14:textId="39CE3274" w:rsidR="004346D2" w:rsidRDefault="004346D2" w:rsidP="00805F08">
      <w:pPr>
        <w:pStyle w:val="20"/>
        <w:tabs>
          <w:tab w:val="clear" w:pos="709"/>
          <w:tab w:val="clear" w:pos="3403"/>
        </w:tabs>
        <w:spacing w:before="240"/>
        <w:ind w:left="281" w:hangingChars="100" w:hanging="281"/>
        <w:rPr>
          <w:lang w:val="en-US"/>
        </w:rPr>
      </w:pPr>
      <w:r w:rsidRPr="003E3492">
        <w:rPr>
          <w:lang w:val="en-US"/>
        </w:rPr>
        <w:t>MRSS</w:t>
      </w:r>
    </w:p>
    <w:p w14:paraId="2EB1CA54" w14:textId="412A18ED" w:rsidR="000E48ED" w:rsidRPr="001C7E02" w:rsidRDefault="000E48ED" w:rsidP="00805F08">
      <w:pPr>
        <w:spacing w:after="120" w:afterAutospacing="0"/>
        <w:ind w:leftChars="0" w:left="0"/>
        <w:rPr>
          <w:rFonts w:eastAsia="SimSun"/>
          <w:lang w:eastAsia="zh-CN"/>
        </w:rPr>
      </w:pPr>
      <w:r>
        <w:rPr>
          <w:rFonts w:hint="eastAsia"/>
          <w:lang w:eastAsia="zh-CN"/>
        </w:rPr>
        <w:t>In RAN plenary</w:t>
      </w:r>
      <w:r w:rsidR="00E53F4E">
        <w:rPr>
          <w:rFonts w:hint="eastAsia"/>
          <w:lang w:eastAsia="zh-CN"/>
        </w:rPr>
        <w:t xml:space="preserve"> meetings</w:t>
      </w:r>
      <w:r>
        <w:rPr>
          <w:rFonts w:hint="eastAsia"/>
          <w:lang w:eastAsia="zh-CN"/>
        </w:rPr>
        <w:t xml:space="preserve">, many companies </w:t>
      </w:r>
      <w:r>
        <w:rPr>
          <w:lang w:eastAsia="zh-CN"/>
        </w:rPr>
        <w:t>propose</w:t>
      </w:r>
      <w:r w:rsidR="00E53F4E">
        <w:rPr>
          <w:rFonts w:hint="eastAsia"/>
          <w:lang w:eastAsia="zh-CN"/>
        </w:rPr>
        <w:t>d</w:t>
      </w:r>
      <w:r>
        <w:rPr>
          <w:rFonts w:hint="eastAsia"/>
          <w:lang w:eastAsia="zh-CN"/>
        </w:rPr>
        <w:t xml:space="preserve"> that MRSS is one of the most </w:t>
      </w:r>
      <w:r>
        <w:rPr>
          <w:lang w:eastAsia="zh-CN"/>
        </w:rPr>
        <w:t>promising</w:t>
      </w:r>
      <w:r>
        <w:rPr>
          <w:rFonts w:hint="eastAsia"/>
          <w:lang w:eastAsia="zh-CN"/>
        </w:rPr>
        <w:t xml:space="preserve"> technologies to enable </w:t>
      </w:r>
      <w:r w:rsidR="00E53F4E">
        <w:rPr>
          <w:lang w:eastAsia="zh-CN"/>
        </w:rPr>
        <w:t>“</w:t>
      </w:r>
      <w:r>
        <w:rPr>
          <w:rFonts w:hint="eastAsia"/>
          <w:lang w:eastAsia="zh-CN"/>
        </w:rPr>
        <w:t>good</w:t>
      </w:r>
      <w:r w:rsidR="00E53F4E">
        <w:rPr>
          <w:lang w:eastAsia="zh-CN"/>
        </w:rPr>
        <w:t>”</w:t>
      </w:r>
      <w:r w:rsidR="00E53F4E">
        <w:rPr>
          <w:rFonts w:hint="eastAsia"/>
          <w:lang w:eastAsia="zh-CN"/>
        </w:rPr>
        <w:t xml:space="preserve"> </w:t>
      </w:r>
      <w:r>
        <w:rPr>
          <w:rFonts w:hint="eastAsia"/>
          <w:lang w:eastAsia="zh-CN"/>
        </w:rPr>
        <w:t xml:space="preserve">migration while minimizing the spec impacts. </w:t>
      </w:r>
      <w:r w:rsidR="00E53F4E">
        <w:rPr>
          <w:rFonts w:hint="eastAsia"/>
          <w:lang w:eastAsia="zh-CN"/>
        </w:rPr>
        <w:t xml:space="preserve">Note that </w:t>
      </w:r>
      <w:r w:rsidR="00E53F4E">
        <w:rPr>
          <w:lang w:eastAsia="zh-CN"/>
        </w:rPr>
        <w:t>“</w:t>
      </w:r>
      <w:r w:rsidR="00E53F4E">
        <w:rPr>
          <w:rFonts w:hint="eastAsia"/>
          <w:lang w:eastAsia="zh-CN"/>
        </w:rPr>
        <w:t>good</w:t>
      </w:r>
      <w:r w:rsidR="00E53F4E">
        <w:rPr>
          <w:lang w:eastAsia="zh-CN"/>
        </w:rPr>
        <w:t>”</w:t>
      </w:r>
      <w:r w:rsidR="00E53F4E">
        <w:rPr>
          <w:rFonts w:hint="eastAsia"/>
          <w:lang w:eastAsia="zh-CN"/>
        </w:rPr>
        <w:t xml:space="preserve"> here includes some interpretation, but the clear benefit is to make the maximum use of standalone deployment. </w:t>
      </w:r>
      <w:r>
        <w:rPr>
          <w:rFonts w:hint="eastAsia"/>
          <w:lang w:eastAsia="zh-CN"/>
        </w:rPr>
        <w:t xml:space="preserve">While we can mostly agree with the benefit, </w:t>
      </w:r>
      <w:r w:rsidR="00E53F4E">
        <w:rPr>
          <w:rFonts w:hint="eastAsia"/>
          <w:lang w:eastAsia="zh-CN"/>
        </w:rPr>
        <w:t>our</w:t>
      </w:r>
      <w:r>
        <w:rPr>
          <w:rFonts w:hint="eastAsia"/>
          <w:lang w:eastAsia="zh-CN"/>
        </w:rPr>
        <w:t xml:space="preserve"> strong </w:t>
      </w:r>
      <w:r>
        <w:rPr>
          <w:lang w:eastAsia="zh-CN"/>
        </w:rPr>
        <w:t>concern</w:t>
      </w:r>
      <w:r>
        <w:rPr>
          <w:rFonts w:hint="eastAsia"/>
          <w:lang w:eastAsia="zh-CN"/>
        </w:rPr>
        <w:t xml:space="preserve"> </w:t>
      </w:r>
      <w:r w:rsidR="00E53F4E">
        <w:rPr>
          <w:rFonts w:hint="eastAsia"/>
          <w:lang w:eastAsia="zh-CN"/>
        </w:rPr>
        <w:t xml:space="preserve">is </w:t>
      </w:r>
      <w:r>
        <w:rPr>
          <w:rFonts w:hint="eastAsia"/>
          <w:lang w:eastAsia="zh-CN"/>
        </w:rPr>
        <w:t xml:space="preserve">that MRSS, especially </w:t>
      </w:r>
      <w:r>
        <w:rPr>
          <w:lang w:eastAsia="zh-CN"/>
        </w:rPr>
        <w:t>dynamic</w:t>
      </w:r>
      <w:r>
        <w:rPr>
          <w:rFonts w:hint="eastAsia"/>
          <w:lang w:eastAsia="zh-CN"/>
        </w:rPr>
        <w:t xml:space="preserve"> </w:t>
      </w:r>
      <w:r>
        <w:rPr>
          <w:lang w:eastAsia="zh-CN"/>
        </w:rPr>
        <w:t>spectrum</w:t>
      </w:r>
      <w:r>
        <w:rPr>
          <w:rFonts w:hint="eastAsia"/>
          <w:lang w:eastAsia="zh-CN"/>
        </w:rPr>
        <w:t xml:space="preserve"> sharing, makes the multi-vendor operation so difficult</w:t>
      </w:r>
      <w:r w:rsidR="00E53F4E">
        <w:rPr>
          <w:rFonts w:hint="eastAsia"/>
          <w:lang w:eastAsia="zh-CN"/>
        </w:rPr>
        <w:t xml:space="preserve"> because it requires tight coordination between 5G CU/DU and 6G CU/DU</w:t>
      </w:r>
      <w:r>
        <w:rPr>
          <w:rFonts w:hint="eastAsia"/>
          <w:lang w:eastAsia="zh-CN"/>
        </w:rPr>
        <w:t xml:space="preserve">. </w:t>
      </w:r>
      <w:r w:rsidR="00137B5A">
        <w:rPr>
          <w:rFonts w:hint="eastAsia"/>
          <w:lang w:eastAsia="zh-CN"/>
        </w:rPr>
        <w:t>Thus, we request RAN1 to study how to enable multi-vendor (inter-DU) operation by collaborating with other WGs and O-RAN</w:t>
      </w:r>
      <w:r w:rsidR="00E53F4E">
        <w:rPr>
          <w:rFonts w:hint="eastAsia"/>
          <w:lang w:eastAsia="zh-CN"/>
        </w:rPr>
        <w:t xml:space="preserve"> under the MRSS discussion</w:t>
      </w:r>
      <w:r w:rsidR="00137B5A">
        <w:rPr>
          <w:rFonts w:hint="eastAsia"/>
          <w:lang w:eastAsia="zh-CN"/>
        </w:rPr>
        <w:t xml:space="preserve">. </w:t>
      </w:r>
      <w:bookmarkStart w:id="3" w:name="_Hlk205022512"/>
      <w:r w:rsidR="00137B5A" w:rsidRPr="00137B5A">
        <w:rPr>
          <w:lang w:eastAsia="zh-CN"/>
        </w:rPr>
        <w:t xml:space="preserve">If the MRSS design cannot ensure multi-vendor operation, other migration option(s) to utilize pre-6G spectrum shall be </w:t>
      </w:r>
      <w:r w:rsidR="00137B5A">
        <w:rPr>
          <w:rFonts w:hint="eastAsia"/>
          <w:lang w:eastAsia="zh-CN"/>
        </w:rPr>
        <w:t>discussed in</w:t>
      </w:r>
      <w:r w:rsidR="00137B5A" w:rsidRPr="00137B5A">
        <w:rPr>
          <w:lang w:eastAsia="zh-CN"/>
        </w:rPr>
        <w:t xml:space="preserve"> RAN </w:t>
      </w:r>
      <w:r w:rsidR="00137B5A">
        <w:rPr>
          <w:rFonts w:hint="eastAsia"/>
          <w:lang w:eastAsia="zh-CN"/>
        </w:rPr>
        <w:t xml:space="preserve">plenary. </w:t>
      </w:r>
      <w:bookmarkEnd w:id="3"/>
      <w:r w:rsidR="00E53F4E">
        <w:rPr>
          <w:rFonts w:hint="eastAsia"/>
          <w:lang w:eastAsia="zh-CN"/>
        </w:rPr>
        <w:t xml:space="preserve">Note that this aspect requires </w:t>
      </w:r>
      <w:r w:rsidR="00F2607B">
        <w:rPr>
          <w:lang w:eastAsia="zh-CN"/>
        </w:rPr>
        <w:t>collaboration</w:t>
      </w:r>
      <w:r w:rsidR="00E53F4E">
        <w:rPr>
          <w:rFonts w:hint="eastAsia"/>
          <w:lang w:eastAsia="zh-CN"/>
        </w:rPr>
        <w:t xml:space="preserve"> with other groups (e.g. RAN2, RAN3 and O-RAN)</w:t>
      </w:r>
    </w:p>
    <w:p w14:paraId="528BF368" w14:textId="070B0276" w:rsidR="00137B5A" w:rsidRPr="00CB294F" w:rsidRDefault="00137B5A" w:rsidP="002B3A29">
      <w:pPr>
        <w:spacing w:before="240" w:after="0" w:afterAutospacing="0"/>
        <w:ind w:leftChars="0" w:left="0"/>
        <w:rPr>
          <w:szCs w:val="24"/>
        </w:rPr>
      </w:pPr>
      <w:r w:rsidRPr="00CB294F">
        <w:rPr>
          <w:rFonts w:eastAsia="SimSun"/>
          <w:b/>
          <w:bCs/>
          <w:szCs w:val="24"/>
          <w:lang w:eastAsia="zh-CN"/>
        </w:rPr>
        <w:t>Proposal</w:t>
      </w:r>
      <w:r w:rsidR="00E53F4E" w:rsidRPr="00CB294F">
        <w:rPr>
          <w:rFonts w:eastAsia="SimSun"/>
          <w:b/>
          <w:bCs/>
          <w:szCs w:val="24"/>
          <w:lang w:eastAsia="zh-CN"/>
        </w:rPr>
        <w:t xml:space="preserve"> </w:t>
      </w:r>
      <w:r w:rsidR="001C7E02" w:rsidRPr="00CB294F">
        <w:rPr>
          <w:rFonts w:eastAsia="SimSun"/>
          <w:b/>
          <w:szCs w:val="24"/>
          <w:lang w:eastAsia="zh-CN"/>
        </w:rPr>
        <w:fldChar w:fldCharType="begin"/>
      </w:r>
      <w:r w:rsidR="001C7E02" w:rsidRPr="00CB294F">
        <w:rPr>
          <w:rFonts w:eastAsia="SimSun"/>
          <w:b/>
          <w:szCs w:val="24"/>
          <w:lang w:eastAsia="zh-CN"/>
        </w:rPr>
        <w:instrText xml:space="preserve"> </w:instrText>
      </w:r>
      <w:r w:rsidR="001C7E02" w:rsidRPr="00CB294F">
        <w:rPr>
          <w:rFonts w:eastAsia="SimSun" w:hint="eastAsia"/>
          <w:b/>
          <w:szCs w:val="24"/>
          <w:lang w:eastAsia="zh-CN"/>
        </w:rPr>
        <w:instrText>SEQ Proposal \* ARABIC</w:instrText>
      </w:r>
      <w:r w:rsidR="001C7E02" w:rsidRPr="00CB294F">
        <w:rPr>
          <w:rFonts w:eastAsia="SimSun"/>
          <w:b/>
          <w:szCs w:val="24"/>
          <w:lang w:eastAsia="zh-CN"/>
        </w:rPr>
        <w:instrText xml:space="preserve"> </w:instrText>
      </w:r>
      <w:r w:rsidR="001C7E02" w:rsidRPr="00CB294F">
        <w:rPr>
          <w:rFonts w:eastAsia="SimSun"/>
          <w:b/>
          <w:szCs w:val="24"/>
          <w:lang w:eastAsia="zh-CN"/>
        </w:rPr>
        <w:fldChar w:fldCharType="separate"/>
      </w:r>
      <w:r w:rsidR="00855A82">
        <w:rPr>
          <w:rFonts w:eastAsia="SimSun"/>
          <w:b/>
          <w:noProof/>
          <w:szCs w:val="24"/>
          <w:lang w:eastAsia="zh-CN"/>
        </w:rPr>
        <w:t>13</w:t>
      </w:r>
      <w:r w:rsidR="001C7E02" w:rsidRPr="00CB294F">
        <w:rPr>
          <w:rFonts w:eastAsia="SimSun"/>
          <w:b/>
          <w:szCs w:val="24"/>
          <w:lang w:eastAsia="zh-CN"/>
        </w:rPr>
        <w:fldChar w:fldCharType="end"/>
      </w:r>
      <w:r w:rsidRPr="00CB294F">
        <w:rPr>
          <w:rFonts w:eastAsia="SimSun"/>
          <w:b/>
          <w:bCs/>
          <w:szCs w:val="24"/>
          <w:lang w:eastAsia="zh-CN"/>
        </w:rPr>
        <w:t xml:space="preserve">: Multi-vendor (Inter-DU) operation should be ensured for </w:t>
      </w:r>
      <w:r w:rsidR="00B82DC7" w:rsidRPr="00CB294F">
        <w:rPr>
          <w:rFonts w:eastAsia="SimSun"/>
          <w:b/>
          <w:bCs/>
          <w:szCs w:val="24"/>
          <w:lang w:eastAsia="zh-CN"/>
        </w:rPr>
        <w:t>MRSS.</w:t>
      </w:r>
    </w:p>
    <w:p w14:paraId="29CE0DE9" w14:textId="51441B55" w:rsidR="00137B5A" w:rsidRPr="00F2607B" w:rsidRDefault="00E53F4E" w:rsidP="00805F08">
      <w:pPr>
        <w:pStyle w:val="a"/>
        <w:numPr>
          <w:ilvl w:val="0"/>
          <w:numId w:val="105"/>
        </w:numPr>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Involvements of </w:t>
      </w:r>
      <w:r w:rsidR="00137B5A" w:rsidRPr="00F2607B">
        <w:rPr>
          <w:rFonts w:ascii="Times New Roman" w:eastAsia="SimSun" w:hAnsi="Times New Roman"/>
          <w:b/>
          <w:bCs/>
          <w:sz w:val="24"/>
          <w:szCs w:val="24"/>
          <w:lang w:eastAsia="zh-CN"/>
        </w:rPr>
        <w:t xml:space="preserve">other WGs </w:t>
      </w:r>
      <w:r w:rsidRPr="00F2607B">
        <w:rPr>
          <w:rFonts w:ascii="Times New Roman" w:eastAsia="SimSun" w:hAnsi="Times New Roman"/>
          <w:b/>
          <w:bCs/>
          <w:sz w:val="24"/>
          <w:szCs w:val="24"/>
          <w:lang w:eastAsia="zh-CN"/>
        </w:rPr>
        <w:t xml:space="preserve">(RAN2, RAN3) </w:t>
      </w:r>
      <w:r w:rsidR="00137B5A" w:rsidRPr="00F2607B">
        <w:rPr>
          <w:rFonts w:ascii="Times New Roman" w:eastAsia="SimSun" w:hAnsi="Times New Roman"/>
          <w:b/>
          <w:bCs/>
          <w:sz w:val="24"/>
          <w:szCs w:val="24"/>
          <w:lang w:eastAsia="zh-CN"/>
        </w:rPr>
        <w:t xml:space="preserve">and O-RAN </w:t>
      </w:r>
      <w:r w:rsidRPr="00F2607B">
        <w:rPr>
          <w:rFonts w:ascii="Times New Roman" w:eastAsia="SimSun" w:hAnsi="Times New Roman"/>
          <w:b/>
          <w:bCs/>
          <w:sz w:val="24"/>
          <w:szCs w:val="24"/>
          <w:lang w:eastAsia="zh-CN"/>
        </w:rPr>
        <w:t>will be needed</w:t>
      </w:r>
      <w:r w:rsidR="00F83389">
        <w:rPr>
          <w:rFonts w:ascii="Times New Roman" w:hAnsi="Times New Roman" w:hint="eastAsia"/>
          <w:b/>
          <w:bCs/>
          <w:sz w:val="24"/>
          <w:szCs w:val="24"/>
        </w:rPr>
        <w:t xml:space="preserve">. </w:t>
      </w:r>
    </w:p>
    <w:p w14:paraId="3E53497B" w14:textId="05E53060" w:rsidR="00137B5A" w:rsidRPr="00F2607B" w:rsidRDefault="00137B5A" w:rsidP="002B3A29">
      <w:pPr>
        <w:pStyle w:val="a"/>
        <w:numPr>
          <w:ilvl w:val="0"/>
          <w:numId w:val="105"/>
        </w:numPr>
        <w:spacing w:after="24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If the MRSS design cannot ensure multi-vendor operation, other migration option(s) to utilize pre-6G spectrum shall be discussed in RAN plenary.</w:t>
      </w:r>
    </w:p>
    <w:p w14:paraId="2548E4DE" w14:textId="33054BF0" w:rsidR="008064AC" w:rsidRDefault="00637C91" w:rsidP="00805F08">
      <w:pPr>
        <w:pStyle w:val="20"/>
        <w:tabs>
          <w:tab w:val="clear" w:pos="709"/>
          <w:tab w:val="clear" w:pos="3403"/>
        </w:tabs>
        <w:spacing w:before="240"/>
        <w:ind w:left="281" w:hangingChars="100" w:hanging="281"/>
        <w:rPr>
          <w:lang w:val="en-US"/>
        </w:rPr>
      </w:pPr>
      <w:r w:rsidRPr="00957381">
        <w:rPr>
          <w:lang w:val="en-US"/>
        </w:rPr>
        <w:t xml:space="preserve">Minimum </w:t>
      </w:r>
      <w:bookmarkStart w:id="4" w:name="_Ref205815911"/>
      <w:r w:rsidRPr="00957381">
        <w:rPr>
          <w:lang w:val="en-US"/>
        </w:rPr>
        <w:t>o</w:t>
      </w:r>
      <w:r w:rsidR="008064AC" w:rsidRPr="00957381">
        <w:rPr>
          <w:lang w:val="en-US"/>
        </w:rPr>
        <w:t xml:space="preserve">peration </w:t>
      </w:r>
      <w:r w:rsidR="008064AC" w:rsidRPr="00067AB0">
        <w:rPr>
          <w:rFonts w:hint="eastAsia"/>
          <w:lang w:val="en-US"/>
        </w:rPr>
        <w:t>bandwidth</w:t>
      </w:r>
      <w:r w:rsidR="004346D2" w:rsidRPr="00067AB0">
        <w:rPr>
          <w:rFonts w:hint="eastAsia"/>
          <w:lang w:val="en-US"/>
        </w:rPr>
        <w:t xml:space="preserve"> in a spectrum</w:t>
      </w:r>
      <w:bookmarkEnd w:id="4"/>
      <w:r w:rsidR="004346D2" w:rsidRPr="00067AB0">
        <w:rPr>
          <w:rFonts w:hint="eastAsia"/>
          <w:lang w:val="en-US"/>
        </w:rPr>
        <w:t xml:space="preserve"> </w:t>
      </w:r>
    </w:p>
    <w:p w14:paraId="5724E055" w14:textId="77777777" w:rsidR="009D3D6B" w:rsidRPr="001C7E02" w:rsidRDefault="009D3D6B" w:rsidP="00805F08">
      <w:pPr>
        <w:spacing w:after="120" w:afterAutospacing="0"/>
        <w:ind w:leftChars="0" w:left="0"/>
        <w:rPr>
          <w:lang w:eastAsia="zh-CN"/>
        </w:rPr>
      </w:pPr>
      <w:r>
        <w:rPr>
          <w:lang w:eastAsia="zh-CN"/>
        </w:rPr>
        <w:t xml:space="preserve">Minimum operation bandwidth is one of key factors in system design. </w:t>
      </w:r>
    </w:p>
    <w:p w14:paraId="3CBEF6DE" w14:textId="3E5EFB36" w:rsidR="009D3D6B" w:rsidRPr="001C7E02" w:rsidRDefault="002F4E7F" w:rsidP="00805F08">
      <w:pPr>
        <w:spacing w:after="120" w:afterAutospacing="0"/>
        <w:ind w:leftChars="0" w:left="0"/>
        <w:rPr>
          <w:lang w:eastAsia="zh-CN"/>
        </w:rPr>
      </w:pPr>
      <w:r>
        <w:rPr>
          <w:rFonts w:eastAsiaTheme="minorEastAsia"/>
        </w:rPr>
        <w:lastRenderedPageBreak/>
        <w:t>M</w:t>
      </w:r>
      <w:r w:rsidR="009D3D6B">
        <w:rPr>
          <w:lang w:eastAsia="zh-CN"/>
        </w:rPr>
        <w:t xml:space="preserve">inimum bandwidth corresponds to the minimum requirement for </w:t>
      </w:r>
      <w:r w:rsidR="00A55434" w:rsidRPr="00A55434">
        <w:rPr>
          <w:lang w:eastAsia="zh-CN"/>
        </w:rPr>
        <w:t>spectrum allocation/availability</w:t>
      </w:r>
      <w:r w:rsidR="00A55434" w:rsidRPr="001C7E02">
        <w:rPr>
          <w:rFonts w:hint="eastAsia"/>
          <w:lang w:eastAsia="zh-CN"/>
        </w:rPr>
        <w:t xml:space="preserve"> and </w:t>
      </w:r>
      <w:r w:rsidR="009D3D6B">
        <w:rPr>
          <w:lang w:eastAsia="zh-CN"/>
        </w:rPr>
        <w:t xml:space="preserve">devices. </w:t>
      </w:r>
      <w:r w:rsidR="00A55434" w:rsidRPr="00A55434">
        <w:rPr>
          <w:lang w:eastAsia="zh-CN"/>
        </w:rPr>
        <w:t>The former one is an issue RAN plenary should discuss. For the latter one,</w:t>
      </w:r>
      <w:r w:rsidR="00A55434" w:rsidRPr="001C7E02">
        <w:rPr>
          <w:rFonts w:hint="eastAsia"/>
          <w:lang w:eastAsia="zh-CN"/>
        </w:rPr>
        <w:t xml:space="preserve"> i</w:t>
      </w:r>
      <w:r w:rsidR="009D3D6B">
        <w:rPr>
          <w:lang w:eastAsia="zh-CN"/>
        </w:rPr>
        <w:t>f the minimum bandwidth is set to be not small enough, it would not be beneficial for providing services to the</w:t>
      </w:r>
      <w:r w:rsidR="009D3D6B" w:rsidRPr="001C7E02">
        <w:rPr>
          <w:rFonts w:hint="eastAsia"/>
          <w:lang w:eastAsia="zh-CN"/>
        </w:rPr>
        <w:t xml:space="preserve"> low tier </w:t>
      </w:r>
      <w:r w:rsidR="009D3D6B">
        <w:rPr>
          <w:lang w:eastAsia="zh-CN"/>
        </w:rPr>
        <w:t xml:space="preserve">market </w:t>
      </w:r>
      <w:r w:rsidR="009D3D6B" w:rsidRPr="001C7E02">
        <w:rPr>
          <w:rFonts w:hint="eastAsia"/>
          <w:lang w:eastAsia="zh-CN"/>
        </w:rPr>
        <w:t xml:space="preserve">segment, </w:t>
      </w:r>
      <w:r w:rsidR="009D3D6B" w:rsidRPr="001C7E02">
        <w:rPr>
          <w:lang w:eastAsia="zh-CN"/>
        </w:rPr>
        <w:t>such</w:t>
      </w:r>
      <w:r w:rsidR="009D3D6B" w:rsidRPr="001C7E02">
        <w:rPr>
          <w:rFonts w:hint="eastAsia"/>
          <w:lang w:eastAsia="zh-CN"/>
        </w:rPr>
        <w:t xml:space="preserve"> as massive IoT market. This is </w:t>
      </w:r>
      <w:r w:rsidR="009D3D6B" w:rsidRPr="001C7E02">
        <w:rPr>
          <w:lang w:eastAsia="zh-CN"/>
        </w:rPr>
        <w:t>what</w:t>
      </w:r>
      <w:r w:rsidR="009D3D6B" w:rsidRPr="001C7E02">
        <w:rPr>
          <w:rFonts w:hint="eastAsia"/>
          <w:lang w:eastAsia="zh-CN"/>
        </w:rPr>
        <w:t xml:space="preserve"> </w:t>
      </w:r>
      <w:r w:rsidR="009D3D6B" w:rsidRPr="001C7E02">
        <w:rPr>
          <w:lang w:eastAsia="zh-CN"/>
        </w:rPr>
        <w:t>happened</w:t>
      </w:r>
      <w:r w:rsidR="009D3D6B" w:rsidRPr="001C7E02">
        <w:rPr>
          <w:rFonts w:hint="eastAsia"/>
          <w:lang w:eastAsia="zh-CN"/>
        </w:rPr>
        <w:t xml:space="preserve"> in 5G NR. 5MHz was not proper as the minimum bandwidth. RedCap UEs with 3MHz bandwidth were supported in later release and, hence, somehow the late introduction of RedCap UEs fragmented </w:t>
      </w:r>
      <w:r w:rsidR="009D3D6B" w:rsidRPr="001C7E02">
        <w:rPr>
          <w:lang w:eastAsia="zh-CN"/>
        </w:rPr>
        <w:t>the</w:t>
      </w:r>
      <w:r w:rsidR="009D3D6B" w:rsidRPr="001C7E02">
        <w:rPr>
          <w:rFonts w:hint="eastAsia"/>
          <w:lang w:eastAsia="zh-CN"/>
        </w:rPr>
        <w:t xml:space="preserve"> system design.</w:t>
      </w:r>
    </w:p>
    <w:p w14:paraId="05118243" w14:textId="54B68D66" w:rsidR="009D3D6B" w:rsidRPr="001C7E02" w:rsidRDefault="009D3D6B" w:rsidP="00805F08">
      <w:pPr>
        <w:spacing w:after="120" w:afterAutospacing="0"/>
        <w:ind w:leftChars="0" w:left="0"/>
        <w:rPr>
          <w:lang w:eastAsia="zh-CN"/>
        </w:rPr>
      </w:pPr>
      <w:r w:rsidRPr="001C7E02">
        <w:rPr>
          <w:rFonts w:hint="eastAsia"/>
          <w:lang w:eastAsia="zh-CN"/>
        </w:rPr>
        <w:t xml:space="preserve">On the </w:t>
      </w:r>
      <w:r w:rsidRPr="001C7E02">
        <w:rPr>
          <w:lang w:eastAsia="zh-CN"/>
        </w:rPr>
        <w:t>other</w:t>
      </w:r>
      <w:r w:rsidRPr="001C7E02">
        <w:rPr>
          <w:rFonts w:hint="eastAsia"/>
          <w:lang w:eastAsia="zh-CN"/>
        </w:rPr>
        <w:t xml:space="preserve"> hand, </w:t>
      </w:r>
      <w:r w:rsidRPr="001C7E02">
        <w:rPr>
          <w:lang w:eastAsia="zh-CN"/>
        </w:rPr>
        <w:t>minimu</w:t>
      </w:r>
      <w:r w:rsidRPr="001C7E02">
        <w:rPr>
          <w:rFonts w:hint="eastAsia"/>
          <w:lang w:eastAsia="zh-CN"/>
        </w:rPr>
        <w:t xml:space="preserve">m bandwidth cannot be very narrow. </w:t>
      </w:r>
      <w:r w:rsidRPr="001C7E02">
        <w:rPr>
          <w:lang w:eastAsia="zh-CN"/>
        </w:rPr>
        <w:t>I</w:t>
      </w:r>
      <w:r w:rsidRPr="001C7E02">
        <w:rPr>
          <w:rFonts w:hint="eastAsia"/>
          <w:lang w:eastAsia="zh-CN"/>
        </w:rPr>
        <w:t xml:space="preserve">f the minimum bandwidth is </w:t>
      </w:r>
      <w:r w:rsidRPr="001C7E02">
        <w:rPr>
          <w:lang w:eastAsia="zh-CN"/>
        </w:rPr>
        <w:t>set</w:t>
      </w:r>
      <w:r w:rsidRPr="001C7E02">
        <w:rPr>
          <w:rFonts w:hint="eastAsia"/>
          <w:lang w:eastAsia="zh-CN"/>
        </w:rPr>
        <w:t xml:space="preserve"> too narrow, the performance of initial access of all UEs </w:t>
      </w:r>
      <w:r w:rsidRPr="001C7E02">
        <w:rPr>
          <w:lang w:eastAsia="zh-CN"/>
        </w:rPr>
        <w:t>could</w:t>
      </w:r>
      <w:r w:rsidRPr="001C7E02">
        <w:rPr>
          <w:rFonts w:hint="eastAsia"/>
          <w:lang w:eastAsia="zh-CN"/>
        </w:rPr>
        <w:t xml:space="preserve"> be impacted, such as </w:t>
      </w:r>
      <w:r w:rsidRPr="001C7E02">
        <w:rPr>
          <w:lang w:eastAsia="zh-CN"/>
        </w:rPr>
        <w:t>the</w:t>
      </w:r>
      <w:r w:rsidRPr="001C7E02">
        <w:rPr>
          <w:rFonts w:hint="eastAsia"/>
          <w:lang w:eastAsia="zh-CN"/>
        </w:rPr>
        <w:t xml:space="preserve"> number of beams for SSB broadcast</w:t>
      </w:r>
      <w:r w:rsidRPr="001C7E02">
        <w:rPr>
          <w:lang w:eastAsia="zh-CN"/>
        </w:rPr>
        <w:t xml:space="preserve"> and</w:t>
      </w:r>
      <w:r w:rsidRPr="001C7E02">
        <w:rPr>
          <w:rFonts w:hint="eastAsia"/>
          <w:lang w:eastAsia="zh-CN"/>
        </w:rPr>
        <w:t xml:space="preserve"> the available resource for RACH </w:t>
      </w:r>
      <w:r w:rsidRPr="001C7E02">
        <w:rPr>
          <w:lang w:eastAsia="zh-CN"/>
        </w:rPr>
        <w:t xml:space="preserve">may be limited, </w:t>
      </w:r>
      <w:r w:rsidRPr="001C7E02">
        <w:rPr>
          <w:rFonts w:hint="eastAsia"/>
          <w:lang w:eastAsia="zh-CN"/>
        </w:rPr>
        <w:t xml:space="preserve">and </w:t>
      </w:r>
      <w:r w:rsidRPr="001C7E02">
        <w:rPr>
          <w:lang w:eastAsia="zh-CN"/>
        </w:rPr>
        <w:t>the</w:t>
      </w:r>
      <w:r w:rsidRPr="001C7E02">
        <w:rPr>
          <w:rFonts w:hint="eastAsia"/>
          <w:lang w:eastAsia="zh-CN"/>
        </w:rPr>
        <w:t xml:space="preserve"> potential latency </w:t>
      </w:r>
      <w:r w:rsidR="002F4E7F">
        <w:rPr>
          <w:lang w:eastAsia="zh-CN"/>
        </w:rPr>
        <w:t>to complete</w:t>
      </w:r>
      <w:r w:rsidR="002F4E7F" w:rsidRPr="001C7E02">
        <w:rPr>
          <w:rFonts w:hint="eastAsia"/>
          <w:lang w:eastAsia="zh-CN"/>
        </w:rPr>
        <w:t xml:space="preserve"> </w:t>
      </w:r>
      <w:r w:rsidRPr="001C7E02">
        <w:rPr>
          <w:rFonts w:hint="eastAsia"/>
          <w:lang w:eastAsia="zh-CN"/>
        </w:rPr>
        <w:t>initial access procedure</w:t>
      </w:r>
      <w:r w:rsidR="002F4E7F">
        <w:rPr>
          <w:lang w:eastAsia="zh-CN"/>
        </w:rPr>
        <w:t>s</w:t>
      </w:r>
      <w:r w:rsidRPr="001C7E02">
        <w:rPr>
          <w:lang w:eastAsia="zh-CN"/>
        </w:rPr>
        <w:t xml:space="preserve"> may be long</w:t>
      </w:r>
      <w:r w:rsidRPr="001C7E02">
        <w:rPr>
          <w:rFonts w:hint="eastAsia"/>
          <w:lang w:eastAsia="zh-CN"/>
        </w:rPr>
        <w:t>.</w:t>
      </w:r>
    </w:p>
    <w:p w14:paraId="38344B49" w14:textId="3AEBC6E3" w:rsidR="00786D90" w:rsidRDefault="00786D90" w:rsidP="00805F08">
      <w:pPr>
        <w:spacing w:after="120" w:afterAutospacing="0"/>
        <w:ind w:leftChars="0" w:left="0"/>
        <w:rPr>
          <w:lang w:eastAsia="zh-CN"/>
        </w:rPr>
      </w:pPr>
      <w:r>
        <w:rPr>
          <w:lang w:eastAsia="zh-CN"/>
        </w:rPr>
        <w:t>A</w:t>
      </w:r>
      <w:r w:rsidR="009D3D6B">
        <w:rPr>
          <w:lang w:eastAsia="zh-CN"/>
        </w:rPr>
        <w:t xml:space="preserve">s </w:t>
      </w:r>
      <w:r w:rsidR="009D3D6B">
        <w:rPr>
          <w:rFonts w:hint="eastAsia"/>
          <w:lang w:eastAsia="zh-CN"/>
        </w:rPr>
        <w:t xml:space="preserve">discussed in section </w:t>
      </w:r>
      <w:r w:rsidR="002F4E7F">
        <w:rPr>
          <w:lang w:eastAsia="zh-CN"/>
        </w:rPr>
        <w:fldChar w:fldCharType="begin"/>
      </w:r>
      <w:r w:rsidR="002F4E7F">
        <w:rPr>
          <w:lang w:eastAsia="zh-CN"/>
        </w:rPr>
        <w:instrText xml:space="preserve"> </w:instrText>
      </w:r>
      <w:r w:rsidR="002F4E7F">
        <w:rPr>
          <w:rFonts w:hint="eastAsia"/>
          <w:lang w:eastAsia="zh-CN"/>
        </w:rPr>
        <w:instrText>REF _Ref206145547 \r \h</w:instrText>
      </w:r>
      <w:r w:rsidR="002F4E7F">
        <w:rPr>
          <w:lang w:eastAsia="zh-CN"/>
        </w:rPr>
        <w:instrText xml:space="preserve"> </w:instrText>
      </w:r>
      <w:r w:rsidR="002F4E7F">
        <w:rPr>
          <w:lang w:eastAsia="zh-CN"/>
        </w:rPr>
      </w:r>
      <w:r w:rsidR="002F4E7F">
        <w:rPr>
          <w:lang w:eastAsia="zh-CN"/>
        </w:rPr>
        <w:fldChar w:fldCharType="separate"/>
      </w:r>
      <w:r w:rsidR="00855A82">
        <w:rPr>
          <w:lang w:eastAsia="zh-CN"/>
        </w:rPr>
        <w:t>2.2</w:t>
      </w:r>
      <w:r w:rsidR="002F4E7F">
        <w:rPr>
          <w:lang w:eastAsia="zh-CN"/>
        </w:rPr>
        <w:fldChar w:fldCharType="end"/>
      </w:r>
      <w:r w:rsidR="009D3D6B">
        <w:rPr>
          <w:lang w:eastAsia="zh-CN"/>
        </w:rPr>
        <w:t xml:space="preserve"> about LPWA</w:t>
      </w:r>
      <w:r w:rsidR="002F4E7F">
        <w:rPr>
          <w:lang w:eastAsia="zh-CN"/>
        </w:rPr>
        <w:t xml:space="preserve"> devices</w:t>
      </w:r>
      <w:r w:rsidR="009D3D6B">
        <w:rPr>
          <w:rFonts w:hint="eastAsia"/>
          <w:lang w:eastAsia="zh-CN"/>
        </w:rPr>
        <w:t>, we believe</w:t>
      </w:r>
      <w:r w:rsidR="009D3D6B">
        <w:rPr>
          <w:lang w:eastAsia="zh-CN"/>
        </w:rPr>
        <w:t xml:space="preserve"> that LPWA devices should be integrated into the 6G system as the devices with lowest capability</w:t>
      </w:r>
      <w:r w:rsidR="002F4E7F">
        <w:rPr>
          <w:lang w:eastAsia="zh-CN"/>
        </w:rPr>
        <w:t>.</w:t>
      </w:r>
      <w:r w:rsidR="009D3D6B" w:rsidRPr="001C7E02">
        <w:rPr>
          <w:rFonts w:hint="eastAsia"/>
          <w:lang w:eastAsia="zh-CN"/>
        </w:rPr>
        <w:t xml:space="preserve"> 3MHz bandwidth is proper to 6G LPWA devices</w:t>
      </w:r>
      <w:r w:rsidR="009D3D6B">
        <w:rPr>
          <w:lang w:eastAsia="zh-CN"/>
        </w:rPr>
        <w:t xml:space="preserve">. </w:t>
      </w:r>
    </w:p>
    <w:p w14:paraId="0BBEEF21" w14:textId="73204642" w:rsidR="009D3D6B" w:rsidRPr="001C7E02" w:rsidRDefault="009D3D6B" w:rsidP="00805F08">
      <w:pPr>
        <w:spacing w:after="120" w:afterAutospacing="0"/>
        <w:ind w:leftChars="0" w:left="0"/>
        <w:rPr>
          <w:lang w:eastAsia="zh-CN"/>
        </w:rPr>
      </w:pPr>
      <w:r>
        <w:rPr>
          <w:rFonts w:hint="eastAsia"/>
          <w:lang w:eastAsia="zh-CN"/>
        </w:rPr>
        <w:t xml:space="preserve">Therefore, the initial release of 6G should define </w:t>
      </w:r>
      <w:r>
        <w:rPr>
          <w:lang w:eastAsia="zh-CN"/>
        </w:rPr>
        <w:t>accommodat</w:t>
      </w:r>
      <w:r w:rsidRPr="001C7E02">
        <w:rPr>
          <w:rFonts w:hint="eastAsia"/>
          <w:lang w:eastAsia="zh-CN"/>
        </w:rPr>
        <w:t>ing</w:t>
      </w:r>
      <w:r>
        <w:rPr>
          <w:rFonts w:hint="eastAsia"/>
          <w:lang w:eastAsia="zh-CN"/>
        </w:rPr>
        <w:t xml:space="preserve"> the potential lowest system bandwidth required by the market (i.e. 3MHz</w:t>
      </w:r>
      <w:r>
        <w:rPr>
          <w:lang w:eastAsia="zh-CN"/>
        </w:rPr>
        <w:t>, as the minimum operation bandwidth of 6G and the minimum bandwidth of LPWA devices</w:t>
      </w:r>
      <w:r>
        <w:rPr>
          <w:rFonts w:hint="eastAsia"/>
          <w:lang w:eastAsia="zh-CN"/>
        </w:rPr>
        <w:t>), which requires the input from RAN plenary and/or RAN4.</w:t>
      </w:r>
    </w:p>
    <w:p w14:paraId="36E86D9A" w14:textId="4C6A0B7C" w:rsidR="009D3D6B" w:rsidRPr="00CB294F" w:rsidRDefault="009D3D6B" w:rsidP="002B3A29">
      <w:pPr>
        <w:spacing w:before="240" w:after="0" w:afterAutospacing="0"/>
        <w:ind w:leftChars="0" w:left="0"/>
        <w:rPr>
          <w:rFonts w:eastAsia="SimSun"/>
          <w:b/>
          <w:lang w:eastAsia="zh-CN"/>
        </w:rPr>
      </w:pPr>
      <w:r w:rsidRPr="121ADAFD">
        <w:rPr>
          <w:rFonts w:eastAsia="SimSun"/>
          <w:b/>
          <w:lang w:eastAsia="zh-CN"/>
        </w:rPr>
        <w:t xml:space="preserve">Proposal </w:t>
      </w:r>
      <w:r w:rsidR="001C7E02" w:rsidRPr="121ADAFD">
        <w:rPr>
          <w:rFonts w:eastAsia="SimSun"/>
          <w:b/>
          <w:lang w:eastAsia="zh-CN"/>
        </w:rPr>
        <w:fldChar w:fldCharType="begin"/>
      </w:r>
      <w:r w:rsidR="001C7E02" w:rsidRPr="121ADAFD">
        <w:rPr>
          <w:rFonts w:eastAsia="SimSun"/>
          <w:b/>
          <w:lang w:eastAsia="zh-CN"/>
        </w:rPr>
        <w:instrText xml:space="preserve"> </w:instrText>
      </w:r>
      <w:r w:rsidR="001C7E02" w:rsidRPr="121ADAFD">
        <w:rPr>
          <w:rFonts w:eastAsia="SimSun" w:hint="eastAsia"/>
          <w:b/>
          <w:lang w:eastAsia="zh-CN"/>
        </w:rPr>
        <w:instrText>SEQ Proposal \* ARABIC</w:instrText>
      </w:r>
      <w:r w:rsidR="001C7E02" w:rsidRPr="121ADAFD">
        <w:rPr>
          <w:rFonts w:eastAsia="SimSun"/>
          <w:b/>
          <w:lang w:eastAsia="zh-CN"/>
        </w:rPr>
        <w:instrText xml:space="preserve"> </w:instrText>
      </w:r>
      <w:r w:rsidR="001C7E02" w:rsidRPr="121ADAFD">
        <w:rPr>
          <w:rFonts w:eastAsia="SimSun"/>
          <w:b/>
          <w:lang w:eastAsia="zh-CN"/>
        </w:rPr>
        <w:fldChar w:fldCharType="separate"/>
      </w:r>
      <w:r w:rsidR="00855A82" w:rsidRPr="121ADAFD">
        <w:rPr>
          <w:rFonts w:eastAsia="SimSun"/>
          <w:b/>
          <w:lang w:eastAsia="zh-CN"/>
        </w:rPr>
        <w:t>14</w:t>
      </w:r>
      <w:r w:rsidR="001C7E02" w:rsidRPr="121ADAFD">
        <w:rPr>
          <w:rFonts w:eastAsia="SimSun"/>
          <w:b/>
          <w:lang w:eastAsia="zh-CN"/>
        </w:rPr>
        <w:fldChar w:fldCharType="end"/>
      </w:r>
      <w:r w:rsidRPr="121ADAFD">
        <w:rPr>
          <w:rFonts w:eastAsia="SimSun"/>
          <w:b/>
          <w:lang w:eastAsia="zh-CN"/>
        </w:rPr>
        <w:t xml:space="preserve">: </w:t>
      </w:r>
      <w:r w:rsidR="000370A8" w:rsidRPr="121ADAFD">
        <w:rPr>
          <w:rFonts w:eastAsiaTheme="minorEastAsia" w:hint="eastAsia"/>
          <w:b/>
        </w:rPr>
        <w:t>T</w:t>
      </w:r>
      <w:r w:rsidR="000370A8" w:rsidRPr="121ADAFD">
        <w:rPr>
          <w:rFonts w:eastAsia="SimSun"/>
          <w:b/>
          <w:lang w:eastAsia="zh-CN"/>
        </w:rPr>
        <w:t xml:space="preserve">he </w:t>
      </w:r>
      <w:r w:rsidRPr="121ADAFD">
        <w:rPr>
          <w:rFonts w:eastAsia="SimSun"/>
          <w:b/>
          <w:lang w:eastAsia="zh-CN"/>
        </w:rPr>
        <w:t xml:space="preserve">potential narrowest channel bandwidth is specified in </w:t>
      </w:r>
      <w:r w:rsidR="00786D90" w:rsidRPr="121ADAFD">
        <w:rPr>
          <w:rFonts w:eastAsia="SimSun"/>
          <w:b/>
          <w:lang w:eastAsia="zh-CN"/>
        </w:rPr>
        <w:t>release 21</w:t>
      </w:r>
      <w:r w:rsidRPr="121ADAFD">
        <w:rPr>
          <w:rFonts w:eastAsia="SimSun"/>
          <w:b/>
          <w:lang w:eastAsia="zh-CN"/>
        </w:rPr>
        <w:t xml:space="preserve">, and narrower channel bandwidth shall not be defined in the later </w:t>
      </w:r>
      <w:r w:rsidR="00B82DC7" w:rsidRPr="121ADAFD">
        <w:rPr>
          <w:rFonts w:eastAsia="SimSun"/>
          <w:b/>
          <w:lang w:eastAsia="zh-CN"/>
        </w:rPr>
        <w:t>releases.</w:t>
      </w:r>
    </w:p>
    <w:p w14:paraId="0DC171A8" w14:textId="0EC72DE8" w:rsidR="009D3D6B" w:rsidRPr="00F2607B" w:rsidRDefault="009D3D6B" w:rsidP="002B3A29">
      <w:pPr>
        <w:pStyle w:val="a"/>
        <w:numPr>
          <w:ilvl w:val="0"/>
          <w:numId w:val="105"/>
        </w:numPr>
        <w:spacing w:after="24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3MHz m</w:t>
      </w:r>
      <w:r w:rsidR="00786D90" w:rsidRPr="00F2607B">
        <w:rPr>
          <w:rFonts w:ascii="Times New Roman" w:eastAsia="SimSun" w:hAnsi="Times New Roman"/>
          <w:b/>
          <w:bCs/>
          <w:sz w:val="24"/>
          <w:szCs w:val="24"/>
          <w:lang w:eastAsia="zh-CN"/>
        </w:rPr>
        <w:t>ay</w:t>
      </w:r>
      <w:r w:rsidRPr="00F2607B">
        <w:rPr>
          <w:rFonts w:ascii="Times New Roman" w:eastAsia="SimSun" w:hAnsi="Times New Roman"/>
          <w:b/>
          <w:bCs/>
          <w:sz w:val="24"/>
          <w:szCs w:val="24"/>
          <w:lang w:eastAsia="zh-CN"/>
        </w:rPr>
        <w:t xml:space="preserve"> be the good starting point, </w:t>
      </w:r>
      <w:r w:rsidR="00786D90" w:rsidRPr="00F2607B">
        <w:rPr>
          <w:rFonts w:ascii="Times New Roman" w:eastAsia="SimSun" w:hAnsi="Times New Roman"/>
          <w:b/>
          <w:bCs/>
          <w:sz w:val="24"/>
          <w:szCs w:val="24"/>
          <w:lang w:eastAsia="zh-CN"/>
        </w:rPr>
        <w:t>further</w:t>
      </w:r>
      <w:r w:rsidRPr="00F2607B">
        <w:rPr>
          <w:rFonts w:ascii="Times New Roman" w:eastAsia="SimSun" w:hAnsi="Times New Roman"/>
          <w:b/>
          <w:bCs/>
          <w:sz w:val="24"/>
          <w:szCs w:val="24"/>
          <w:lang w:eastAsia="zh-CN"/>
        </w:rPr>
        <w:t xml:space="preserve"> details can be discussed with RAN and RAN4</w:t>
      </w:r>
    </w:p>
    <w:p w14:paraId="18872F7C" w14:textId="77777777" w:rsidR="00984415" w:rsidRPr="00957381" w:rsidRDefault="00984415" w:rsidP="00805F08">
      <w:pPr>
        <w:pStyle w:val="10"/>
        <w:spacing w:afterLines="0" w:after="240"/>
        <w:ind w:left="711" w:hanging="706"/>
      </w:pPr>
      <w:r w:rsidRPr="002C0412">
        <w:rPr>
          <w:rFonts w:hint="eastAsia"/>
        </w:rPr>
        <w:t>H</w:t>
      </w:r>
      <w:r w:rsidRPr="002C0412">
        <w:t>armonization of TN and NTN</w:t>
      </w:r>
    </w:p>
    <w:p w14:paraId="2386C531" w14:textId="1DD6B492" w:rsidR="009357B9" w:rsidRPr="001C7E02" w:rsidRDefault="009357B9" w:rsidP="00805F08">
      <w:pPr>
        <w:spacing w:after="120" w:afterAutospacing="0"/>
        <w:ind w:leftChars="0" w:left="0"/>
        <w:rPr>
          <w:lang w:eastAsia="zh-CN"/>
        </w:rPr>
      </w:pPr>
      <w:r w:rsidRPr="001C7E02">
        <w:rPr>
          <w:lang w:eastAsia="zh-CN"/>
        </w:rPr>
        <w:t xml:space="preserve">NTN should be a day-1 functionality of 6G. NTN is </w:t>
      </w:r>
      <w:r w:rsidR="00BD02D3">
        <w:rPr>
          <w:lang w:eastAsia="zh-CN"/>
        </w:rPr>
        <w:t>also very important for 6G</w:t>
      </w:r>
      <w:r w:rsidRPr="001C7E02">
        <w:rPr>
          <w:lang w:eastAsia="zh-CN"/>
        </w:rPr>
        <w:t xml:space="preserve"> </w:t>
      </w:r>
      <w:r w:rsidR="00BD02D3">
        <w:rPr>
          <w:lang w:eastAsia="zh-CN"/>
        </w:rPr>
        <w:t>to</w:t>
      </w:r>
      <w:r w:rsidRPr="001C7E02">
        <w:rPr>
          <w:lang w:eastAsia="zh-CN"/>
        </w:rPr>
        <w:t xml:space="preserve"> achiev</w:t>
      </w:r>
      <w:r w:rsidR="00BD02D3">
        <w:rPr>
          <w:lang w:eastAsia="zh-CN"/>
        </w:rPr>
        <w:t>e</w:t>
      </w:r>
      <w:r w:rsidRPr="001C7E02">
        <w:rPr>
          <w:lang w:eastAsia="zh-CN"/>
        </w:rPr>
        <w:t xml:space="preserve"> </w:t>
      </w:r>
      <w:r w:rsidR="00B82DC7">
        <w:rPr>
          <w:lang w:eastAsia="zh-CN"/>
        </w:rPr>
        <w:t>commercial</w:t>
      </w:r>
      <w:r w:rsidRPr="001C7E02">
        <w:rPr>
          <w:lang w:eastAsia="zh-CN"/>
        </w:rPr>
        <w:t xml:space="preserve"> success</w:t>
      </w:r>
      <w:r w:rsidR="00BD02D3">
        <w:rPr>
          <w:lang w:eastAsia="zh-CN"/>
        </w:rPr>
        <w:t xml:space="preserve"> from the very beginning.</w:t>
      </w:r>
      <w:r w:rsidRPr="001C7E02">
        <w:rPr>
          <w:lang w:eastAsia="zh-CN"/>
        </w:rPr>
        <w:t xml:space="preserve"> </w:t>
      </w:r>
      <w:r w:rsidR="00BD02D3">
        <w:rPr>
          <w:lang w:eastAsia="zh-CN"/>
        </w:rPr>
        <w:t>NTN</w:t>
      </w:r>
      <w:r w:rsidRPr="001C7E02">
        <w:rPr>
          <w:lang w:eastAsia="zh-CN"/>
        </w:rPr>
        <w:t xml:space="preserve"> can improve the competitiveness of 6G and enhance customer experience. </w:t>
      </w:r>
      <w:r w:rsidRPr="001C7E02">
        <w:rPr>
          <w:rFonts w:hint="eastAsia"/>
          <w:lang w:eastAsia="zh-CN"/>
        </w:rPr>
        <w:t xml:space="preserve">And </w:t>
      </w:r>
      <w:r w:rsidR="00BE3146">
        <w:rPr>
          <w:lang w:eastAsia="zh-CN"/>
        </w:rPr>
        <w:t>there does be some</w:t>
      </w:r>
      <w:r w:rsidRPr="001C7E02">
        <w:rPr>
          <w:rFonts w:hint="eastAsia"/>
          <w:lang w:eastAsia="zh-CN"/>
        </w:rPr>
        <w:t xml:space="preserve"> demand for the phone service and internet service of mobile </w:t>
      </w:r>
      <w:r w:rsidRPr="001C7E02">
        <w:rPr>
          <w:lang w:eastAsia="zh-CN"/>
        </w:rPr>
        <w:t>communication</w:t>
      </w:r>
      <w:r w:rsidRPr="001C7E02">
        <w:rPr>
          <w:rFonts w:hint="eastAsia"/>
          <w:lang w:eastAsia="zh-CN"/>
        </w:rPr>
        <w:t xml:space="preserve"> through satellites</w:t>
      </w:r>
      <w:r w:rsidR="00BE3146">
        <w:rPr>
          <w:lang w:eastAsia="zh-CN"/>
        </w:rPr>
        <w:t xml:space="preserve"> showing up in the market</w:t>
      </w:r>
      <w:r w:rsidRPr="001C7E02">
        <w:rPr>
          <w:rFonts w:hint="eastAsia"/>
          <w:lang w:eastAsia="zh-CN"/>
        </w:rPr>
        <w:t>, e.g.</w:t>
      </w:r>
      <w:r w:rsidR="00BE3146">
        <w:rPr>
          <w:lang w:eastAsia="zh-CN"/>
        </w:rPr>
        <w:t>,</w:t>
      </w:r>
      <w:r w:rsidRPr="001C7E02">
        <w:rPr>
          <w:rFonts w:hint="eastAsia"/>
          <w:lang w:eastAsia="zh-CN"/>
        </w:rPr>
        <w:t xml:space="preserve"> the subscribers to </w:t>
      </w:r>
      <w:r w:rsidR="006D0FD5">
        <w:rPr>
          <w:rFonts w:eastAsia="SimSun" w:hint="eastAsia"/>
          <w:lang w:eastAsia="zh-CN"/>
        </w:rPr>
        <w:t>the existing commercial NTN services</w:t>
      </w:r>
      <w:r w:rsidR="006D0FD5" w:rsidRPr="001C7E02">
        <w:rPr>
          <w:rFonts w:hint="eastAsia"/>
          <w:lang w:eastAsia="zh-CN"/>
        </w:rPr>
        <w:t xml:space="preserve"> </w:t>
      </w:r>
      <w:r w:rsidRPr="001C7E02">
        <w:rPr>
          <w:lang w:eastAsia="zh-CN"/>
        </w:rPr>
        <w:t>have</w:t>
      </w:r>
      <w:r w:rsidRPr="001C7E02">
        <w:rPr>
          <w:rFonts w:hint="eastAsia"/>
          <w:lang w:eastAsia="zh-CN"/>
        </w:rPr>
        <w:t xml:space="preserve"> been </w:t>
      </w:r>
      <w:r w:rsidRPr="001C7E02">
        <w:rPr>
          <w:lang w:eastAsia="zh-CN"/>
        </w:rPr>
        <w:t>several</w:t>
      </w:r>
      <w:r w:rsidRPr="001C7E02">
        <w:rPr>
          <w:rFonts w:hint="eastAsia"/>
          <w:lang w:eastAsia="zh-CN"/>
        </w:rPr>
        <w:t xml:space="preserve"> million.</w:t>
      </w:r>
    </w:p>
    <w:p w14:paraId="0447A499" w14:textId="2C1B5D24" w:rsidR="009357B9" w:rsidRPr="001C7E02" w:rsidRDefault="00BE3146" w:rsidP="00805F08">
      <w:pPr>
        <w:spacing w:after="120" w:afterAutospacing="0"/>
        <w:ind w:leftChars="0" w:left="0"/>
        <w:rPr>
          <w:lang w:eastAsia="zh-CN"/>
        </w:rPr>
      </w:pPr>
      <w:r>
        <w:t>R</w:t>
      </w:r>
      <w:r w:rsidRPr="001C7E02">
        <w:rPr>
          <w:lang w:eastAsia="zh-CN"/>
        </w:rPr>
        <w:t>educ</w:t>
      </w:r>
      <w:r>
        <w:rPr>
          <w:lang w:eastAsia="zh-CN"/>
        </w:rPr>
        <w:t>ing</w:t>
      </w:r>
      <w:r w:rsidRPr="001C7E02">
        <w:rPr>
          <w:lang w:eastAsia="zh-CN"/>
        </w:rPr>
        <w:t xml:space="preserve"> the cost of NTN services</w:t>
      </w:r>
      <w:r>
        <w:rPr>
          <w:lang w:eastAsia="zh-CN"/>
        </w:rPr>
        <w:t>,</w:t>
      </w:r>
      <w:r w:rsidRPr="001C7E02">
        <w:rPr>
          <w:lang w:eastAsia="zh-CN"/>
        </w:rPr>
        <w:t xml:space="preserve"> </w:t>
      </w:r>
      <w:r>
        <w:rPr>
          <w:lang w:eastAsia="zh-CN"/>
        </w:rPr>
        <w:t>as much as possible, is t</w:t>
      </w:r>
      <w:r w:rsidR="009357B9" w:rsidRPr="001C7E02">
        <w:rPr>
          <w:lang w:eastAsia="zh-CN"/>
        </w:rPr>
        <w:t xml:space="preserve">he most important thing </w:t>
      </w:r>
      <w:r>
        <w:rPr>
          <w:lang w:eastAsia="zh-CN"/>
        </w:rPr>
        <w:t xml:space="preserve">in 6G, which can </w:t>
      </w:r>
      <w:r w:rsidR="009357B9" w:rsidRPr="001C7E02">
        <w:rPr>
          <w:lang w:eastAsia="zh-CN"/>
        </w:rPr>
        <w:t>enable the wide approval of NTN in the market and let NTN help the commercial success of 6G. Adopting harmonized/unified design for TN and NTN, as much as possible, can save the cost of development and implementation of both user devices and network equipment</w:t>
      </w:r>
      <w:r>
        <w:rPr>
          <w:lang w:eastAsia="zh-CN"/>
        </w:rPr>
        <w:t xml:space="preserve"> and the cost of operating the NTN part of the </w:t>
      </w:r>
      <w:r w:rsidR="007654AC">
        <w:rPr>
          <w:lang w:eastAsia="zh-CN"/>
        </w:rPr>
        <w:t>network</w:t>
      </w:r>
      <w:r w:rsidR="009357B9" w:rsidRPr="001C7E02">
        <w:rPr>
          <w:lang w:eastAsia="zh-CN"/>
        </w:rPr>
        <w:t xml:space="preserve">. </w:t>
      </w:r>
    </w:p>
    <w:p w14:paraId="4B82331C" w14:textId="109314F5" w:rsidR="009357B9" w:rsidRPr="00CB294F" w:rsidRDefault="009357B9" w:rsidP="002B3A29">
      <w:pPr>
        <w:spacing w:before="240" w:after="0" w:afterAutospacing="0"/>
        <w:ind w:leftChars="0" w:left="0"/>
        <w:rPr>
          <w:rFonts w:eastAsia="SimSun"/>
          <w:b/>
          <w:bCs/>
          <w:szCs w:val="24"/>
          <w:lang w:eastAsia="zh-CN"/>
        </w:rPr>
      </w:pPr>
      <w:r w:rsidRPr="00CB294F">
        <w:rPr>
          <w:rFonts w:eastAsia="SimSun"/>
          <w:b/>
          <w:bCs/>
          <w:szCs w:val="24"/>
          <w:lang w:eastAsia="zh-CN"/>
        </w:rPr>
        <w:t xml:space="preserve">Proposal </w:t>
      </w:r>
      <w:r w:rsidR="001C7E02" w:rsidRPr="00CB294F">
        <w:rPr>
          <w:rFonts w:eastAsia="SimSun"/>
          <w:b/>
          <w:szCs w:val="24"/>
          <w:lang w:eastAsia="zh-CN"/>
        </w:rPr>
        <w:fldChar w:fldCharType="begin"/>
      </w:r>
      <w:r w:rsidR="001C7E02" w:rsidRPr="00CB294F">
        <w:rPr>
          <w:rFonts w:eastAsia="SimSun"/>
          <w:b/>
          <w:szCs w:val="24"/>
          <w:lang w:eastAsia="zh-CN"/>
        </w:rPr>
        <w:instrText xml:space="preserve"> </w:instrText>
      </w:r>
      <w:r w:rsidR="001C7E02" w:rsidRPr="00CB294F">
        <w:rPr>
          <w:rFonts w:eastAsia="SimSun" w:hint="eastAsia"/>
          <w:b/>
          <w:szCs w:val="24"/>
          <w:lang w:eastAsia="zh-CN"/>
        </w:rPr>
        <w:instrText>SEQ Proposal \* ARABIC</w:instrText>
      </w:r>
      <w:r w:rsidR="001C7E02" w:rsidRPr="00CB294F">
        <w:rPr>
          <w:rFonts w:eastAsia="SimSun"/>
          <w:b/>
          <w:szCs w:val="24"/>
          <w:lang w:eastAsia="zh-CN"/>
        </w:rPr>
        <w:instrText xml:space="preserve"> </w:instrText>
      </w:r>
      <w:r w:rsidR="001C7E02" w:rsidRPr="00CB294F">
        <w:rPr>
          <w:rFonts w:eastAsia="SimSun"/>
          <w:b/>
          <w:szCs w:val="24"/>
          <w:lang w:eastAsia="zh-CN"/>
        </w:rPr>
        <w:fldChar w:fldCharType="separate"/>
      </w:r>
      <w:r w:rsidR="00855A82">
        <w:rPr>
          <w:rFonts w:eastAsia="SimSun"/>
          <w:b/>
          <w:noProof/>
          <w:szCs w:val="24"/>
          <w:lang w:eastAsia="zh-CN"/>
        </w:rPr>
        <w:t>15</w:t>
      </w:r>
      <w:r w:rsidR="001C7E02" w:rsidRPr="00CB294F">
        <w:rPr>
          <w:rFonts w:eastAsia="SimSun"/>
          <w:b/>
          <w:szCs w:val="24"/>
          <w:lang w:eastAsia="zh-CN"/>
        </w:rPr>
        <w:fldChar w:fldCharType="end"/>
      </w:r>
      <w:r w:rsidRPr="00CB294F">
        <w:rPr>
          <w:rFonts w:eastAsia="SimSun"/>
          <w:b/>
          <w:bCs/>
          <w:szCs w:val="24"/>
          <w:lang w:eastAsia="zh-CN"/>
        </w:rPr>
        <w:t xml:space="preserve">: </w:t>
      </w:r>
    </w:p>
    <w:p w14:paraId="5CEF957B" w14:textId="009F951A" w:rsidR="009357B9" w:rsidRPr="00F2607B" w:rsidRDefault="009357B9" w:rsidP="00805F08">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NTN should be a day-1 functionality of 6G</w:t>
      </w:r>
      <w:r w:rsidR="006D0FD5" w:rsidRPr="00F2607B">
        <w:rPr>
          <w:rFonts w:ascii="Times New Roman" w:eastAsia="SimSun" w:hAnsi="Times New Roman"/>
          <w:b/>
          <w:bCs/>
          <w:sz w:val="24"/>
          <w:szCs w:val="24"/>
          <w:lang w:eastAsia="zh-CN"/>
        </w:rPr>
        <w:t xml:space="preserve">, i.e., to be specified in </w:t>
      </w:r>
      <w:r w:rsidR="00EE0330">
        <w:rPr>
          <w:rFonts w:ascii="Times New Roman" w:hAnsi="Times New Roman" w:hint="eastAsia"/>
          <w:b/>
          <w:bCs/>
          <w:sz w:val="24"/>
          <w:szCs w:val="24"/>
        </w:rPr>
        <w:t xml:space="preserve">release </w:t>
      </w:r>
      <w:r w:rsidR="006D0FD5" w:rsidRPr="00F2607B">
        <w:rPr>
          <w:rFonts w:ascii="Times New Roman" w:eastAsia="SimSun" w:hAnsi="Times New Roman"/>
          <w:b/>
          <w:bCs/>
          <w:sz w:val="24"/>
          <w:szCs w:val="24"/>
          <w:lang w:eastAsia="zh-CN"/>
        </w:rPr>
        <w:t>21</w:t>
      </w:r>
      <w:r w:rsidRPr="00F2607B">
        <w:rPr>
          <w:rFonts w:ascii="Times New Roman" w:eastAsia="SimSun" w:hAnsi="Times New Roman"/>
          <w:b/>
          <w:bCs/>
          <w:sz w:val="24"/>
          <w:szCs w:val="24"/>
          <w:lang w:eastAsia="zh-CN"/>
        </w:rPr>
        <w:t xml:space="preserve">. </w:t>
      </w:r>
    </w:p>
    <w:p w14:paraId="22C8D7A0" w14:textId="487FAE6D" w:rsidR="009357B9" w:rsidRPr="00F2607B" w:rsidRDefault="009357B9" w:rsidP="002B3A29">
      <w:pPr>
        <w:pStyle w:val="a"/>
        <w:numPr>
          <w:ilvl w:val="0"/>
          <w:numId w:val="107"/>
        </w:numPr>
        <w:spacing w:after="240" w:afterAutospacing="0"/>
        <w:ind w:left="720"/>
        <w:rPr>
          <w:sz w:val="24"/>
          <w:szCs w:val="24"/>
        </w:rPr>
      </w:pPr>
      <w:r w:rsidRPr="00F2607B">
        <w:rPr>
          <w:rFonts w:ascii="Times New Roman" w:eastAsia="SimSun" w:hAnsi="Times New Roman"/>
          <w:b/>
          <w:bCs/>
          <w:sz w:val="24"/>
          <w:szCs w:val="24"/>
          <w:lang w:eastAsia="zh-CN"/>
        </w:rPr>
        <w:t>Candidate solutions/designs which are harmonized/unified for TN and NTN should be prioritized in 6G SI phase.</w:t>
      </w:r>
    </w:p>
    <w:p w14:paraId="0E04C981" w14:textId="46CFC399" w:rsidR="009357B9" w:rsidRPr="00B81BE2" w:rsidRDefault="009357B9" w:rsidP="00805F08">
      <w:pPr>
        <w:spacing w:after="120" w:afterAutospacing="0"/>
        <w:ind w:leftChars="0" w:left="0"/>
        <w:rPr>
          <w:rFonts w:eastAsia="SimSun"/>
          <w:szCs w:val="24"/>
          <w:lang w:eastAsia="zh-CN"/>
        </w:rPr>
      </w:pPr>
      <w:r w:rsidRPr="00B81BE2">
        <w:rPr>
          <w:rFonts w:eastAsia="SimSun"/>
          <w:szCs w:val="24"/>
          <w:lang w:eastAsia="zh-CN"/>
        </w:rPr>
        <w:t xml:space="preserve">In our understanding, the following features may be required </w:t>
      </w:r>
      <w:r w:rsidR="006F5A92">
        <w:rPr>
          <w:rFonts w:eastAsia="SimSun"/>
          <w:szCs w:val="24"/>
          <w:lang w:eastAsia="zh-CN"/>
        </w:rPr>
        <w:t xml:space="preserve">to consider </w:t>
      </w:r>
      <w:r w:rsidRPr="00B81BE2">
        <w:rPr>
          <w:rFonts w:eastAsia="SimSun"/>
          <w:szCs w:val="24"/>
          <w:lang w:eastAsia="zh-CN"/>
        </w:rPr>
        <w:t>for the support of NTN in 6G:</w:t>
      </w:r>
    </w:p>
    <w:p w14:paraId="68B30C10" w14:textId="40C2F705" w:rsidR="009357B9" w:rsidRPr="00B81BE2" w:rsidRDefault="009357B9" w:rsidP="00805F08">
      <w:pPr>
        <w:numPr>
          <w:ilvl w:val="0"/>
          <w:numId w:val="109"/>
        </w:numPr>
        <w:spacing w:after="0" w:afterAutospacing="0"/>
        <w:ind w:leftChars="0" w:left="1040"/>
        <w:rPr>
          <w:rFonts w:eastAsiaTheme="minorEastAsia"/>
          <w:szCs w:val="24"/>
        </w:rPr>
      </w:pPr>
      <w:r w:rsidRPr="00B81BE2">
        <w:rPr>
          <w:rFonts w:eastAsiaTheme="minorEastAsia"/>
          <w:szCs w:val="24"/>
        </w:rPr>
        <w:t>Handling of long propagation delay</w:t>
      </w:r>
      <w:r w:rsidRPr="00B81BE2">
        <w:rPr>
          <w:rFonts w:eastAsia="SimSun"/>
          <w:szCs w:val="24"/>
          <w:lang w:eastAsia="zh-CN"/>
        </w:rPr>
        <w:t xml:space="preserve"> including timing alignment and HARQ process</w:t>
      </w:r>
    </w:p>
    <w:p w14:paraId="37E2B67A" w14:textId="37624C1B" w:rsidR="009357B9" w:rsidRPr="00B81BE2" w:rsidRDefault="009357B9" w:rsidP="00805F08">
      <w:pPr>
        <w:numPr>
          <w:ilvl w:val="0"/>
          <w:numId w:val="109"/>
        </w:numPr>
        <w:spacing w:after="0" w:afterAutospacing="0"/>
        <w:ind w:leftChars="0" w:left="1040"/>
        <w:rPr>
          <w:rFonts w:eastAsiaTheme="minorEastAsia"/>
          <w:szCs w:val="24"/>
        </w:rPr>
      </w:pPr>
      <w:r w:rsidRPr="00B81BE2">
        <w:rPr>
          <w:rFonts w:eastAsiaTheme="minorEastAsia"/>
          <w:szCs w:val="24"/>
        </w:rPr>
        <w:t>Compensation for large doppler effect</w:t>
      </w:r>
      <w:r w:rsidRPr="00B81BE2">
        <w:rPr>
          <w:rFonts w:eastAsia="SimSun"/>
          <w:szCs w:val="24"/>
          <w:lang w:eastAsia="zh-CN"/>
        </w:rPr>
        <w:t xml:space="preserve">, such as the utilization of the assistant of </w:t>
      </w:r>
      <w:r w:rsidRPr="00B81BE2">
        <w:rPr>
          <w:rFonts w:eastAsiaTheme="minorEastAsia"/>
          <w:szCs w:val="24"/>
        </w:rPr>
        <w:t>ephemeris information</w:t>
      </w:r>
      <w:r w:rsidRPr="00B81BE2">
        <w:rPr>
          <w:rFonts w:eastAsia="SimSun"/>
          <w:szCs w:val="24"/>
          <w:lang w:eastAsia="zh-CN"/>
        </w:rPr>
        <w:t xml:space="preserve">, the necessity of </w:t>
      </w:r>
      <w:r w:rsidRPr="00B81BE2">
        <w:rPr>
          <w:rFonts w:eastAsiaTheme="minorEastAsia"/>
          <w:szCs w:val="24"/>
        </w:rPr>
        <w:t>GNSS</w:t>
      </w:r>
      <w:r w:rsidRPr="00B81BE2">
        <w:rPr>
          <w:rFonts w:eastAsia="SimSun"/>
          <w:szCs w:val="24"/>
          <w:lang w:eastAsia="zh-CN"/>
        </w:rPr>
        <w:t xml:space="preserve"> and the potential impact on time/frequency synchronization</w:t>
      </w:r>
    </w:p>
    <w:p w14:paraId="0F7F390B" w14:textId="1988C540" w:rsidR="009357B9" w:rsidRPr="00B81BE2" w:rsidRDefault="009357B9" w:rsidP="00805F08">
      <w:pPr>
        <w:numPr>
          <w:ilvl w:val="0"/>
          <w:numId w:val="109"/>
        </w:numPr>
        <w:spacing w:after="0" w:afterAutospacing="0"/>
        <w:ind w:leftChars="0" w:left="1040"/>
        <w:rPr>
          <w:rFonts w:eastAsiaTheme="minorEastAsia"/>
          <w:szCs w:val="24"/>
        </w:rPr>
      </w:pPr>
      <w:r w:rsidRPr="00B81BE2">
        <w:rPr>
          <w:rFonts w:eastAsia="SimSun"/>
          <w:szCs w:val="24"/>
          <w:lang w:eastAsia="zh-CN"/>
        </w:rPr>
        <w:t>DL/UL c</w:t>
      </w:r>
      <w:r w:rsidRPr="00B81BE2">
        <w:rPr>
          <w:rFonts w:eastAsiaTheme="minorEastAsia"/>
          <w:szCs w:val="24"/>
        </w:rPr>
        <w:t xml:space="preserve">overage </w:t>
      </w:r>
      <w:r w:rsidRPr="00B81BE2">
        <w:rPr>
          <w:rFonts w:eastAsia="SimSun"/>
          <w:szCs w:val="24"/>
          <w:lang w:eastAsia="zh-CN"/>
        </w:rPr>
        <w:t>guarantee</w:t>
      </w:r>
    </w:p>
    <w:p w14:paraId="1EBC22DB" w14:textId="77777777" w:rsidR="009357B9" w:rsidRPr="00B81BE2" w:rsidRDefault="009357B9" w:rsidP="00805F08">
      <w:pPr>
        <w:numPr>
          <w:ilvl w:val="0"/>
          <w:numId w:val="109"/>
        </w:numPr>
        <w:spacing w:after="0" w:afterAutospacing="0"/>
        <w:ind w:leftChars="0" w:left="1040"/>
        <w:rPr>
          <w:rFonts w:eastAsiaTheme="minorEastAsia"/>
          <w:szCs w:val="24"/>
        </w:rPr>
      </w:pPr>
      <w:r w:rsidRPr="00B81BE2">
        <w:rPr>
          <w:rFonts w:eastAsiaTheme="minorEastAsia"/>
          <w:szCs w:val="24"/>
        </w:rPr>
        <w:t>UL capacity enhancement</w:t>
      </w:r>
    </w:p>
    <w:p w14:paraId="3291E674" w14:textId="77777777" w:rsidR="009357B9" w:rsidRPr="00B81BE2" w:rsidRDefault="009357B9" w:rsidP="00805F08">
      <w:pPr>
        <w:numPr>
          <w:ilvl w:val="0"/>
          <w:numId w:val="109"/>
        </w:numPr>
        <w:spacing w:after="240" w:afterAutospacing="0"/>
        <w:ind w:leftChars="0" w:left="1040"/>
        <w:rPr>
          <w:rFonts w:eastAsiaTheme="minorEastAsia"/>
          <w:szCs w:val="24"/>
        </w:rPr>
      </w:pPr>
      <w:r w:rsidRPr="00B81BE2">
        <w:rPr>
          <w:rFonts w:eastAsiaTheme="minorEastAsia"/>
          <w:szCs w:val="24"/>
        </w:rPr>
        <w:t>Support of HD-UE</w:t>
      </w:r>
    </w:p>
    <w:p w14:paraId="2242C124" w14:textId="50842CEB" w:rsidR="009357B9" w:rsidRPr="00F603A8" w:rsidRDefault="009357B9" w:rsidP="00805F08">
      <w:pPr>
        <w:spacing w:after="120" w:afterAutospacing="0"/>
        <w:ind w:leftChars="0" w:left="0"/>
        <w:rPr>
          <w:rFonts w:eastAsia="SimSun"/>
          <w:szCs w:val="24"/>
          <w:lang w:eastAsia="zh-CN"/>
        </w:rPr>
      </w:pPr>
      <w:r w:rsidRPr="00F603A8">
        <w:rPr>
          <w:rFonts w:eastAsia="SimSun"/>
          <w:szCs w:val="24"/>
          <w:lang w:eastAsia="zh-CN"/>
        </w:rPr>
        <w:lastRenderedPageBreak/>
        <w:t>Among them, we think feature 1, feature 3 and feature 4</w:t>
      </w:r>
      <w:r w:rsidRPr="001C7E02">
        <w:rPr>
          <w:rFonts w:eastAsia="SimSun" w:hint="eastAsia"/>
          <w:szCs w:val="24"/>
          <w:lang w:eastAsia="zh-CN"/>
        </w:rPr>
        <w:t xml:space="preserve"> </w:t>
      </w:r>
      <w:r w:rsidRPr="00F603A8">
        <w:rPr>
          <w:rFonts w:eastAsia="SimSun"/>
          <w:szCs w:val="24"/>
          <w:lang w:eastAsia="zh-CN"/>
        </w:rPr>
        <w:t xml:space="preserve">can be considered and supported by using the solutions sharing with TN. Feature 2 is </w:t>
      </w:r>
      <w:r w:rsidR="006F5A92">
        <w:rPr>
          <w:rFonts w:eastAsia="SimSun"/>
          <w:szCs w:val="24"/>
          <w:lang w:eastAsia="zh-CN"/>
        </w:rPr>
        <w:t xml:space="preserve">specific to NTN and </w:t>
      </w:r>
      <w:r w:rsidR="006F5A92" w:rsidRPr="00F603A8">
        <w:rPr>
          <w:rFonts w:eastAsia="SimSun"/>
          <w:szCs w:val="24"/>
          <w:lang w:eastAsia="zh-CN"/>
        </w:rPr>
        <w:t>may need a dedicated discussion</w:t>
      </w:r>
      <w:r w:rsidR="006F5A92">
        <w:rPr>
          <w:rFonts w:eastAsia="SimSun"/>
          <w:szCs w:val="24"/>
          <w:lang w:eastAsia="zh-CN"/>
        </w:rPr>
        <w:t xml:space="preserve">. Feature 2 is also </w:t>
      </w:r>
      <w:r w:rsidRPr="00F603A8">
        <w:rPr>
          <w:rFonts w:eastAsia="SimSun"/>
          <w:szCs w:val="24"/>
          <w:lang w:eastAsia="zh-CN"/>
        </w:rPr>
        <w:t xml:space="preserve">a must-have for the support NTN. The support of NTN for HD-UEs can be considered when the </w:t>
      </w:r>
      <w:r w:rsidR="006F5A92">
        <w:rPr>
          <w:rFonts w:eastAsia="SimSun"/>
          <w:szCs w:val="24"/>
          <w:lang w:eastAsia="zh-CN"/>
        </w:rPr>
        <w:t xml:space="preserve">support of </w:t>
      </w:r>
      <w:r w:rsidR="006F5A92" w:rsidRPr="00F603A8">
        <w:rPr>
          <w:rFonts w:eastAsia="SimSun"/>
          <w:szCs w:val="24"/>
          <w:lang w:eastAsia="zh-CN"/>
        </w:rPr>
        <w:t xml:space="preserve">HD-UEs </w:t>
      </w:r>
      <w:r w:rsidR="006F5A92">
        <w:rPr>
          <w:rFonts w:eastAsia="SimSun"/>
          <w:szCs w:val="24"/>
          <w:lang w:eastAsia="zh-CN"/>
        </w:rPr>
        <w:t>gets on the to-do list</w:t>
      </w:r>
      <w:r w:rsidRPr="00F603A8">
        <w:rPr>
          <w:rFonts w:eastAsia="SimSun"/>
          <w:szCs w:val="24"/>
          <w:lang w:eastAsia="zh-CN"/>
        </w:rPr>
        <w:t xml:space="preserve"> </w:t>
      </w:r>
      <w:r w:rsidR="006F5A92">
        <w:rPr>
          <w:rFonts w:eastAsia="SimSun"/>
          <w:szCs w:val="24"/>
          <w:lang w:eastAsia="zh-CN"/>
        </w:rPr>
        <w:t>of</w:t>
      </w:r>
      <w:r w:rsidRPr="00F603A8">
        <w:rPr>
          <w:rFonts w:eastAsia="SimSun"/>
          <w:szCs w:val="24"/>
          <w:lang w:eastAsia="zh-CN"/>
        </w:rPr>
        <w:t xml:space="preserve"> TN.</w:t>
      </w:r>
    </w:p>
    <w:p w14:paraId="5033A2D9" w14:textId="3F9153D2" w:rsidR="009357B9" w:rsidRPr="00B81BE2" w:rsidRDefault="009357B9" w:rsidP="002B3A29">
      <w:pPr>
        <w:spacing w:before="240" w:after="240" w:afterAutospacing="0"/>
        <w:ind w:leftChars="0" w:left="0"/>
        <w:rPr>
          <w:rFonts w:eastAsia="SimSun"/>
          <w:szCs w:val="24"/>
          <w:lang w:eastAsia="zh-CN"/>
        </w:rPr>
      </w:pPr>
      <w:r w:rsidRPr="001C7E02">
        <w:rPr>
          <w:rFonts w:eastAsia="SimSun"/>
          <w:b/>
          <w:bCs/>
          <w:szCs w:val="24"/>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16</w:t>
      </w:r>
      <w:r w:rsidR="001C7E02" w:rsidRPr="001C7E02">
        <w:rPr>
          <w:rFonts w:eastAsia="SimSun"/>
          <w:b/>
          <w:lang w:eastAsia="zh-CN"/>
        </w:rPr>
        <w:fldChar w:fldCharType="end"/>
      </w:r>
      <w:r w:rsidRPr="001C7E02">
        <w:rPr>
          <w:rFonts w:eastAsia="SimSun"/>
          <w:b/>
          <w:bCs/>
          <w:szCs w:val="24"/>
          <w:lang w:eastAsia="zh-CN"/>
        </w:rPr>
        <w:t xml:space="preserve">: At least the discussion on the assistant of </w:t>
      </w:r>
      <w:r w:rsidRPr="001C7E02">
        <w:rPr>
          <w:rFonts w:eastAsiaTheme="minorEastAsia"/>
          <w:b/>
          <w:bCs/>
          <w:szCs w:val="24"/>
        </w:rPr>
        <w:t>ephemeris information</w:t>
      </w:r>
      <w:r w:rsidRPr="001C7E02">
        <w:rPr>
          <w:rFonts w:eastAsia="SimSun"/>
          <w:b/>
          <w:bCs/>
          <w:szCs w:val="24"/>
          <w:lang w:eastAsia="zh-CN"/>
        </w:rPr>
        <w:t xml:space="preserve"> should be dedicatedly discussed for the support of NTN in 6G.</w:t>
      </w:r>
    </w:p>
    <w:p w14:paraId="67FB4DA6" w14:textId="3BBF4FF1" w:rsidR="009357B9" w:rsidRPr="00F603A8" w:rsidRDefault="009357B9" w:rsidP="00805F08">
      <w:pPr>
        <w:spacing w:after="120" w:afterAutospacing="0"/>
        <w:ind w:leftChars="0" w:left="0"/>
        <w:rPr>
          <w:rFonts w:eastAsia="SimSun"/>
          <w:szCs w:val="24"/>
          <w:lang w:eastAsia="zh-CN"/>
        </w:rPr>
      </w:pPr>
      <w:r w:rsidRPr="001C7E02">
        <w:rPr>
          <w:rFonts w:eastAsia="SimSun"/>
          <w:szCs w:val="24"/>
          <w:lang w:eastAsia="zh-CN"/>
        </w:rPr>
        <w:t>Regarding IoT</w:t>
      </w:r>
      <w:r w:rsidRPr="001C7E02">
        <w:rPr>
          <w:rFonts w:eastAsia="SimSun" w:hint="eastAsia"/>
          <w:szCs w:val="24"/>
          <w:lang w:eastAsia="zh-CN"/>
        </w:rPr>
        <w:t>-NTN</w:t>
      </w:r>
      <w:r w:rsidRPr="001C7E02">
        <w:rPr>
          <w:rFonts w:eastAsia="SimSun"/>
          <w:szCs w:val="24"/>
          <w:lang w:eastAsia="zh-CN"/>
        </w:rPr>
        <w:t xml:space="preserve">, we don’t think there is a need to continue it in 6G. </w:t>
      </w:r>
      <w:r w:rsidR="006F5A92">
        <w:rPr>
          <w:rFonts w:eastAsia="SimSun"/>
          <w:szCs w:val="24"/>
          <w:lang w:eastAsia="zh-CN"/>
        </w:rPr>
        <w:t>To be honest</w:t>
      </w:r>
      <w:r w:rsidRPr="001C7E02">
        <w:rPr>
          <w:rFonts w:eastAsia="SimSun"/>
          <w:szCs w:val="24"/>
          <w:lang w:eastAsia="zh-CN"/>
        </w:rPr>
        <w:t>, there is an essential conflict between NTN communication and LPWA IoT devices. For NTN, the uplink transmission requires propagation of a long-distance which can exhaust uplink power of devices. For LPWA IoT devices, long-life battery cycle (such as 10 years) is a basic requirement. Hence, direct communication between NTN base station</w:t>
      </w:r>
      <w:r w:rsidRPr="001C7E02">
        <w:rPr>
          <w:rFonts w:eastAsia="SimSun" w:hint="eastAsia"/>
          <w:szCs w:val="24"/>
          <w:lang w:eastAsia="zh-CN"/>
        </w:rPr>
        <w:t xml:space="preserve"> </w:t>
      </w:r>
      <w:r w:rsidRPr="001C7E02">
        <w:rPr>
          <w:rFonts w:eastAsia="SimSun"/>
          <w:szCs w:val="24"/>
          <w:lang w:eastAsia="zh-CN"/>
        </w:rPr>
        <w:t>and LPWA devices is neither economic nor reasonable. We support this scenario by adopting solutions other than direct communication</w:t>
      </w:r>
      <w:r w:rsidR="006F5A92">
        <w:rPr>
          <w:rFonts w:eastAsia="SimSun"/>
          <w:szCs w:val="24"/>
          <w:lang w:eastAsia="zh-CN"/>
        </w:rPr>
        <w:t xml:space="preserve"> with the base station on satellites</w:t>
      </w:r>
      <w:r w:rsidRPr="001C7E02">
        <w:rPr>
          <w:rFonts w:eastAsia="SimSun"/>
          <w:szCs w:val="24"/>
          <w:lang w:eastAsia="zh-CN"/>
        </w:rPr>
        <w:t>, when necessary.</w:t>
      </w:r>
    </w:p>
    <w:p w14:paraId="2EDECBF2" w14:textId="4A2FC741" w:rsidR="009357B9" w:rsidRPr="001C7E02" w:rsidRDefault="009357B9" w:rsidP="00805F08">
      <w:pPr>
        <w:spacing w:after="120" w:afterAutospacing="0"/>
        <w:ind w:leftChars="0" w:left="0"/>
        <w:rPr>
          <w:b/>
          <w:bCs/>
        </w:rPr>
      </w:pPr>
      <w:r w:rsidRPr="001C7E02">
        <w:rPr>
          <w:rFonts w:eastAsia="SimSun"/>
          <w:b/>
          <w:bCs/>
          <w:szCs w:val="24"/>
          <w:lang w:eastAsia="zh-CN"/>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17</w:t>
      </w:r>
      <w:r w:rsidR="001C7E02" w:rsidRPr="001C7E02">
        <w:rPr>
          <w:rFonts w:eastAsia="SimSun"/>
          <w:b/>
          <w:lang w:eastAsia="zh-CN"/>
        </w:rPr>
        <w:fldChar w:fldCharType="end"/>
      </w:r>
      <w:r w:rsidRPr="001C7E02">
        <w:rPr>
          <w:rFonts w:eastAsia="SimSun"/>
          <w:b/>
          <w:bCs/>
          <w:szCs w:val="24"/>
          <w:lang w:eastAsia="zh-CN"/>
        </w:rPr>
        <w:t>: Do not support IoT</w:t>
      </w:r>
      <w:r w:rsidRPr="001C7E02">
        <w:rPr>
          <w:rFonts w:eastAsia="Yu Gothic" w:hint="eastAsia"/>
          <w:b/>
          <w:bCs/>
          <w:szCs w:val="24"/>
        </w:rPr>
        <w:t>-NTN</w:t>
      </w:r>
      <w:r w:rsidRPr="001C7E02">
        <w:rPr>
          <w:rFonts w:eastAsia="SimSun"/>
          <w:b/>
          <w:bCs/>
          <w:szCs w:val="24"/>
          <w:lang w:eastAsia="zh-CN"/>
        </w:rPr>
        <w:t xml:space="preserve"> in 6G.</w:t>
      </w:r>
    </w:p>
    <w:p w14:paraId="5631A95C" w14:textId="19B822A2" w:rsidR="00BF74F0" w:rsidRDefault="00BF74F0" w:rsidP="00805F08">
      <w:pPr>
        <w:pStyle w:val="10"/>
        <w:spacing w:afterLines="0" w:after="240"/>
        <w:ind w:left="711" w:hanging="706"/>
      </w:pPr>
      <w:r>
        <w:rPr>
          <w:rFonts w:hint="eastAsia"/>
        </w:rPr>
        <w:t xml:space="preserve">High level view on physical </w:t>
      </w:r>
      <w:r>
        <w:t>layer</w:t>
      </w:r>
      <w:r>
        <w:rPr>
          <w:rFonts w:hint="eastAsia"/>
        </w:rPr>
        <w:t xml:space="preserve"> design</w:t>
      </w:r>
    </w:p>
    <w:p w14:paraId="133D1B2B" w14:textId="26B5D2EC" w:rsidR="00040FA6" w:rsidRPr="003E3492" w:rsidRDefault="00040FA6" w:rsidP="00805F08">
      <w:pPr>
        <w:pStyle w:val="20"/>
        <w:tabs>
          <w:tab w:val="clear" w:pos="709"/>
          <w:tab w:val="clear" w:pos="3403"/>
        </w:tabs>
        <w:spacing w:before="240"/>
        <w:ind w:left="281" w:hangingChars="100" w:hanging="281"/>
        <w:rPr>
          <w:lang w:val="en-US"/>
        </w:rPr>
      </w:pPr>
      <w:r w:rsidRPr="003E3492">
        <w:rPr>
          <w:lang w:val="en-US"/>
        </w:rPr>
        <w:t>Initial Access</w:t>
      </w:r>
      <w:r w:rsidR="00393CDB" w:rsidRPr="003E3492">
        <w:rPr>
          <w:lang w:val="en-US"/>
        </w:rPr>
        <w:t xml:space="preserve"> and common channel</w:t>
      </w:r>
      <w:r w:rsidR="006A34D6">
        <w:rPr>
          <w:lang w:val="en-US"/>
        </w:rPr>
        <w:t>s</w:t>
      </w:r>
    </w:p>
    <w:p w14:paraId="49DAA22E" w14:textId="77777777" w:rsidR="00855A82" w:rsidRDefault="00855A82" w:rsidP="00855A82">
      <w:pPr>
        <w:pStyle w:val="30"/>
        <w:ind w:left="709"/>
        <w:rPr>
          <w:rFonts w:eastAsia="SimSun"/>
          <w:lang w:eastAsia="zh-CN"/>
        </w:rPr>
      </w:pPr>
      <w:r w:rsidRPr="00D65C76">
        <w:t>Initial access procedure</w:t>
      </w:r>
    </w:p>
    <w:p w14:paraId="638C9840" w14:textId="77777777" w:rsidR="00855A82" w:rsidRPr="00957381" w:rsidRDefault="00855A82" w:rsidP="00855A82">
      <w:pPr>
        <w:spacing w:after="0" w:afterAutospacing="0"/>
        <w:ind w:leftChars="0" w:left="0"/>
        <w:rPr>
          <w:rFonts w:eastAsia="SimSun"/>
          <w:lang w:eastAsia="zh-CN"/>
        </w:rPr>
      </w:pPr>
    </w:p>
    <w:p w14:paraId="23B9AB6A" w14:textId="77777777" w:rsidR="00855A82" w:rsidRDefault="00855A82" w:rsidP="00855A82">
      <w:pPr>
        <w:spacing w:after="0" w:afterAutospacing="0"/>
        <w:ind w:leftChars="0" w:left="5"/>
        <w:jc w:val="center"/>
        <w:rPr>
          <w:rFonts w:eastAsia="SimSun"/>
          <w:szCs w:val="24"/>
          <w:lang w:eastAsia="zh-CN"/>
        </w:rPr>
      </w:pPr>
      <w:r>
        <w:rPr>
          <w:rFonts w:eastAsia="SimSun" w:hint="eastAsia"/>
          <w:noProof/>
          <w:szCs w:val="24"/>
          <w:lang w:eastAsia="zh-CN"/>
        </w:rPr>
        <w:drawing>
          <wp:inline distT="0" distB="0" distL="0" distR="0" wp14:anchorId="7547FE61" wp14:editId="65F6C745">
            <wp:extent cx="4132613" cy="559504"/>
            <wp:effectExtent l="0" t="0" r="1270" b="0"/>
            <wp:docPr id="1719272815" name="図 1"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993683" name="図 1" descr="図形&#10;&#10;AI 生成コンテンツは誤りを含む可能性があります。"/>
                    <pic:cNvPicPr/>
                  </pic:nvPicPr>
                  <pic:blipFill>
                    <a:blip r:embed="rId12"/>
                    <a:stretch>
                      <a:fillRect/>
                    </a:stretch>
                  </pic:blipFill>
                  <pic:spPr>
                    <a:xfrm>
                      <a:off x="0" y="0"/>
                      <a:ext cx="4164230" cy="563785"/>
                    </a:xfrm>
                    <a:prstGeom prst="rect">
                      <a:avLst/>
                    </a:prstGeom>
                  </pic:spPr>
                </pic:pic>
              </a:graphicData>
            </a:graphic>
          </wp:inline>
        </w:drawing>
      </w:r>
    </w:p>
    <w:p w14:paraId="24F1C505" w14:textId="33551C1B" w:rsidR="00855A82" w:rsidRPr="00957381" w:rsidRDefault="00855A82" w:rsidP="00855A82">
      <w:pPr>
        <w:keepNext/>
        <w:ind w:leftChars="0" w:left="0"/>
        <w:jc w:val="center"/>
        <w:rPr>
          <w:rFonts w:eastAsia="SimSun"/>
          <w:b/>
          <w:bCs/>
          <w:sz w:val="22"/>
          <w:szCs w:val="22"/>
          <w:lang w:eastAsia="zh-CN"/>
        </w:rPr>
      </w:pPr>
      <w:bookmarkStart w:id="5" w:name="_Ref206060323"/>
      <w:r w:rsidRPr="00957381">
        <w:rPr>
          <w:rFonts w:eastAsia="SimSun"/>
          <w:b/>
          <w:bCs/>
          <w:sz w:val="22"/>
          <w:szCs w:val="22"/>
          <w:lang w:eastAsia="zh-CN"/>
        </w:rPr>
        <w:t xml:space="preserve">Figure </w:t>
      </w:r>
      <w:r w:rsidRPr="00957381">
        <w:rPr>
          <w:b/>
          <w:bCs/>
          <w:sz w:val="22"/>
          <w:szCs w:val="18"/>
        </w:rPr>
        <w:fldChar w:fldCharType="begin"/>
      </w:r>
      <w:r w:rsidRPr="00957381">
        <w:rPr>
          <w:b/>
          <w:bCs/>
          <w:sz w:val="22"/>
          <w:szCs w:val="18"/>
        </w:rPr>
        <w:instrText xml:space="preserve"> SEQ Figure \* ARABIC </w:instrText>
      </w:r>
      <w:r w:rsidRPr="00957381">
        <w:rPr>
          <w:b/>
          <w:bCs/>
          <w:sz w:val="22"/>
          <w:szCs w:val="18"/>
        </w:rPr>
        <w:fldChar w:fldCharType="separate"/>
      </w:r>
      <w:r>
        <w:rPr>
          <w:b/>
          <w:bCs/>
          <w:noProof/>
          <w:sz w:val="22"/>
          <w:szCs w:val="18"/>
        </w:rPr>
        <w:t>1</w:t>
      </w:r>
      <w:r w:rsidRPr="00957381">
        <w:rPr>
          <w:b/>
          <w:bCs/>
          <w:sz w:val="22"/>
          <w:szCs w:val="18"/>
        </w:rPr>
        <w:fldChar w:fldCharType="end"/>
      </w:r>
      <w:bookmarkEnd w:id="5"/>
      <w:r w:rsidRPr="00957381">
        <w:rPr>
          <w:rFonts w:eastAsia="SimSun"/>
          <w:b/>
          <w:bCs/>
          <w:sz w:val="22"/>
          <w:szCs w:val="22"/>
          <w:lang w:eastAsia="zh-CN"/>
        </w:rPr>
        <w:t>. The initial access procedure in 5G NR</w:t>
      </w:r>
    </w:p>
    <w:p w14:paraId="6A201D8A" w14:textId="77777777" w:rsidR="00855A82" w:rsidRDefault="00855A82" w:rsidP="00855A82">
      <w:pPr>
        <w:keepNext/>
        <w:ind w:leftChars="0" w:left="0"/>
        <w:jc w:val="center"/>
        <w:rPr>
          <w:rFonts w:eastAsia="SimSun"/>
          <w:szCs w:val="24"/>
          <w:lang w:eastAsia="zh-CN"/>
        </w:rPr>
      </w:pPr>
    </w:p>
    <w:p w14:paraId="6D1A3755" w14:textId="77777777" w:rsidR="00855A82" w:rsidRDefault="00855A82" w:rsidP="00855A82">
      <w:pPr>
        <w:spacing w:after="240" w:afterAutospacing="0"/>
        <w:ind w:leftChars="0" w:left="0"/>
        <w:jc w:val="center"/>
        <w:rPr>
          <w:rFonts w:eastAsia="SimSun"/>
          <w:szCs w:val="24"/>
          <w:lang w:eastAsia="zh-CN"/>
        </w:rPr>
      </w:pPr>
      <w:r>
        <w:rPr>
          <w:rFonts w:eastAsia="SimSun"/>
          <w:noProof/>
          <w:szCs w:val="24"/>
          <w:lang w:eastAsia="zh-CN"/>
        </w:rPr>
        <w:drawing>
          <wp:inline distT="0" distB="0" distL="0" distR="0" wp14:anchorId="4747A1F8" wp14:editId="221D8342">
            <wp:extent cx="4785756" cy="494234"/>
            <wp:effectExtent l="0" t="0" r="0" b="0"/>
            <wp:docPr id="1137456124" name="図 2" descr="図形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85944" name="図 2" descr="図形 が含まれている画像&#10;&#10;AI 生成コンテンツは誤りを含む可能性があります。"/>
                    <pic:cNvPicPr/>
                  </pic:nvPicPr>
                  <pic:blipFill>
                    <a:blip r:embed="rId13"/>
                    <a:stretch>
                      <a:fillRect/>
                    </a:stretch>
                  </pic:blipFill>
                  <pic:spPr>
                    <a:xfrm>
                      <a:off x="0" y="0"/>
                      <a:ext cx="5053916" cy="521927"/>
                    </a:xfrm>
                    <a:prstGeom prst="rect">
                      <a:avLst/>
                    </a:prstGeom>
                  </pic:spPr>
                </pic:pic>
              </a:graphicData>
            </a:graphic>
          </wp:inline>
        </w:drawing>
      </w:r>
    </w:p>
    <w:p w14:paraId="21C9AFEB" w14:textId="50DA0BB2" w:rsidR="00855A82" w:rsidRPr="00957381" w:rsidRDefault="00855A82" w:rsidP="00855A82">
      <w:pPr>
        <w:ind w:leftChars="0" w:left="0"/>
        <w:jc w:val="center"/>
        <w:rPr>
          <w:rFonts w:eastAsiaTheme="minorEastAsia"/>
          <w:b/>
          <w:bCs/>
          <w:sz w:val="22"/>
          <w:szCs w:val="22"/>
        </w:rPr>
      </w:pPr>
      <w:bookmarkStart w:id="6" w:name="_Ref206060331"/>
      <w:r w:rsidRPr="00957381">
        <w:rPr>
          <w:rFonts w:eastAsia="SimSun"/>
          <w:b/>
          <w:bCs/>
          <w:sz w:val="22"/>
          <w:szCs w:val="22"/>
          <w:lang w:eastAsia="zh-CN"/>
        </w:rPr>
        <w:t xml:space="preserve">Figure </w:t>
      </w:r>
      <w:r w:rsidRPr="00957381">
        <w:rPr>
          <w:b/>
          <w:bCs/>
          <w:sz w:val="22"/>
          <w:szCs w:val="18"/>
        </w:rPr>
        <w:fldChar w:fldCharType="begin"/>
      </w:r>
      <w:r w:rsidRPr="00957381">
        <w:rPr>
          <w:b/>
          <w:bCs/>
          <w:sz w:val="22"/>
          <w:szCs w:val="18"/>
        </w:rPr>
        <w:instrText xml:space="preserve"> SEQ Figure \* ARABIC </w:instrText>
      </w:r>
      <w:r w:rsidRPr="00957381">
        <w:rPr>
          <w:b/>
          <w:bCs/>
          <w:sz w:val="22"/>
          <w:szCs w:val="18"/>
        </w:rPr>
        <w:fldChar w:fldCharType="separate"/>
      </w:r>
      <w:r>
        <w:rPr>
          <w:b/>
          <w:bCs/>
          <w:noProof/>
          <w:sz w:val="22"/>
          <w:szCs w:val="18"/>
        </w:rPr>
        <w:t>2</w:t>
      </w:r>
      <w:r w:rsidRPr="00957381">
        <w:rPr>
          <w:b/>
          <w:bCs/>
          <w:sz w:val="22"/>
          <w:szCs w:val="18"/>
        </w:rPr>
        <w:fldChar w:fldCharType="end"/>
      </w:r>
      <w:bookmarkEnd w:id="6"/>
      <w:r w:rsidRPr="00957381">
        <w:rPr>
          <w:rFonts w:eastAsia="SimSun"/>
          <w:b/>
          <w:bCs/>
          <w:sz w:val="22"/>
          <w:szCs w:val="22"/>
          <w:lang w:eastAsia="zh-CN"/>
        </w:rPr>
        <w:t xml:space="preserve">. The initial access procedure </w:t>
      </w:r>
      <w:r w:rsidRPr="00957381">
        <w:rPr>
          <w:rFonts w:eastAsiaTheme="minorEastAsia"/>
          <w:b/>
          <w:bCs/>
          <w:sz w:val="22"/>
          <w:szCs w:val="22"/>
        </w:rPr>
        <w:t xml:space="preserve">incorporating on-demand SIB1 </w:t>
      </w:r>
      <w:r w:rsidR="00B82DC7" w:rsidRPr="00957381">
        <w:rPr>
          <w:rFonts w:eastAsiaTheme="minorEastAsia"/>
          <w:b/>
          <w:bCs/>
          <w:sz w:val="22"/>
          <w:szCs w:val="22"/>
        </w:rPr>
        <w:t>acquisition.</w:t>
      </w:r>
    </w:p>
    <w:p w14:paraId="516E7D8C" w14:textId="28B906F0" w:rsidR="00855A82" w:rsidRPr="001C7E02" w:rsidRDefault="00855A82" w:rsidP="00855A82">
      <w:pPr>
        <w:spacing w:after="120" w:afterAutospacing="0"/>
        <w:ind w:leftChars="0" w:left="0"/>
        <w:rPr>
          <w:rFonts w:eastAsia="SimSun"/>
          <w:szCs w:val="24"/>
          <w:lang w:eastAsia="zh-CN"/>
        </w:rPr>
      </w:pPr>
      <w:r w:rsidRPr="001C7E02">
        <w:rPr>
          <w:rFonts w:eastAsia="SimSun" w:hint="eastAsia"/>
          <w:szCs w:val="24"/>
          <w:lang w:eastAsia="zh-CN"/>
        </w:rPr>
        <w:t xml:space="preserve">In our view, the initial access procedure </w:t>
      </w:r>
      <w:r w:rsidRPr="001C7E02">
        <w:rPr>
          <w:rFonts w:eastAsia="SimSun"/>
          <w:szCs w:val="24"/>
          <w:lang w:eastAsia="zh-CN"/>
        </w:rPr>
        <w:t xml:space="preserve">employed in LTE and NR, as illustrated in </w:t>
      </w:r>
      <w:r w:rsidRPr="00836944">
        <w:rPr>
          <w:rFonts w:eastAsia="SimSun"/>
          <w:szCs w:val="24"/>
          <w:lang w:eastAsia="zh-CN"/>
        </w:rPr>
        <w:fldChar w:fldCharType="begin"/>
      </w:r>
      <w:r w:rsidRPr="00836944">
        <w:rPr>
          <w:rFonts w:eastAsia="SimSun"/>
          <w:szCs w:val="24"/>
          <w:lang w:eastAsia="zh-CN"/>
        </w:rPr>
        <w:instrText xml:space="preserve"> REF _Ref206060323 \h </w:instrText>
      </w:r>
      <w:r w:rsidR="00836944">
        <w:rPr>
          <w:rFonts w:eastAsia="SimSun"/>
          <w:szCs w:val="24"/>
          <w:lang w:eastAsia="zh-CN"/>
        </w:rPr>
        <w:instrText xml:space="preserve"> \* MERGEFORMAT </w:instrText>
      </w:r>
      <w:r w:rsidRPr="00836944">
        <w:rPr>
          <w:rFonts w:eastAsia="SimSun"/>
          <w:szCs w:val="24"/>
          <w:lang w:eastAsia="zh-CN"/>
        </w:rPr>
      </w:r>
      <w:r w:rsidRPr="00836944">
        <w:rPr>
          <w:rFonts w:eastAsia="SimSun"/>
          <w:szCs w:val="24"/>
          <w:lang w:eastAsia="zh-CN"/>
        </w:rPr>
        <w:fldChar w:fldCharType="separate"/>
      </w:r>
      <w:r w:rsidRPr="00F2607B">
        <w:rPr>
          <w:rFonts w:eastAsia="SimSun"/>
          <w:b/>
          <w:bCs/>
          <w:szCs w:val="24"/>
          <w:lang w:eastAsia="zh-CN"/>
        </w:rPr>
        <w:t xml:space="preserve">Figure </w:t>
      </w:r>
      <w:r w:rsidRPr="00F2607B">
        <w:rPr>
          <w:b/>
          <w:bCs/>
          <w:noProof/>
          <w:szCs w:val="24"/>
        </w:rPr>
        <w:t>1</w:t>
      </w:r>
      <w:r w:rsidRPr="00836944">
        <w:rPr>
          <w:rFonts w:eastAsia="SimSun"/>
          <w:szCs w:val="24"/>
          <w:lang w:eastAsia="zh-CN"/>
        </w:rPr>
        <w:fldChar w:fldCharType="end"/>
      </w:r>
      <w:r w:rsidRPr="001C7E02">
        <w:rPr>
          <w:rFonts w:eastAsia="SimSun"/>
          <w:szCs w:val="24"/>
          <w:lang w:eastAsia="zh-CN"/>
        </w:rPr>
        <w:t xml:space="preserve">, </w:t>
      </w:r>
      <w:r w:rsidRPr="001C7E02">
        <w:rPr>
          <w:rFonts w:eastAsia="SimSun" w:hint="eastAsia"/>
          <w:szCs w:val="24"/>
          <w:lang w:eastAsia="zh-CN"/>
        </w:rPr>
        <w:t>can be considered as a baseline</w:t>
      </w:r>
      <w:r w:rsidRPr="001C7E02">
        <w:rPr>
          <w:rFonts w:eastAsia="SimSun"/>
          <w:szCs w:val="24"/>
          <w:lang w:eastAsia="zh-CN"/>
        </w:rPr>
        <w:t xml:space="preserve"> </w:t>
      </w:r>
      <w:r w:rsidRPr="001C7E02">
        <w:rPr>
          <w:rFonts w:eastAsia="SimSun" w:hint="eastAsia"/>
          <w:szCs w:val="24"/>
          <w:lang w:eastAsia="zh-CN"/>
        </w:rPr>
        <w:t xml:space="preserve">for the 6G counterpart. </w:t>
      </w:r>
      <w:r w:rsidRPr="001C7E02">
        <w:rPr>
          <w:rFonts w:eastAsia="SimSun"/>
          <w:szCs w:val="24"/>
          <w:lang w:eastAsia="zh-CN"/>
        </w:rPr>
        <w:t xml:space="preserve">Moreover, </w:t>
      </w:r>
      <w:r w:rsidRPr="001C7E02">
        <w:rPr>
          <w:rFonts w:eastAsia="SimSun" w:hint="eastAsia"/>
          <w:szCs w:val="24"/>
          <w:lang w:eastAsia="zh-CN"/>
        </w:rPr>
        <w:t xml:space="preserve">on-demand SIB1 transmission was introduced in NR Rel.19 to reduce network energy consumption in the conditions of low to zero traffic load. </w:t>
      </w:r>
      <w:r w:rsidRPr="001C7E02">
        <w:rPr>
          <w:rFonts w:eastAsia="SimSun"/>
          <w:szCs w:val="24"/>
          <w:lang w:eastAsia="zh-CN"/>
        </w:rPr>
        <w:t>Given that</w:t>
      </w:r>
      <w:r w:rsidRPr="001C7E02">
        <w:rPr>
          <w:rFonts w:eastAsia="SimSun" w:hint="eastAsia"/>
          <w:szCs w:val="24"/>
          <w:lang w:eastAsia="zh-CN"/>
        </w:rPr>
        <w:t xml:space="preserve"> energy </w:t>
      </w:r>
      <w:r w:rsidRPr="001C7E02">
        <w:rPr>
          <w:rFonts w:eastAsia="SimSun"/>
          <w:szCs w:val="24"/>
          <w:lang w:eastAsia="zh-CN"/>
        </w:rPr>
        <w:t>efficiency</w:t>
      </w:r>
      <w:r w:rsidRPr="001C7E02">
        <w:rPr>
          <w:rFonts w:eastAsia="SimSun" w:hint="eastAsia"/>
          <w:szCs w:val="24"/>
          <w:lang w:eastAsia="zh-CN"/>
        </w:rPr>
        <w:t xml:space="preserve"> is one of the objectives for 6G SID, </w:t>
      </w:r>
      <w:r w:rsidRPr="001C7E02">
        <w:rPr>
          <w:rFonts w:eastAsia="SimSun"/>
          <w:szCs w:val="24"/>
          <w:lang w:eastAsia="zh-CN"/>
        </w:rPr>
        <w:t>extending the on-demand SIB1 to the initial</w:t>
      </w:r>
      <w:r w:rsidRPr="001C7E02">
        <w:rPr>
          <w:rFonts w:eastAsia="SimSun" w:hint="eastAsia"/>
          <w:szCs w:val="24"/>
          <w:lang w:eastAsia="zh-CN"/>
        </w:rPr>
        <w:t xml:space="preserve"> access </w:t>
      </w:r>
      <w:r w:rsidRPr="001C7E02">
        <w:rPr>
          <w:rFonts w:eastAsia="SimSun"/>
          <w:szCs w:val="24"/>
          <w:lang w:eastAsia="zh-CN"/>
        </w:rPr>
        <w:t>case</w:t>
      </w:r>
      <w:r w:rsidRPr="001C7E02">
        <w:rPr>
          <w:rFonts w:eastAsia="SimSun" w:hint="eastAsia"/>
          <w:szCs w:val="24"/>
          <w:lang w:eastAsia="zh-CN"/>
        </w:rPr>
        <w:t xml:space="preserve"> </w:t>
      </w:r>
      <w:r w:rsidRPr="001C7E02">
        <w:rPr>
          <w:rFonts w:eastAsia="SimSun"/>
          <w:szCs w:val="24"/>
          <w:lang w:eastAsia="zh-CN"/>
        </w:rPr>
        <w:t xml:space="preserve">can be considered for 6G study. </w:t>
      </w:r>
      <w:r w:rsidRPr="001C7E02">
        <w:rPr>
          <w:rFonts w:eastAsia="SimSun" w:hint="eastAsia"/>
          <w:szCs w:val="24"/>
          <w:lang w:eastAsia="zh-CN"/>
        </w:rPr>
        <w:t>An example of such</w:t>
      </w:r>
      <w:r w:rsidRPr="001C7E02">
        <w:rPr>
          <w:rFonts w:eastAsia="SimSun"/>
          <w:szCs w:val="24"/>
          <w:lang w:eastAsia="zh-CN"/>
        </w:rPr>
        <w:t xml:space="preserve"> a</w:t>
      </w:r>
      <w:r w:rsidRPr="001C7E02">
        <w:rPr>
          <w:rFonts w:eastAsia="SimSun" w:hint="eastAsia"/>
          <w:szCs w:val="24"/>
          <w:lang w:eastAsia="zh-CN"/>
        </w:rPr>
        <w:t xml:space="preserve"> </w:t>
      </w:r>
      <w:r w:rsidRPr="001C7E02">
        <w:rPr>
          <w:rFonts w:eastAsia="SimSun"/>
          <w:szCs w:val="24"/>
          <w:lang w:eastAsia="zh-CN"/>
        </w:rPr>
        <w:t>procedure</w:t>
      </w:r>
      <w:r w:rsidRPr="001C7E02">
        <w:rPr>
          <w:rFonts w:eastAsia="SimSun" w:hint="eastAsia"/>
          <w:szCs w:val="24"/>
          <w:lang w:eastAsia="zh-CN"/>
        </w:rPr>
        <w:t xml:space="preserve"> is shown in </w:t>
      </w:r>
      <w:r w:rsidRPr="00836944">
        <w:rPr>
          <w:rFonts w:eastAsia="SimSun"/>
          <w:szCs w:val="24"/>
          <w:lang w:eastAsia="zh-CN"/>
        </w:rPr>
        <w:fldChar w:fldCharType="begin"/>
      </w:r>
      <w:r w:rsidRPr="00836944">
        <w:rPr>
          <w:rFonts w:eastAsia="SimSun"/>
          <w:szCs w:val="24"/>
          <w:lang w:eastAsia="zh-CN"/>
        </w:rPr>
        <w:instrText xml:space="preserve"> </w:instrText>
      </w:r>
      <w:r w:rsidRPr="00836944">
        <w:rPr>
          <w:rFonts w:eastAsia="SimSun" w:hint="eastAsia"/>
          <w:szCs w:val="24"/>
          <w:lang w:eastAsia="zh-CN"/>
        </w:rPr>
        <w:instrText>REF _Ref206060331 \h</w:instrText>
      </w:r>
      <w:r w:rsidRPr="00836944">
        <w:rPr>
          <w:rFonts w:eastAsia="SimSun"/>
          <w:szCs w:val="24"/>
          <w:lang w:eastAsia="zh-CN"/>
        </w:rPr>
        <w:instrText xml:space="preserve"> </w:instrText>
      </w:r>
      <w:r w:rsidR="00836944">
        <w:rPr>
          <w:rFonts w:eastAsia="SimSun"/>
          <w:szCs w:val="24"/>
          <w:lang w:eastAsia="zh-CN"/>
        </w:rPr>
        <w:instrText xml:space="preserve"> \* MERGEFORMAT </w:instrText>
      </w:r>
      <w:r w:rsidRPr="00836944">
        <w:rPr>
          <w:rFonts w:eastAsia="SimSun"/>
          <w:szCs w:val="24"/>
          <w:lang w:eastAsia="zh-CN"/>
        </w:rPr>
      </w:r>
      <w:r w:rsidRPr="00836944">
        <w:rPr>
          <w:rFonts w:eastAsia="SimSun"/>
          <w:szCs w:val="24"/>
          <w:lang w:eastAsia="zh-CN"/>
        </w:rPr>
        <w:fldChar w:fldCharType="separate"/>
      </w:r>
      <w:r w:rsidRPr="00F2607B">
        <w:rPr>
          <w:rFonts w:eastAsia="SimSun"/>
          <w:b/>
          <w:bCs/>
          <w:szCs w:val="24"/>
          <w:lang w:eastAsia="zh-CN"/>
        </w:rPr>
        <w:t xml:space="preserve">Figure </w:t>
      </w:r>
      <w:r w:rsidRPr="00F2607B">
        <w:rPr>
          <w:b/>
          <w:bCs/>
          <w:noProof/>
          <w:szCs w:val="24"/>
        </w:rPr>
        <w:t>2</w:t>
      </w:r>
      <w:r w:rsidRPr="00836944">
        <w:rPr>
          <w:rFonts w:eastAsia="SimSun"/>
          <w:szCs w:val="24"/>
          <w:lang w:eastAsia="zh-CN"/>
        </w:rPr>
        <w:fldChar w:fldCharType="end"/>
      </w:r>
      <w:r w:rsidRPr="00836944">
        <w:rPr>
          <w:rFonts w:eastAsia="SimSun" w:hint="eastAsia"/>
          <w:szCs w:val="24"/>
          <w:lang w:eastAsia="zh-CN"/>
        </w:rPr>
        <w:t>.</w:t>
      </w:r>
    </w:p>
    <w:p w14:paraId="16D34006" w14:textId="7301C99B" w:rsidR="00855A82" w:rsidRPr="00FA238A" w:rsidRDefault="00855A82" w:rsidP="002B3A29">
      <w:pPr>
        <w:spacing w:before="240" w:after="120" w:afterAutospacing="0"/>
        <w:ind w:leftChars="0" w:left="5"/>
        <w:rPr>
          <w:rFonts w:eastAsiaTheme="minorEastAsia"/>
          <w:b/>
          <w:bCs/>
          <w:szCs w:val="24"/>
        </w:rPr>
      </w:pPr>
      <w:r w:rsidRPr="00FA238A">
        <w:rPr>
          <w:rFonts w:eastAsia="SimSun"/>
          <w:b/>
          <w:bCs/>
          <w:szCs w:val="24"/>
          <w:lang w:eastAsia="zh-CN"/>
        </w:rPr>
        <w:t xml:space="preserve">Proposal </w:t>
      </w:r>
      <w:r w:rsidRPr="001C7E02">
        <w:rPr>
          <w:rFonts w:eastAsia="SimSun"/>
          <w:b/>
          <w:lang w:eastAsia="zh-CN"/>
        </w:rPr>
        <w:fldChar w:fldCharType="begin"/>
      </w:r>
      <w:r w:rsidRPr="001C7E02">
        <w:rPr>
          <w:rFonts w:eastAsia="SimSun"/>
          <w:b/>
          <w:lang w:eastAsia="zh-CN"/>
        </w:rPr>
        <w:instrText xml:space="preserve"> </w:instrText>
      </w:r>
      <w:r w:rsidRPr="001C7E02">
        <w:rPr>
          <w:rFonts w:eastAsia="SimSun" w:hint="eastAsia"/>
          <w:b/>
          <w:lang w:eastAsia="zh-CN"/>
        </w:rPr>
        <w:instrText>SEQ Proposal \* ARABIC</w:instrText>
      </w:r>
      <w:r w:rsidRPr="001C7E02">
        <w:rPr>
          <w:rFonts w:eastAsia="SimSun"/>
          <w:b/>
          <w:lang w:eastAsia="zh-CN"/>
        </w:rPr>
        <w:instrText xml:space="preserve"> </w:instrText>
      </w:r>
      <w:r w:rsidRPr="001C7E02">
        <w:rPr>
          <w:rFonts w:eastAsia="SimSun"/>
          <w:b/>
          <w:lang w:eastAsia="zh-CN"/>
        </w:rPr>
        <w:fldChar w:fldCharType="separate"/>
      </w:r>
      <w:r>
        <w:rPr>
          <w:rFonts w:eastAsia="SimSun"/>
          <w:b/>
          <w:noProof/>
          <w:lang w:eastAsia="zh-CN"/>
        </w:rPr>
        <w:t>18</w:t>
      </w:r>
      <w:r w:rsidRPr="001C7E02">
        <w:rPr>
          <w:rFonts w:eastAsia="SimSun"/>
          <w:b/>
          <w:lang w:eastAsia="zh-CN"/>
        </w:rPr>
        <w:fldChar w:fldCharType="end"/>
      </w:r>
      <w:r>
        <w:rPr>
          <w:rFonts w:eastAsiaTheme="minorEastAsia" w:hint="eastAsia"/>
          <w:b/>
          <w:bCs/>
          <w:szCs w:val="24"/>
        </w:rPr>
        <w:t>:</w:t>
      </w:r>
      <w:r w:rsidRPr="00FA238A">
        <w:rPr>
          <w:rFonts w:eastAsia="SimSun"/>
          <w:b/>
          <w:bCs/>
          <w:szCs w:val="24"/>
          <w:lang w:eastAsia="zh-CN"/>
        </w:rPr>
        <w:t xml:space="preserve"> For 6G, the initial access procedur</w:t>
      </w:r>
      <w:r w:rsidRPr="00FA238A">
        <w:rPr>
          <w:rFonts w:eastAsiaTheme="minorEastAsia"/>
          <w:b/>
          <w:bCs/>
          <w:szCs w:val="24"/>
        </w:rPr>
        <w:t xml:space="preserve">e of 5G </w:t>
      </w:r>
      <w:r w:rsidRPr="00FA238A">
        <w:rPr>
          <w:rFonts w:eastAsia="SimSun"/>
          <w:b/>
          <w:bCs/>
          <w:szCs w:val="24"/>
          <w:lang w:eastAsia="zh-CN"/>
        </w:rPr>
        <w:t>can be considered as a baseline.</w:t>
      </w:r>
    </w:p>
    <w:p w14:paraId="414BE9B1" w14:textId="49322183" w:rsidR="00855A82" w:rsidRDefault="00855A82" w:rsidP="00855A82">
      <w:pPr>
        <w:spacing w:after="120" w:afterAutospacing="0"/>
        <w:ind w:leftChars="0" w:left="5"/>
        <w:rPr>
          <w:rFonts w:eastAsia="SimSun"/>
          <w:b/>
          <w:bCs/>
          <w:szCs w:val="24"/>
          <w:lang w:eastAsia="zh-CN"/>
        </w:rPr>
      </w:pPr>
      <w:r w:rsidRPr="00FA238A">
        <w:rPr>
          <w:rFonts w:eastAsiaTheme="minorEastAsia"/>
          <w:b/>
          <w:bCs/>
          <w:szCs w:val="24"/>
        </w:rPr>
        <w:t xml:space="preserve">Proposal </w:t>
      </w:r>
      <w:r w:rsidRPr="001C7E02">
        <w:rPr>
          <w:rFonts w:eastAsia="SimSun"/>
          <w:b/>
          <w:lang w:eastAsia="zh-CN"/>
        </w:rPr>
        <w:fldChar w:fldCharType="begin"/>
      </w:r>
      <w:r w:rsidRPr="001C7E02">
        <w:rPr>
          <w:rFonts w:eastAsia="SimSun"/>
          <w:b/>
          <w:lang w:eastAsia="zh-CN"/>
        </w:rPr>
        <w:instrText xml:space="preserve"> </w:instrText>
      </w:r>
      <w:r w:rsidRPr="001C7E02">
        <w:rPr>
          <w:rFonts w:eastAsia="SimSun" w:hint="eastAsia"/>
          <w:b/>
          <w:lang w:eastAsia="zh-CN"/>
        </w:rPr>
        <w:instrText>SEQ Proposal \* ARABIC</w:instrText>
      </w:r>
      <w:r w:rsidRPr="001C7E02">
        <w:rPr>
          <w:rFonts w:eastAsia="SimSun"/>
          <w:b/>
          <w:lang w:eastAsia="zh-CN"/>
        </w:rPr>
        <w:instrText xml:space="preserve"> </w:instrText>
      </w:r>
      <w:r w:rsidRPr="001C7E02">
        <w:rPr>
          <w:rFonts w:eastAsia="SimSun"/>
          <w:b/>
          <w:lang w:eastAsia="zh-CN"/>
        </w:rPr>
        <w:fldChar w:fldCharType="separate"/>
      </w:r>
      <w:r>
        <w:rPr>
          <w:rFonts w:eastAsia="SimSun"/>
          <w:b/>
          <w:noProof/>
          <w:lang w:eastAsia="zh-CN"/>
        </w:rPr>
        <w:t>19</w:t>
      </w:r>
      <w:r w:rsidRPr="001C7E02">
        <w:rPr>
          <w:rFonts w:eastAsia="SimSun"/>
          <w:b/>
          <w:lang w:eastAsia="zh-CN"/>
        </w:rPr>
        <w:fldChar w:fldCharType="end"/>
      </w:r>
      <w:r>
        <w:rPr>
          <w:rFonts w:eastAsiaTheme="minorEastAsia" w:hint="eastAsia"/>
          <w:b/>
          <w:bCs/>
          <w:szCs w:val="24"/>
        </w:rPr>
        <w:t>:</w:t>
      </w:r>
      <w:r w:rsidRPr="00FA238A">
        <w:rPr>
          <w:rFonts w:eastAsiaTheme="minorEastAsia"/>
          <w:b/>
          <w:bCs/>
          <w:szCs w:val="24"/>
        </w:rPr>
        <w:t xml:space="preserve"> </w:t>
      </w:r>
      <w:r w:rsidRPr="00FA238A">
        <w:rPr>
          <w:b/>
          <w:bCs/>
          <w:szCs w:val="24"/>
        </w:rPr>
        <w:t xml:space="preserve">An initial access procedure incorporating on-demand SIB1 acquisition </w:t>
      </w:r>
      <w:r w:rsidRPr="00FA238A">
        <w:rPr>
          <w:rFonts w:eastAsia="SimSun"/>
          <w:b/>
          <w:bCs/>
          <w:szCs w:val="24"/>
          <w:lang w:eastAsia="zh-CN"/>
        </w:rPr>
        <w:t xml:space="preserve">for </w:t>
      </w:r>
      <w:r w:rsidRPr="00FA238A">
        <w:rPr>
          <w:rFonts w:eastAsiaTheme="minorEastAsia"/>
          <w:b/>
          <w:bCs/>
          <w:szCs w:val="24"/>
        </w:rPr>
        <w:t>all types of</w:t>
      </w:r>
      <w:r w:rsidRPr="00FA238A">
        <w:rPr>
          <w:rFonts w:eastAsia="SimSun"/>
          <w:b/>
          <w:bCs/>
          <w:szCs w:val="24"/>
          <w:lang w:eastAsia="zh-CN"/>
        </w:rPr>
        <w:t xml:space="preserve"> scenarios can be considered for 6G study</w:t>
      </w:r>
      <w:r w:rsidRPr="00FA238A">
        <w:rPr>
          <w:rFonts w:eastAsiaTheme="minorEastAsia"/>
          <w:b/>
          <w:bCs/>
          <w:szCs w:val="24"/>
        </w:rPr>
        <w:t>.</w:t>
      </w:r>
    </w:p>
    <w:p w14:paraId="1850F808" w14:textId="0D802BD1" w:rsidR="00855A82" w:rsidRDefault="00855A82" w:rsidP="002B3A29">
      <w:pPr>
        <w:spacing w:after="240" w:afterAutospacing="0"/>
        <w:ind w:leftChars="0" w:left="0"/>
        <w:rPr>
          <w:rFonts w:eastAsiaTheme="minorEastAsia"/>
          <w:b/>
          <w:bCs/>
          <w:szCs w:val="24"/>
        </w:rPr>
      </w:pPr>
      <w:r>
        <w:rPr>
          <w:rFonts w:eastAsia="SimSun" w:hint="eastAsia"/>
          <w:b/>
          <w:bCs/>
          <w:szCs w:val="24"/>
          <w:lang w:eastAsia="zh-CN"/>
        </w:rPr>
        <w:t>Proposal</w:t>
      </w:r>
      <w:r>
        <w:rPr>
          <w:rFonts w:eastAsiaTheme="minorEastAsia" w:hint="eastAsia"/>
          <w:b/>
          <w:bCs/>
          <w:szCs w:val="24"/>
        </w:rPr>
        <w:t xml:space="preserve"> </w:t>
      </w:r>
      <w:r w:rsidRPr="001C7E02">
        <w:rPr>
          <w:rFonts w:eastAsia="SimSun"/>
          <w:b/>
          <w:lang w:eastAsia="zh-CN"/>
        </w:rPr>
        <w:fldChar w:fldCharType="begin"/>
      </w:r>
      <w:r w:rsidRPr="001C7E02">
        <w:rPr>
          <w:rFonts w:eastAsia="SimSun"/>
          <w:b/>
          <w:lang w:eastAsia="zh-CN"/>
        </w:rPr>
        <w:instrText xml:space="preserve"> </w:instrText>
      </w:r>
      <w:r w:rsidRPr="001C7E02">
        <w:rPr>
          <w:rFonts w:eastAsia="SimSun" w:hint="eastAsia"/>
          <w:b/>
          <w:lang w:eastAsia="zh-CN"/>
        </w:rPr>
        <w:instrText>SEQ Proposal \* ARABIC</w:instrText>
      </w:r>
      <w:r w:rsidRPr="001C7E02">
        <w:rPr>
          <w:rFonts w:eastAsia="SimSun"/>
          <w:b/>
          <w:lang w:eastAsia="zh-CN"/>
        </w:rPr>
        <w:instrText xml:space="preserve"> </w:instrText>
      </w:r>
      <w:r w:rsidRPr="001C7E02">
        <w:rPr>
          <w:rFonts w:eastAsia="SimSun"/>
          <w:b/>
          <w:lang w:eastAsia="zh-CN"/>
        </w:rPr>
        <w:fldChar w:fldCharType="separate"/>
      </w:r>
      <w:r>
        <w:rPr>
          <w:rFonts w:eastAsia="SimSun"/>
          <w:b/>
          <w:noProof/>
          <w:lang w:eastAsia="zh-CN"/>
        </w:rPr>
        <w:t>20</w:t>
      </w:r>
      <w:r w:rsidRPr="001C7E02">
        <w:rPr>
          <w:rFonts w:eastAsia="SimSun"/>
          <w:b/>
          <w:lang w:eastAsia="zh-CN"/>
        </w:rPr>
        <w:fldChar w:fldCharType="end"/>
      </w:r>
      <w:r>
        <w:rPr>
          <w:rFonts w:eastAsiaTheme="minorEastAsia" w:hint="eastAsia"/>
          <w:b/>
          <w:bCs/>
          <w:szCs w:val="24"/>
        </w:rPr>
        <w:t>: Both periodic and on-</w:t>
      </w:r>
      <w:r>
        <w:rPr>
          <w:rFonts w:eastAsiaTheme="minorEastAsia"/>
          <w:b/>
          <w:bCs/>
          <w:szCs w:val="24"/>
        </w:rPr>
        <w:t>demand</w:t>
      </w:r>
      <w:r>
        <w:rPr>
          <w:rFonts w:eastAsiaTheme="minorEastAsia" w:hint="eastAsia"/>
          <w:b/>
          <w:bCs/>
          <w:szCs w:val="24"/>
        </w:rPr>
        <w:t xml:space="preserve"> transmission of SIB1 can be considered for 6G.</w:t>
      </w:r>
    </w:p>
    <w:p w14:paraId="2B2F4831" w14:textId="18BCFC75" w:rsidR="00D65C76" w:rsidRPr="00B64107" w:rsidRDefault="00D65C76" w:rsidP="00805F08">
      <w:pPr>
        <w:pStyle w:val="30"/>
        <w:ind w:left="709"/>
      </w:pPr>
      <w:r>
        <w:rPr>
          <w:rFonts w:hint="eastAsia"/>
        </w:rPr>
        <w:lastRenderedPageBreak/>
        <w:t>Synchronization signals (SS)</w:t>
      </w:r>
      <w:r>
        <w:t xml:space="preserve"> and PBCH</w:t>
      </w:r>
    </w:p>
    <w:p w14:paraId="4FF156CB" w14:textId="252DD638" w:rsidR="00D65C76" w:rsidRPr="001C7E02" w:rsidRDefault="00D65C76" w:rsidP="00805F08">
      <w:pPr>
        <w:spacing w:after="120" w:afterAutospacing="0"/>
        <w:ind w:leftChars="0" w:left="0"/>
        <w:rPr>
          <w:rFonts w:eastAsia="SimSun"/>
          <w:szCs w:val="24"/>
          <w:lang w:eastAsia="zh-CN"/>
        </w:rPr>
      </w:pPr>
      <w:r w:rsidRPr="001C7E02">
        <w:rPr>
          <w:rFonts w:eastAsia="SimSun"/>
          <w:szCs w:val="24"/>
          <w:lang w:eastAsia="zh-CN"/>
        </w:rPr>
        <w:t xml:space="preserve">For cell search, periodic downlink </w:t>
      </w:r>
      <w:r w:rsidRPr="001C7E02">
        <w:rPr>
          <w:rFonts w:eastAsia="SimSun" w:hint="eastAsia"/>
          <w:szCs w:val="24"/>
          <w:lang w:eastAsia="zh-CN"/>
        </w:rPr>
        <w:t>SS</w:t>
      </w:r>
      <w:r w:rsidRPr="001C7E02">
        <w:rPr>
          <w:rFonts w:eastAsia="SimSun"/>
          <w:szCs w:val="24"/>
          <w:lang w:eastAsia="zh-CN"/>
        </w:rPr>
        <w:t>s</w:t>
      </w:r>
      <w:r w:rsidRPr="001C7E02">
        <w:rPr>
          <w:rFonts w:eastAsia="SimSun" w:hint="eastAsia"/>
          <w:szCs w:val="24"/>
          <w:lang w:eastAsia="zh-CN"/>
        </w:rPr>
        <w:t xml:space="preserve"> (including PSS and SSS)</w:t>
      </w:r>
      <w:r w:rsidRPr="001C7E02">
        <w:rPr>
          <w:rFonts w:eastAsia="SimSun"/>
          <w:szCs w:val="24"/>
          <w:lang w:eastAsia="zh-CN"/>
        </w:rPr>
        <w:t xml:space="preserve"> and PBCH to carrier MIB are needed. We have </w:t>
      </w:r>
      <w:r w:rsidRPr="001C7E02">
        <w:rPr>
          <w:rFonts w:eastAsia="SimSun" w:hint="eastAsia"/>
          <w:szCs w:val="24"/>
          <w:lang w:eastAsia="zh-CN"/>
        </w:rPr>
        <w:t xml:space="preserve">the </w:t>
      </w:r>
      <w:r w:rsidRPr="001C7E02">
        <w:rPr>
          <w:rFonts w:eastAsia="SimSun"/>
          <w:szCs w:val="24"/>
          <w:lang w:eastAsia="zh-CN"/>
        </w:rPr>
        <w:t>following proposal:</w:t>
      </w:r>
    </w:p>
    <w:p w14:paraId="789B7F29" w14:textId="457B389F" w:rsidR="00D65C76" w:rsidRPr="00FA238A" w:rsidRDefault="00D65C76" w:rsidP="002B3A29">
      <w:pPr>
        <w:spacing w:before="240" w:after="0" w:afterAutospacing="0"/>
        <w:ind w:leftChars="0" w:left="0"/>
        <w:rPr>
          <w:rFonts w:eastAsiaTheme="minorEastAsia"/>
          <w:b/>
          <w:bCs/>
          <w:szCs w:val="24"/>
        </w:rPr>
      </w:pPr>
      <w:r w:rsidRPr="00FA238A">
        <w:rPr>
          <w:rFonts w:eastAsiaTheme="minorEastAsia" w:hint="eastAsia"/>
          <w:b/>
          <w:bCs/>
          <w:szCs w:val="24"/>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21</w:t>
      </w:r>
      <w:r w:rsidR="001C7E02" w:rsidRPr="001C7E02">
        <w:rPr>
          <w:rFonts w:eastAsia="SimSun"/>
          <w:b/>
          <w:lang w:eastAsia="zh-CN"/>
        </w:rPr>
        <w:fldChar w:fldCharType="end"/>
      </w:r>
      <w:r w:rsidRPr="00FA238A">
        <w:rPr>
          <w:rFonts w:eastAsiaTheme="minorEastAsia"/>
          <w:b/>
          <w:bCs/>
          <w:szCs w:val="24"/>
        </w:rPr>
        <w:t>: RAN1 stud</w:t>
      </w:r>
      <w:r w:rsidR="00CB294F">
        <w:rPr>
          <w:rFonts w:eastAsiaTheme="minorEastAsia"/>
          <w:b/>
          <w:bCs/>
          <w:szCs w:val="24"/>
        </w:rPr>
        <w:t>ies</w:t>
      </w:r>
      <w:r w:rsidRPr="00FA238A">
        <w:rPr>
          <w:rFonts w:eastAsiaTheme="minorEastAsia"/>
          <w:b/>
          <w:bCs/>
          <w:szCs w:val="24"/>
        </w:rPr>
        <w:t xml:space="preserve"> the design of synchronization and PBCH in 6GR considering the following factors.</w:t>
      </w:r>
    </w:p>
    <w:p w14:paraId="006A4ACC" w14:textId="77777777" w:rsidR="00D65C76" w:rsidRPr="00F2607B" w:rsidRDefault="00D65C76"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A period longer than 20 ms for initial cell search.</w:t>
      </w:r>
    </w:p>
    <w:p w14:paraId="08C4342D" w14:textId="77777777" w:rsidR="00D65C76" w:rsidRPr="00F2607B" w:rsidRDefault="00D65C76"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The exact value needs to be studied in RAN1 considering the tradeoff between network energy saving and initial access latency.</w:t>
      </w:r>
    </w:p>
    <w:p w14:paraId="6A126170" w14:textId="7C2AFD17" w:rsidR="00D65C76" w:rsidRPr="00F2607B" w:rsidRDefault="00D65C76"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Reuse the compact SSB structure of NR</w:t>
      </w:r>
      <w:r w:rsidR="00CB294F">
        <w:rPr>
          <w:rFonts w:ascii="Times New Roman" w:eastAsia="SimSun" w:hAnsi="Times New Roman"/>
          <w:b/>
          <w:bCs/>
          <w:sz w:val="24"/>
          <w:szCs w:val="24"/>
          <w:lang w:eastAsia="zh-CN"/>
        </w:rPr>
        <w:t>.</w:t>
      </w:r>
    </w:p>
    <w:p w14:paraId="5E30E8C7" w14:textId="23381629" w:rsidR="00D65C76" w:rsidRPr="00F2607B" w:rsidRDefault="00D65C76"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Support the minimum system bandwidth of 3 MHz</w:t>
      </w:r>
      <w:r w:rsidR="00CB294F">
        <w:rPr>
          <w:rFonts w:ascii="Times New Roman" w:eastAsia="SimSun" w:hAnsi="Times New Roman"/>
          <w:b/>
          <w:bCs/>
          <w:sz w:val="24"/>
          <w:szCs w:val="24"/>
          <w:lang w:eastAsia="zh-CN"/>
        </w:rPr>
        <w:t>.</w:t>
      </w:r>
    </w:p>
    <w:p w14:paraId="155F0FC9" w14:textId="37A8DEAA" w:rsidR="00D65C76" w:rsidRPr="00F2607B" w:rsidRDefault="00D65C76"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The number of occupied resources needs to be studied to fit within 3 MHz while fulfilling the target performance of PBCH decoding</w:t>
      </w:r>
      <w:r w:rsidR="00CB294F">
        <w:rPr>
          <w:rFonts w:ascii="Times New Roman" w:eastAsia="SimSun" w:hAnsi="Times New Roman"/>
          <w:b/>
          <w:bCs/>
          <w:sz w:val="24"/>
          <w:szCs w:val="24"/>
          <w:lang w:eastAsia="zh-CN"/>
        </w:rPr>
        <w:t>.</w:t>
      </w:r>
    </w:p>
    <w:p w14:paraId="7AED3E4D" w14:textId="0AEBE75E" w:rsidR="00D65C76" w:rsidRPr="00F2607B" w:rsidRDefault="00D65C76"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Support both single beam and multi-beam transmissions</w:t>
      </w:r>
      <w:r w:rsidR="00CB294F">
        <w:rPr>
          <w:rFonts w:ascii="Times New Roman" w:eastAsia="SimSun" w:hAnsi="Times New Roman"/>
          <w:b/>
          <w:bCs/>
          <w:sz w:val="24"/>
          <w:szCs w:val="24"/>
          <w:lang w:eastAsia="zh-CN"/>
        </w:rPr>
        <w:t>.</w:t>
      </w:r>
    </w:p>
    <w:p w14:paraId="7A7BF738" w14:textId="4D1BB929" w:rsidR="00D65C76" w:rsidRPr="00F2607B" w:rsidRDefault="00D65C76" w:rsidP="004F5C48">
      <w:pPr>
        <w:pStyle w:val="a"/>
        <w:numPr>
          <w:ilvl w:val="0"/>
          <w:numId w:val="108"/>
        </w:numPr>
        <w:spacing w:after="24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Support single SS numerology per band</w:t>
      </w:r>
      <w:r w:rsidR="00CB294F">
        <w:rPr>
          <w:rFonts w:ascii="Times New Roman" w:eastAsia="SimSun" w:hAnsi="Times New Roman"/>
          <w:b/>
          <w:bCs/>
          <w:sz w:val="24"/>
          <w:szCs w:val="24"/>
          <w:lang w:eastAsia="zh-CN"/>
        </w:rPr>
        <w:t>.</w:t>
      </w:r>
    </w:p>
    <w:p w14:paraId="1A2F7B6F" w14:textId="57FF9084" w:rsidR="00D65C76" w:rsidRPr="00F603A8" w:rsidRDefault="00D65C76" w:rsidP="00805F08">
      <w:pPr>
        <w:spacing w:after="120" w:afterAutospacing="0"/>
        <w:ind w:leftChars="0" w:left="0"/>
        <w:rPr>
          <w:rFonts w:eastAsia="SimSun"/>
          <w:szCs w:val="24"/>
          <w:lang w:eastAsia="zh-CN"/>
        </w:rPr>
      </w:pPr>
      <w:r w:rsidRPr="001C7E02">
        <w:rPr>
          <w:rFonts w:eastAsia="SimSun" w:hint="eastAsia"/>
          <w:szCs w:val="24"/>
          <w:lang w:eastAsia="zh-CN"/>
        </w:rPr>
        <w:t xml:space="preserve">In our view, 6G should support a minimum system bandwidth of 3 MHz. With this consideration, 6G </w:t>
      </w:r>
      <w:r w:rsidRPr="001C7E02">
        <w:rPr>
          <w:rFonts w:eastAsia="SimSun"/>
          <w:szCs w:val="24"/>
          <w:lang w:eastAsia="zh-CN"/>
        </w:rPr>
        <w:t>synchronization signals and PBCH</w:t>
      </w:r>
      <w:r w:rsidRPr="001C7E02">
        <w:rPr>
          <w:rFonts w:eastAsia="SimSun" w:hint="eastAsia"/>
          <w:szCs w:val="24"/>
          <w:lang w:eastAsia="zh-CN"/>
        </w:rPr>
        <w:t xml:space="preserve"> </w:t>
      </w:r>
      <w:r w:rsidR="00B82DC7" w:rsidRPr="001C7E02">
        <w:rPr>
          <w:rFonts w:eastAsia="SimSun"/>
          <w:szCs w:val="24"/>
          <w:lang w:eastAsia="zh-CN"/>
        </w:rPr>
        <w:t>need</w:t>
      </w:r>
      <w:r w:rsidRPr="001C7E02">
        <w:rPr>
          <w:rFonts w:eastAsia="SimSun" w:hint="eastAsia"/>
          <w:szCs w:val="24"/>
          <w:lang w:eastAsia="zh-CN"/>
        </w:rPr>
        <w:t xml:space="preserve"> to be fit within 3 MHz. Besides, the </w:t>
      </w:r>
      <w:proofErr w:type="gramStart"/>
      <w:r w:rsidRPr="001C7E02">
        <w:rPr>
          <w:rFonts w:eastAsia="SimSun" w:hint="eastAsia"/>
          <w:szCs w:val="24"/>
          <w:lang w:eastAsia="zh-CN"/>
        </w:rPr>
        <w:t>amount</w:t>
      </w:r>
      <w:proofErr w:type="gramEnd"/>
      <w:r w:rsidRPr="001C7E02">
        <w:rPr>
          <w:rFonts w:eastAsia="SimSun" w:hint="eastAsia"/>
          <w:szCs w:val="24"/>
          <w:lang w:eastAsia="zh-CN"/>
        </w:rPr>
        <w:t xml:space="preserve"> of resources also need to </w:t>
      </w:r>
      <w:proofErr w:type="gramStart"/>
      <w:r w:rsidRPr="001C7E02">
        <w:rPr>
          <w:rFonts w:eastAsia="SimSun" w:hint="eastAsia"/>
          <w:szCs w:val="24"/>
          <w:lang w:eastAsia="zh-CN"/>
        </w:rPr>
        <w:t>take into account</w:t>
      </w:r>
      <w:proofErr w:type="gramEnd"/>
      <w:r w:rsidRPr="001C7E02">
        <w:rPr>
          <w:rFonts w:eastAsia="SimSun" w:hint="eastAsia"/>
          <w:szCs w:val="24"/>
          <w:lang w:eastAsia="zh-CN"/>
        </w:rPr>
        <w:t xml:space="preserve"> the performance of PBCH decoding. </w:t>
      </w:r>
    </w:p>
    <w:p w14:paraId="2A9F149D" w14:textId="304C23BA" w:rsidR="00D65C76" w:rsidRPr="001C7E02" w:rsidRDefault="00D65C76" w:rsidP="00805F08">
      <w:pPr>
        <w:spacing w:after="120" w:afterAutospacing="0"/>
        <w:ind w:leftChars="0" w:left="0"/>
        <w:rPr>
          <w:rFonts w:eastAsia="SimSun"/>
          <w:szCs w:val="24"/>
          <w:lang w:eastAsia="zh-CN"/>
        </w:rPr>
      </w:pPr>
      <w:r w:rsidRPr="001C7E02">
        <w:rPr>
          <w:rFonts w:eastAsia="SimSun" w:hint="eastAsia"/>
          <w:szCs w:val="24"/>
          <w:lang w:eastAsia="zh-CN"/>
        </w:rPr>
        <w:t>Given that 6G is expected to support a wide spectrum range, from hundreds of MHz to tens of GHz, it should support both single beam and multi-beam transmissions for SS and PBCH</w:t>
      </w:r>
      <w:r w:rsidRPr="001C7E02">
        <w:rPr>
          <w:rFonts w:eastAsia="SimSun"/>
          <w:szCs w:val="24"/>
          <w:lang w:eastAsia="zh-CN"/>
        </w:rPr>
        <w:t>.</w:t>
      </w:r>
    </w:p>
    <w:p w14:paraId="33E68E5C" w14:textId="77777777" w:rsidR="00D65C76" w:rsidRPr="001C7E02" w:rsidRDefault="00D65C76" w:rsidP="00805F08">
      <w:pPr>
        <w:spacing w:after="120" w:afterAutospacing="0"/>
        <w:ind w:leftChars="0" w:left="0"/>
        <w:rPr>
          <w:rFonts w:eastAsia="SimSun"/>
          <w:szCs w:val="24"/>
          <w:lang w:eastAsia="zh-CN"/>
        </w:rPr>
      </w:pPr>
      <w:r w:rsidRPr="001C7E02">
        <w:rPr>
          <w:rFonts w:eastAsia="SimSun"/>
          <w:szCs w:val="24"/>
          <w:lang w:eastAsia="zh-CN"/>
        </w:rPr>
        <w:t xml:space="preserve">According to the 6G SID, multiple numerologies for the same band/sub-range are aimed to be avoided. Therefore, we propose to support single SS numerology per band. </w:t>
      </w:r>
    </w:p>
    <w:p w14:paraId="4F1E149B" w14:textId="7403635E" w:rsidR="00D65C76" w:rsidRPr="00FA238A" w:rsidRDefault="00D65C76" w:rsidP="00805F08">
      <w:pPr>
        <w:pStyle w:val="30"/>
        <w:ind w:left="709"/>
        <w:rPr>
          <w:szCs w:val="24"/>
        </w:rPr>
      </w:pPr>
      <w:r>
        <w:rPr>
          <w:rFonts w:hint="eastAsia"/>
        </w:rPr>
        <w:t>M</w:t>
      </w:r>
      <w:r>
        <w:t xml:space="preserve">ultiplexing </w:t>
      </w:r>
      <w:r>
        <w:rPr>
          <w:rFonts w:hint="eastAsia"/>
        </w:rPr>
        <w:t xml:space="preserve">between </w:t>
      </w:r>
      <w:r>
        <w:t>SSB and SIB1</w:t>
      </w:r>
    </w:p>
    <w:p w14:paraId="50094F0B" w14:textId="3BA30EA0" w:rsidR="00D65C76" w:rsidRPr="001C7E02" w:rsidRDefault="00D65C76" w:rsidP="00805F08">
      <w:pPr>
        <w:spacing w:after="120" w:afterAutospacing="0"/>
        <w:ind w:leftChars="0" w:left="0"/>
        <w:rPr>
          <w:rFonts w:eastAsia="SimSun"/>
          <w:szCs w:val="24"/>
          <w:lang w:eastAsia="zh-CN"/>
        </w:rPr>
      </w:pPr>
      <w:r w:rsidRPr="001C7E02">
        <w:rPr>
          <w:rFonts w:eastAsia="SimSun"/>
          <w:szCs w:val="24"/>
          <w:lang w:eastAsia="zh-CN"/>
        </w:rPr>
        <w:t xml:space="preserve">In 5G NR, </w:t>
      </w:r>
      <w:r w:rsidRPr="001C7E02">
        <w:rPr>
          <w:rFonts w:eastAsia="SimSun" w:hint="eastAsia"/>
          <w:szCs w:val="24"/>
          <w:lang w:eastAsia="zh-CN"/>
        </w:rPr>
        <w:t xml:space="preserve">UEs determine </w:t>
      </w:r>
      <w:r w:rsidRPr="001C7E02">
        <w:rPr>
          <w:rFonts w:eastAsia="SimSun"/>
          <w:szCs w:val="24"/>
          <w:lang w:eastAsia="zh-CN"/>
        </w:rPr>
        <w:t xml:space="preserve">the </w:t>
      </w:r>
      <w:r w:rsidRPr="001C7E02">
        <w:rPr>
          <w:rFonts w:eastAsia="SimSun" w:hint="eastAsia"/>
          <w:szCs w:val="24"/>
          <w:lang w:eastAsia="zh-CN"/>
        </w:rPr>
        <w:t>time and frequency resources</w:t>
      </w:r>
      <w:r w:rsidRPr="001C7E02">
        <w:rPr>
          <w:rFonts w:eastAsia="SimSun"/>
          <w:szCs w:val="24"/>
          <w:lang w:eastAsia="zh-CN"/>
        </w:rPr>
        <w:t xml:space="preserve"> of the PDCCH for SIB</w:t>
      </w:r>
      <w:r w:rsidRPr="001C7E02">
        <w:rPr>
          <w:rFonts w:eastAsia="SimSun" w:hint="eastAsia"/>
          <w:szCs w:val="24"/>
          <w:lang w:eastAsia="zh-CN"/>
        </w:rPr>
        <w:t>1</w:t>
      </w:r>
      <w:r w:rsidRPr="001C7E02">
        <w:rPr>
          <w:rFonts w:eastAsia="SimSun"/>
          <w:szCs w:val="24"/>
          <w:lang w:eastAsia="zh-CN"/>
        </w:rPr>
        <w:t xml:space="preserve"> </w:t>
      </w:r>
      <w:r w:rsidRPr="001C7E02">
        <w:rPr>
          <w:rFonts w:eastAsia="SimSun" w:hint="eastAsia"/>
          <w:szCs w:val="24"/>
          <w:lang w:eastAsia="zh-CN"/>
        </w:rPr>
        <w:t xml:space="preserve">based on its relative location to the </w:t>
      </w:r>
      <w:r w:rsidRPr="001C7E02">
        <w:rPr>
          <w:rFonts w:eastAsia="SimSun"/>
          <w:szCs w:val="24"/>
          <w:lang w:eastAsia="zh-CN"/>
        </w:rPr>
        <w:t>SSB and three multiplexing pattern</w:t>
      </w:r>
      <w:r w:rsidRPr="001C7E02">
        <w:rPr>
          <w:rFonts w:eastAsia="SimSun" w:hint="eastAsia"/>
          <w:szCs w:val="24"/>
          <w:lang w:eastAsia="zh-CN"/>
        </w:rPr>
        <w:t xml:space="preserve">s between them were supported. These three multiplexing patterns are illustrated in </w:t>
      </w:r>
      <w:r w:rsidR="00125B82" w:rsidRPr="008070A7">
        <w:rPr>
          <w:rFonts w:eastAsia="SimSun"/>
          <w:szCs w:val="24"/>
          <w:lang w:eastAsia="zh-CN"/>
        </w:rPr>
        <w:fldChar w:fldCharType="begin"/>
      </w:r>
      <w:r w:rsidR="00125B82" w:rsidRPr="008070A7">
        <w:rPr>
          <w:rFonts w:eastAsia="SimSun"/>
          <w:szCs w:val="24"/>
          <w:lang w:eastAsia="zh-CN"/>
        </w:rPr>
        <w:instrText xml:space="preserve"> </w:instrText>
      </w:r>
      <w:r w:rsidR="00125B82" w:rsidRPr="008070A7">
        <w:rPr>
          <w:rFonts w:eastAsia="SimSun" w:hint="eastAsia"/>
          <w:szCs w:val="24"/>
          <w:lang w:eastAsia="zh-CN"/>
        </w:rPr>
        <w:instrText>REF _Ref206060341 \h</w:instrText>
      </w:r>
      <w:r w:rsidR="00125B82" w:rsidRPr="008070A7">
        <w:rPr>
          <w:rFonts w:eastAsia="SimSun"/>
          <w:szCs w:val="24"/>
          <w:lang w:eastAsia="zh-CN"/>
        </w:rPr>
        <w:instrText xml:space="preserve"> </w:instrText>
      </w:r>
      <w:r w:rsidR="008070A7">
        <w:rPr>
          <w:rFonts w:eastAsia="SimSun"/>
          <w:szCs w:val="24"/>
          <w:lang w:eastAsia="zh-CN"/>
        </w:rPr>
        <w:instrText xml:space="preserve"> \* MERGEFORMAT </w:instrText>
      </w:r>
      <w:r w:rsidR="00125B82" w:rsidRPr="008070A7">
        <w:rPr>
          <w:rFonts w:eastAsia="SimSun"/>
          <w:szCs w:val="24"/>
          <w:lang w:eastAsia="zh-CN"/>
        </w:rPr>
      </w:r>
      <w:r w:rsidR="00125B82" w:rsidRPr="008070A7">
        <w:rPr>
          <w:rFonts w:eastAsia="SimSun"/>
          <w:szCs w:val="24"/>
          <w:lang w:eastAsia="zh-CN"/>
        </w:rPr>
        <w:fldChar w:fldCharType="separate"/>
      </w:r>
      <w:r w:rsidR="00855A82" w:rsidRPr="00F2607B">
        <w:rPr>
          <w:rFonts w:eastAsiaTheme="minorEastAsia"/>
          <w:b/>
          <w:bCs/>
          <w:szCs w:val="24"/>
        </w:rPr>
        <w:t xml:space="preserve">Figure </w:t>
      </w:r>
      <w:r w:rsidR="00855A82" w:rsidRPr="00F2607B">
        <w:rPr>
          <w:b/>
          <w:bCs/>
          <w:noProof/>
          <w:szCs w:val="24"/>
        </w:rPr>
        <w:t>3</w:t>
      </w:r>
      <w:r w:rsidR="00125B82" w:rsidRPr="008070A7">
        <w:rPr>
          <w:rFonts w:eastAsia="SimSun"/>
          <w:szCs w:val="24"/>
          <w:lang w:eastAsia="zh-CN"/>
        </w:rPr>
        <w:fldChar w:fldCharType="end"/>
      </w:r>
      <w:r w:rsidRPr="001C7E02">
        <w:rPr>
          <w:rFonts w:eastAsia="SimSun" w:hint="eastAsia"/>
          <w:szCs w:val="24"/>
          <w:lang w:eastAsia="zh-CN"/>
        </w:rPr>
        <w:t xml:space="preserve">. </w:t>
      </w:r>
    </w:p>
    <w:p w14:paraId="102A3B28" w14:textId="51AAF15D" w:rsidR="00D65C76" w:rsidRDefault="00D65C76" w:rsidP="00805F08">
      <w:pPr>
        <w:spacing w:after="120" w:afterAutospacing="0"/>
        <w:ind w:leftChars="0" w:left="0"/>
        <w:rPr>
          <w:rFonts w:eastAsia="SimSun"/>
          <w:szCs w:val="24"/>
          <w:lang w:eastAsia="zh-CN"/>
        </w:rPr>
      </w:pPr>
      <w:r w:rsidRPr="001C7E02">
        <w:rPr>
          <w:rFonts w:eastAsia="SimSun" w:hint="eastAsia"/>
          <w:szCs w:val="24"/>
          <w:lang w:eastAsia="zh-CN"/>
        </w:rPr>
        <w:t xml:space="preserve">Among these three patterns, (1) pattern 1 can be considered in 6G for cases with narrow </w:t>
      </w:r>
      <w:r w:rsidRPr="001C7E02">
        <w:rPr>
          <w:rFonts w:eastAsia="SimSun"/>
          <w:szCs w:val="24"/>
          <w:lang w:eastAsia="zh-CN"/>
        </w:rPr>
        <w:t>bandwidth</w:t>
      </w:r>
      <w:r w:rsidRPr="001C7E02">
        <w:rPr>
          <w:rFonts w:eastAsia="SimSun" w:hint="eastAsia"/>
          <w:szCs w:val="24"/>
          <w:lang w:eastAsia="zh-CN"/>
        </w:rPr>
        <w:t>, especially a bandwidth of 3 MHz; (2) Pattern 3</w:t>
      </w:r>
      <w:r w:rsidRPr="001C7E02">
        <w:rPr>
          <w:rFonts w:eastAsia="SimSun"/>
          <w:szCs w:val="24"/>
          <w:lang w:eastAsia="zh-CN"/>
        </w:rPr>
        <w:t xml:space="preserve"> </w:t>
      </w:r>
      <w:r w:rsidRPr="001C7E02">
        <w:rPr>
          <w:rFonts w:eastAsia="SimSun" w:hint="eastAsia"/>
          <w:szCs w:val="24"/>
          <w:lang w:eastAsia="zh-CN"/>
        </w:rPr>
        <w:t xml:space="preserve">is useful in terms of </w:t>
      </w:r>
      <w:r w:rsidRPr="001C7E02">
        <w:rPr>
          <w:rFonts w:eastAsia="SimSun"/>
          <w:szCs w:val="24"/>
          <w:lang w:eastAsia="zh-CN"/>
        </w:rPr>
        <w:t>achieving</w:t>
      </w:r>
      <w:r w:rsidRPr="001C7E02">
        <w:rPr>
          <w:rFonts w:eastAsia="SimSun" w:hint="eastAsia"/>
          <w:szCs w:val="24"/>
          <w:lang w:eastAsia="zh-CN"/>
        </w:rPr>
        <w:t xml:space="preserve"> high energy efficiency thus it can be considered for 6G as well. For pattern 2, its benefit compared with the other two patterns is not clear. NR supports this pattern for the cases where it might not </w:t>
      </w:r>
      <w:r w:rsidRPr="001C7E02">
        <w:rPr>
          <w:rFonts w:eastAsia="SimSun"/>
          <w:szCs w:val="24"/>
          <w:lang w:eastAsia="zh-CN"/>
        </w:rPr>
        <w:t>accommodate</w:t>
      </w:r>
      <w:r w:rsidRPr="001C7E02">
        <w:rPr>
          <w:rFonts w:eastAsia="SimSun" w:hint="eastAsia"/>
          <w:szCs w:val="24"/>
          <w:lang w:eastAsia="zh-CN"/>
        </w:rPr>
        <w:t xml:space="preserve"> both PDCCH and PDSCH for SIB1 within the same time duration of SSB. However, this issue may not exist in 6G. Thus pattern 2 can be deprioritized. </w:t>
      </w:r>
    </w:p>
    <w:p w14:paraId="3C1615F1" w14:textId="77777777" w:rsidR="00307BCD" w:rsidRPr="001C7E02" w:rsidRDefault="00307BCD" w:rsidP="00805F08">
      <w:pPr>
        <w:spacing w:after="120" w:afterAutospacing="0"/>
        <w:ind w:leftChars="0" w:left="0"/>
        <w:rPr>
          <w:rFonts w:eastAsia="SimSun"/>
          <w:szCs w:val="24"/>
          <w:lang w:eastAsia="zh-CN"/>
        </w:rPr>
      </w:pPr>
    </w:p>
    <w:p w14:paraId="3F2C1F0F" w14:textId="77777777" w:rsidR="00D65C76" w:rsidRDefault="00D65C76" w:rsidP="00805F08">
      <w:pPr>
        <w:ind w:leftChars="0" w:left="0"/>
        <w:jc w:val="center"/>
        <w:rPr>
          <w:rFonts w:eastAsiaTheme="minorEastAsia"/>
          <w:szCs w:val="24"/>
        </w:rPr>
      </w:pPr>
      <w:r>
        <w:rPr>
          <w:rFonts w:eastAsiaTheme="minorEastAsia"/>
          <w:noProof/>
          <w:szCs w:val="24"/>
        </w:rPr>
        <w:drawing>
          <wp:inline distT="0" distB="0" distL="0" distR="0" wp14:anchorId="48F9C383" wp14:editId="30CE4EFC">
            <wp:extent cx="4548249" cy="1478043"/>
            <wp:effectExtent l="0" t="0" r="0" b="0"/>
            <wp:docPr id="905013515" name="図 1" descr="ウォーターフォール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013515" name="図 1" descr="ウォーターフォール図 が含まれている画像&#10;&#10;AI 生成コンテンツは誤りを含む可能性があります。"/>
                    <pic:cNvPicPr/>
                  </pic:nvPicPr>
                  <pic:blipFill>
                    <a:blip r:embed="rId14"/>
                    <a:stretch>
                      <a:fillRect/>
                    </a:stretch>
                  </pic:blipFill>
                  <pic:spPr>
                    <a:xfrm>
                      <a:off x="0" y="0"/>
                      <a:ext cx="4569100" cy="1484819"/>
                    </a:xfrm>
                    <a:prstGeom prst="rect">
                      <a:avLst/>
                    </a:prstGeom>
                  </pic:spPr>
                </pic:pic>
              </a:graphicData>
            </a:graphic>
          </wp:inline>
        </w:drawing>
      </w:r>
    </w:p>
    <w:p w14:paraId="1AB05EC3" w14:textId="77A899C3" w:rsidR="00D65C76" w:rsidRPr="00957381" w:rsidRDefault="00D65C76" w:rsidP="00805F08">
      <w:pPr>
        <w:ind w:leftChars="0" w:left="0"/>
        <w:jc w:val="center"/>
        <w:rPr>
          <w:rFonts w:eastAsiaTheme="minorEastAsia"/>
          <w:b/>
          <w:bCs/>
          <w:sz w:val="22"/>
          <w:szCs w:val="22"/>
        </w:rPr>
      </w:pPr>
      <w:bookmarkStart w:id="7" w:name="_Ref206060341"/>
      <w:r w:rsidRPr="00957381">
        <w:rPr>
          <w:rFonts w:eastAsiaTheme="minorEastAsia"/>
          <w:b/>
          <w:bCs/>
          <w:sz w:val="22"/>
          <w:szCs w:val="22"/>
        </w:rPr>
        <w:lastRenderedPageBreak/>
        <w:t xml:space="preserve">Figure </w:t>
      </w:r>
      <w:r w:rsidR="00125B82" w:rsidRPr="00957381">
        <w:rPr>
          <w:b/>
          <w:bCs/>
          <w:sz w:val="22"/>
          <w:szCs w:val="18"/>
        </w:rPr>
        <w:fldChar w:fldCharType="begin"/>
      </w:r>
      <w:r w:rsidR="00125B82" w:rsidRPr="00957381">
        <w:rPr>
          <w:b/>
          <w:bCs/>
          <w:sz w:val="22"/>
          <w:szCs w:val="18"/>
        </w:rPr>
        <w:instrText xml:space="preserve"> SEQ Figure \* ARABIC </w:instrText>
      </w:r>
      <w:r w:rsidR="00125B82" w:rsidRPr="00957381">
        <w:rPr>
          <w:b/>
          <w:bCs/>
          <w:sz w:val="22"/>
          <w:szCs w:val="18"/>
        </w:rPr>
        <w:fldChar w:fldCharType="separate"/>
      </w:r>
      <w:r w:rsidR="00855A82">
        <w:rPr>
          <w:b/>
          <w:bCs/>
          <w:noProof/>
          <w:sz w:val="22"/>
          <w:szCs w:val="18"/>
        </w:rPr>
        <w:t>3</w:t>
      </w:r>
      <w:r w:rsidR="00125B82" w:rsidRPr="00957381">
        <w:rPr>
          <w:b/>
          <w:bCs/>
          <w:sz w:val="22"/>
          <w:szCs w:val="18"/>
        </w:rPr>
        <w:fldChar w:fldCharType="end"/>
      </w:r>
      <w:bookmarkEnd w:id="7"/>
      <w:r w:rsidRPr="00957381">
        <w:rPr>
          <w:rFonts w:eastAsiaTheme="minorEastAsia"/>
          <w:b/>
          <w:bCs/>
          <w:sz w:val="22"/>
          <w:szCs w:val="22"/>
        </w:rPr>
        <w:t>. Multiplexing patterns between SIB1 PDCCH and SSB in 5G NR</w:t>
      </w:r>
    </w:p>
    <w:p w14:paraId="7B303049" w14:textId="2FFB79DA" w:rsidR="00D65C76" w:rsidRPr="00FA238A" w:rsidRDefault="00D65C76" w:rsidP="00805F08">
      <w:pPr>
        <w:spacing w:after="120" w:afterAutospacing="0"/>
        <w:ind w:leftChars="0" w:left="5"/>
        <w:rPr>
          <w:rFonts w:eastAsiaTheme="minorEastAsia"/>
          <w:b/>
          <w:bCs/>
          <w:szCs w:val="24"/>
        </w:rPr>
      </w:pPr>
      <w:r w:rsidRPr="00FA238A">
        <w:rPr>
          <w:rFonts w:eastAsiaTheme="minorEastAsia"/>
          <w:b/>
          <w:bCs/>
          <w:szCs w:val="24"/>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22</w:t>
      </w:r>
      <w:r w:rsidR="001C7E02" w:rsidRPr="001C7E02">
        <w:rPr>
          <w:rFonts w:eastAsia="SimSun"/>
          <w:b/>
          <w:lang w:eastAsia="zh-CN"/>
        </w:rPr>
        <w:fldChar w:fldCharType="end"/>
      </w:r>
      <w:r w:rsidRPr="00FA238A">
        <w:rPr>
          <w:rFonts w:eastAsiaTheme="minorEastAsia"/>
          <w:b/>
          <w:bCs/>
          <w:szCs w:val="24"/>
        </w:rPr>
        <w:t xml:space="preserve">: Regarding the multiplexing pattern between SIB1 and </w:t>
      </w:r>
      <w:r>
        <w:rPr>
          <w:rFonts w:eastAsiaTheme="minorEastAsia" w:hint="eastAsia"/>
          <w:b/>
          <w:bCs/>
          <w:szCs w:val="24"/>
        </w:rPr>
        <w:t>SS</w:t>
      </w:r>
      <w:r w:rsidRPr="00FA238A">
        <w:rPr>
          <w:rFonts w:eastAsiaTheme="minorEastAsia"/>
          <w:b/>
          <w:bCs/>
          <w:szCs w:val="24"/>
        </w:rPr>
        <w:t>/PBCH, pattern 1 (TDM pattern) and pattern 3 (FDM pattern) supported in 5G NR can be considered as a starting point</w:t>
      </w:r>
      <w:r w:rsidR="00CB294F">
        <w:rPr>
          <w:rFonts w:eastAsiaTheme="minorEastAsia"/>
          <w:b/>
          <w:bCs/>
          <w:szCs w:val="24"/>
        </w:rPr>
        <w:t>.</w:t>
      </w:r>
    </w:p>
    <w:p w14:paraId="02B94B5F" w14:textId="77777777" w:rsidR="00D65C76" w:rsidRPr="00F11D79" w:rsidRDefault="00D65C76" w:rsidP="00805F08">
      <w:pPr>
        <w:pStyle w:val="30"/>
        <w:ind w:left="709"/>
      </w:pPr>
      <w:r>
        <w:t>PRACH</w:t>
      </w:r>
    </w:p>
    <w:p w14:paraId="198D2FE4" w14:textId="77777777" w:rsidR="00D65C76" w:rsidRPr="001C7E02" w:rsidRDefault="00D65C76" w:rsidP="00805F08">
      <w:pPr>
        <w:spacing w:after="120" w:afterAutospacing="0"/>
        <w:ind w:leftChars="0" w:left="0"/>
        <w:rPr>
          <w:rFonts w:eastAsia="SimSun"/>
          <w:szCs w:val="24"/>
          <w:lang w:eastAsia="zh-CN"/>
        </w:rPr>
      </w:pPr>
      <w:r w:rsidRPr="001C7E02">
        <w:rPr>
          <w:rFonts w:eastAsia="SimSun" w:hint="eastAsia"/>
          <w:szCs w:val="24"/>
          <w:lang w:eastAsia="zh-CN"/>
        </w:rPr>
        <w:t xml:space="preserve">To perform random access, the UE transmits a preamble on PRACH to the network. In NR, to support the features introduced in later releases, such as PRACH repetition and RedCap, RACH resource partitioning is applied which </w:t>
      </w:r>
      <w:r w:rsidRPr="001C7E02">
        <w:rPr>
          <w:rFonts w:eastAsia="SimSun"/>
          <w:szCs w:val="24"/>
          <w:lang w:eastAsia="zh-CN"/>
        </w:rPr>
        <w:t>fragments </w:t>
      </w:r>
      <w:r w:rsidRPr="001C7E02">
        <w:rPr>
          <w:rFonts w:eastAsia="SimSun" w:hint="eastAsia"/>
          <w:szCs w:val="24"/>
          <w:lang w:eastAsia="zh-CN"/>
        </w:rPr>
        <w:t xml:space="preserve">the available PRACH resources. As a lesson learned from 5G, the forward </w:t>
      </w:r>
      <w:r w:rsidRPr="001C7E02">
        <w:rPr>
          <w:rFonts w:eastAsia="SimSun"/>
          <w:szCs w:val="24"/>
          <w:lang w:eastAsia="zh-CN"/>
        </w:rPr>
        <w:t>scalability</w:t>
      </w:r>
      <w:r w:rsidRPr="001C7E02">
        <w:rPr>
          <w:rFonts w:eastAsia="SimSun" w:hint="eastAsia"/>
          <w:szCs w:val="24"/>
          <w:lang w:eastAsia="zh-CN"/>
        </w:rPr>
        <w:t xml:space="preserve"> of PRACH resource allocation needs to be considered in 6G.</w:t>
      </w:r>
    </w:p>
    <w:p w14:paraId="5872F008" w14:textId="77777777" w:rsidR="00D65C76" w:rsidRPr="001C7E02" w:rsidRDefault="00D65C76" w:rsidP="00805F08">
      <w:pPr>
        <w:spacing w:after="120" w:afterAutospacing="0"/>
        <w:ind w:leftChars="0" w:left="0"/>
        <w:rPr>
          <w:rFonts w:eastAsia="SimSun"/>
          <w:szCs w:val="24"/>
          <w:lang w:eastAsia="zh-CN"/>
        </w:rPr>
      </w:pPr>
      <w:r w:rsidRPr="001C7E02">
        <w:rPr>
          <w:rFonts w:eastAsia="SimSun" w:hint="eastAsia"/>
          <w:szCs w:val="24"/>
          <w:lang w:eastAsia="zh-CN"/>
        </w:rPr>
        <w:t xml:space="preserve">Moreover, in a multi-beam operation, mapping between PRACH resources and </w:t>
      </w:r>
      <w:r w:rsidRPr="001C7E02">
        <w:rPr>
          <w:rFonts w:eastAsia="SimSun"/>
          <w:szCs w:val="24"/>
          <w:lang w:eastAsia="zh-CN"/>
        </w:rPr>
        <w:t>different</w:t>
      </w:r>
      <w:r w:rsidRPr="001C7E02">
        <w:rPr>
          <w:rFonts w:eastAsia="SimSun" w:hint="eastAsia"/>
          <w:szCs w:val="24"/>
          <w:lang w:eastAsia="zh-CN"/>
        </w:rPr>
        <w:t xml:space="preserve"> beams of SS/PBCH is required for beam management. T</w:t>
      </w:r>
      <w:r w:rsidRPr="001C7E02">
        <w:rPr>
          <w:rFonts w:eastAsia="SimSun"/>
          <w:szCs w:val="24"/>
          <w:lang w:eastAsia="zh-CN"/>
        </w:rPr>
        <w:t>h</w:t>
      </w:r>
      <w:r w:rsidRPr="001C7E02">
        <w:rPr>
          <w:rFonts w:eastAsia="SimSun" w:hint="eastAsia"/>
          <w:szCs w:val="24"/>
          <w:lang w:eastAsia="zh-CN"/>
        </w:rPr>
        <w:t xml:space="preserve">e mapping rule in 5G, however, appears </w:t>
      </w:r>
      <w:r w:rsidRPr="001C7E02">
        <w:rPr>
          <w:rFonts w:eastAsia="SimSun"/>
          <w:szCs w:val="24"/>
          <w:lang w:eastAsia="zh-CN"/>
        </w:rPr>
        <w:t>overly complicated</w:t>
      </w:r>
      <w:r w:rsidRPr="001C7E02">
        <w:rPr>
          <w:rFonts w:eastAsia="SimSun" w:hint="eastAsia"/>
          <w:szCs w:val="24"/>
          <w:lang w:eastAsia="zh-CN"/>
        </w:rPr>
        <w:t xml:space="preserve">. For 6G, it is strived to design a </w:t>
      </w:r>
      <w:r w:rsidRPr="001C7E02">
        <w:rPr>
          <w:rFonts w:eastAsia="SimSun"/>
          <w:szCs w:val="24"/>
          <w:lang w:eastAsia="zh-CN"/>
        </w:rPr>
        <w:t>simplified</w:t>
      </w:r>
      <w:r w:rsidRPr="001C7E02">
        <w:rPr>
          <w:rFonts w:eastAsia="SimSun" w:hint="eastAsia"/>
          <w:szCs w:val="24"/>
          <w:lang w:eastAsia="zh-CN"/>
        </w:rPr>
        <w:t xml:space="preserve"> mapping rule to minimize implementation complexity on both UE side and network side and specification complexity.</w:t>
      </w:r>
    </w:p>
    <w:p w14:paraId="4C6F4835" w14:textId="434CFB90" w:rsidR="00D65C76" w:rsidRPr="00FA238A" w:rsidRDefault="00D65C76" w:rsidP="002B3A29">
      <w:pPr>
        <w:spacing w:before="240" w:after="0" w:afterAutospacing="0"/>
        <w:ind w:leftChars="0" w:left="0"/>
        <w:rPr>
          <w:b/>
          <w:bCs/>
          <w:szCs w:val="24"/>
        </w:rPr>
      </w:pPr>
      <w:r w:rsidRPr="00FA238A">
        <w:rPr>
          <w:b/>
          <w:bCs/>
          <w:szCs w:val="24"/>
        </w:rPr>
        <w:t xml:space="preserve">Proposal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23</w:t>
      </w:r>
      <w:r w:rsidR="001C7E02" w:rsidRPr="001C7E02">
        <w:rPr>
          <w:rFonts w:eastAsia="SimSun"/>
          <w:b/>
          <w:lang w:eastAsia="zh-CN"/>
        </w:rPr>
        <w:fldChar w:fldCharType="end"/>
      </w:r>
      <w:r w:rsidRPr="00FA238A">
        <w:rPr>
          <w:b/>
          <w:bCs/>
          <w:szCs w:val="24"/>
        </w:rPr>
        <w:t xml:space="preserve">: For PRACH, the following </w:t>
      </w:r>
      <w:r>
        <w:rPr>
          <w:rFonts w:hint="eastAsia"/>
          <w:b/>
          <w:bCs/>
          <w:szCs w:val="24"/>
        </w:rPr>
        <w:t>aspects</w:t>
      </w:r>
      <w:r w:rsidRPr="00FA238A">
        <w:rPr>
          <w:b/>
          <w:bCs/>
          <w:szCs w:val="24"/>
        </w:rPr>
        <w:t xml:space="preserve"> can be considered for 6G:</w:t>
      </w:r>
    </w:p>
    <w:p w14:paraId="64320945" w14:textId="613047F7" w:rsidR="00D65C76" w:rsidRPr="00F2607B" w:rsidRDefault="00D65C76"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The scalability of PRACH resource allocation in time, frequency and code domains</w:t>
      </w:r>
      <w:r w:rsidR="00CB294F">
        <w:rPr>
          <w:rFonts w:ascii="Times New Roman" w:eastAsia="SimSun" w:hAnsi="Times New Roman"/>
          <w:b/>
          <w:bCs/>
          <w:sz w:val="24"/>
          <w:szCs w:val="24"/>
          <w:lang w:eastAsia="zh-CN"/>
        </w:rPr>
        <w:t>, as a forward compatibility</w:t>
      </w:r>
      <w:r w:rsidR="00CB294F" w:rsidRPr="00F2607B">
        <w:rPr>
          <w:rFonts w:ascii="Times New Roman" w:eastAsia="SimSun" w:hAnsi="Times New Roman"/>
          <w:b/>
          <w:bCs/>
          <w:sz w:val="24"/>
          <w:szCs w:val="24"/>
          <w:lang w:eastAsia="zh-CN"/>
        </w:rPr>
        <w:t>.</w:t>
      </w:r>
    </w:p>
    <w:p w14:paraId="6E9A8B1C" w14:textId="1445B469" w:rsidR="00D65C76" w:rsidRPr="00F2607B" w:rsidRDefault="00D65C76" w:rsidP="002B3A29">
      <w:pPr>
        <w:pStyle w:val="a"/>
        <w:numPr>
          <w:ilvl w:val="0"/>
          <w:numId w:val="108"/>
        </w:numPr>
        <w:spacing w:after="24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A simplified mapping rule between PRACH resources and synchronization signal/PBCH</w:t>
      </w:r>
      <w:r w:rsidR="00CB294F" w:rsidRPr="00F2607B">
        <w:rPr>
          <w:rFonts w:ascii="Times New Roman" w:eastAsia="SimSun" w:hAnsi="Times New Roman"/>
          <w:b/>
          <w:bCs/>
          <w:sz w:val="24"/>
          <w:szCs w:val="24"/>
          <w:lang w:eastAsia="zh-CN"/>
        </w:rPr>
        <w:t>.</w:t>
      </w:r>
    </w:p>
    <w:p w14:paraId="2F050420" w14:textId="53021D85" w:rsidR="00631CE1" w:rsidRPr="003E3492" w:rsidRDefault="00040FA6" w:rsidP="00805F08">
      <w:pPr>
        <w:pStyle w:val="20"/>
        <w:tabs>
          <w:tab w:val="clear" w:pos="709"/>
          <w:tab w:val="clear" w:pos="3403"/>
        </w:tabs>
        <w:spacing w:before="240"/>
        <w:ind w:left="281" w:hangingChars="100" w:hanging="281"/>
        <w:rPr>
          <w:lang w:val="en-US"/>
        </w:rPr>
      </w:pPr>
      <w:bookmarkStart w:id="8" w:name="_[Proposals_for_Monday"/>
      <w:bookmarkEnd w:id="8"/>
      <w:r w:rsidRPr="003E3492">
        <w:rPr>
          <w:lang w:val="en-US"/>
        </w:rPr>
        <w:t>MIMO</w:t>
      </w:r>
      <w:r w:rsidR="00631CE1" w:rsidRPr="003E3492">
        <w:rPr>
          <w:lang w:val="en-US"/>
        </w:rPr>
        <w:t xml:space="preserve"> operation</w:t>
      </w:r>
    </w:p>
    <w:p w14:paraId="2E784BE5" w14:textId="77777777" w:rsidR="00382D8E" w:rsidRDefault="00382D8E" w:rsidP="00805F08">
      <w:pPr>
        <w:pStyle w:val="30"/>
        <w:ind w:left="709"/>
      </w:pPr>
      <w:r>
        <w:t>Lessons learnt from 5G and expectations for 6G</w:t>
      </w:r>
    </w:p>
    <w:p w14:paraId="5804611D" w14:textId="05FB825D" w:rsidR="00382D8E" w:rsidRPr="001C7E02" w:rsidRDefault="00382D8E" w:rsidP="00805F08">
      <w:pPr>
        <w:spacing w:after="120" w:afterAutospacing="0"/>
        <w:ind w:leftChars="0" w:left="0"/>
        <w:rPr>
          <w:rFonts w:eastAsia="SimSun"/>
          <w:szCs w:val="24"/>
          <w:lang w:eastAsia="zh-CN"/>
        </w:rPr>
      </w:pPr>
      <w:r w:rsidRPr="001C7E02">
        <w:rPr>
          <w:rFonts w:eastAsia="SimSun" w:hint="eastAsia"/>
          <w:szCs w:val="24"/>
          <w:lang w:eastAsia="zh-CN"/>
        </w:rPr>
        <w:t xml:space="preserve">In 5G, some MIMO features were over-standardized. The consequence </w:t>
      </w:r>
      <w:r w:rsidRPr="001C7E02">
        <w:rPr>
          <w:rFonts w:eastAsia="SimSun"/>
          <w:szCs w:val="24"/>
          <w:lang w:eastAsia="zh-CN"/>
        </w:rPr>
        <w:t>was that</w:t>
      </w:r>
      <w:r w:rsidRPr="001C7E02">
        <w:rPr>
          <w:rFonts w:eastAsia="SimSun" w:hint="eastAsia"/>
          <w:szCs w:val="24"/>
          <w:lang w:eastAsia="zh-CN"/>
        </w:rPr>
        <w:t xml:space="preserve"> some </w:t>
      </w:r>
      <w:r w:rsidR="00901BD7">
        <w:rPr>
          <w:rFonts w:eastAsia="SimSun"/>
          <w:szCs w:val="24"/>
          <w:lang w:eastAsia="zh-CN"/>
        </w:rPr>
        <w:t xml:space="preserve">specified </w:t>
      </w:r>
      <w:r w:rsidRPr="001C7E02">
        <w:rPr>
          <w:rFonts w:eastAsia="SimSun" w:hint="eastAsia"/>
          <w:szCs w:val="24"/>
          <w:lang w:eastAsia="zh-CN"/>
        </w:rPr>
        <w:t>mechanisms were quite complicated, such as CSI configuration and report. To learn this lesson, in our understanding, RAN1 may need first to discuss</w:t>
      </w:r>
      <w:r w:rsidRPr="001C7E02">
        <w:rPr>
          <w:rFonts w:eastAsia="SimSun"/>
          <w:szCs w:val="24"/>
          <w:lang w:eastAsia="zh-CN"/>
        </w:rPr>
        <w:t>/</w:t>
      </w:r>
      <w:r w:rsidRPr="001C7E02">
        <w:rPr>
          <w:rFonts w:eastAsia="SimSun" w:hint="eastAsia"/>
          <w:szCs w:val="24"/>
          <w:lang w:eastAsia="zh-CN"/>
        </w:rPr>
        <w:t>clarify</w:t>
      </w:r>
      <w:r w:rsidRPr="001C7E02">
        <w:rPr>
          <w:rFonts w:eastAsia="SimSun"/>
          <w:szCs w:val="24"/>
          <w:lang w:eastAsia="zh-CN"/>
        </w:rPr>
        <w:t xml:space="preserve"> </w:t>
      </w:r>
      <w:r w:rsidRPr="001C7E02">
        <w:rPr>
          <w:rFonts w:eastAsia="SimSun" w:hint="eastAsia"/>
          <w:szCs w:val="24"/>
          <w:lang w:eastAsia="zh-CN"/>
        </w:rPr>
        <w:t>the basic assumption</w:t>
      </w:r>
      <w:r w:rsidRPr="001C7E02">
        <w:rPr>
          <w:rFonts w:eastAsia="SimSun"/>
          <w:szCs w:val="24"/>
          <w:lang w:eastAsia="zh-CN"/>
        </w:rPr>
        <w:t>s</w:t>
      </w:r>
      <w:r w:rsidRPr="001C7E02">
        <w:rPr>
          <w:rFonts w:eastAsia="SimSun" w:hint="eastAsia"/>
          <w:szCs w:val="24"/>
          <w:lang w:eastAsia="zh-CN"/>
        </w:rPr>
        <w:t xml:space="preserve"> and the </w:t>
      </w:r>
      <w:r w:rsidRPr="001C7E02">
        <w:rPr>
          <w:rFonts w:eastAsia="SimSun"/>
          <w:szCs w:val="24"/>
          <w:lang w:eastAsia="zh-CN"/>
        </w:rPr>
        <w:t>fundamental</w:t>
      </w:r>
      <w:r w:rsidRPr="001C7E02">
        <w:rPr>
          <w:rFonts w:eastAsia="SimSun" w:hint="eastAsia"/>
          <w:szCs w:val="24"/>
          <w:lang w:eastAsia="zh-CN"/>
        </w:rPr>
        <w:t xml:space="preserve"> </w:t>
      </w:r>
      <w:r w:rsidRPr="001C7E02">
        <w:rPr>
          <w:rFonts w:eastAsia="SimSun"/>
          <w:szCs w:val="24"/>
          <w:lang w:eastAsia="zh-CN"/>
        </w:rPr>
        <w:t xml:space="preserve">standardization </w:t>
      </w:r>
      <w:r w:rsidRPr="001C7E02">
        <w:rPr>
          <w:rFonts w:eastAsia="SimSun" w:hint="eastAsia"/>
          <w:szCs w:val="24"/>
          <w:lang w:eastAsia="zh-CN"/>
        </w:rPr>
        <w:t>necessit</w:t>
      </w:r>
      <w:r w:rsidRPr="001C7E02">
        <w:rPr>
          <w:rFonts w:eastAsia="SimSun"/>
          <w:szCs w:val="24"/>
          <w:lang w:eastAsia="zh-CN"/>
        </w:rPr>
        <w:t>ies</w:t>
      </w:r>
      <w:r w:rsidRPr="001C7E02">
        <w:rPr>
          <w:rFonts w:eastAsia="SimSun" w:hint="eastAsia"/>
          <w:szCs w:val="24"/>
          <w:lang w:eastAsia="zh-CN"/>
        </w:rPr>
        <w:t xml:space="preserve"> of MIMO</w:t>
      </w:r>
      <w:r w:rsidRPr="001C7E02">
        <w:rPr>
          <w:rFonts w:eastAsia="SimSun"/>
          <w:szCs w:val="24"/>
          <w:lang w:eastAsia="zh-CN"/>
        </w:rPr>
        <w:t xml:space="preserve"> and, if possible, s</w:t>
      </w:r>
      <w:r w:rsidRPr="001C7E02">
        <w:rPr>
          <w:rFonts w:eastAsia="SimSun" w:hint="eastAsia"/>
          <w:szCs w:val="24"/>
          <w:lang w:eastAsia="zh-CN"/>
        </w:rPr>
        <w:t>ketch a skeleton of the whole frame structure.</w:t>
      </w:r>
      <w:r w:rsidRPr="001C7E02">
        <w:rPr>
          <w:rFonts w:eastAsia="SimSun"/>
          <w:szCs w:val="24"/>
          <w:lang w:eastAsia="zh-CN"/>
        </w:rPr>
        <w:t xml:space="preserve"> </w:t>
      </w:r>
    </w:p>
    <w:p w14:paraId="3B0E75F8" w14:textId="77777777" w:rsidR="00382D8E" w:rsidRPr="001C7E02" w:rsidRDefault="00382D8E" w:rsidP="00805F08">
      <w:pPr>
        <w:spacing w:after="120" w:afterAutospacing="0"/>
        <w:ind w:leftChars="0" w:left="0"/>
        <w:rPr>
          <w:rFonts w:eastAsia="SimSun"/>
          <w:szCs w:val="24"/>
          <w:lang w:eastAsia="zh-CN"/>
        </w:rPr>
      </w:pPr>
      <w:r w:rsidRPr="001C7E02">
        <w:rPr>
          <w:rFonts w:eastAsia="SimSun" w:hint="eastAsia"/>
          <w:szCs w:val="24"/>
          <w:lang w:eastAsia="zh-CN"/>
        </w:rPr>
        <w:t>For example,</w:t>
      </w:r>
    </w:p>
    <w:p w14:paraId="34D07C2B" w14:textId="77777777" w:rsidR="00382D8E" w:rsidRPr="001C7E02" w:rsidRDefault="00382D8E" w:rsidP="00805F08">
      <w:pPr>
        <w:pStyle w:val="a"/>
        <w:numPr>
          <w:ilvl w:val="0"/>
          <w:numId w:val="114"/>
        </w:numPr>
        <w:spacing w:after="0" w:afterAutospacing="0"/>
        <w:ind w:left="480"/>
        <w:contextualSpacing/>
        <w:jc w:val="left"/>
        <w:rPr>
          <w:rFonts w:ascii="Times New Roman" w:hAnsi="Times New Roman"/>
          <w:sz w:val="24"/>
          <w:szCs w:val="24"/>
        </w:rPr>
      </w:pPr>
      <w:r w:rsidRPr="001C7E02">
        <w:rPr>
          <w:rFonts w:ascii="Times New Roman" w:hAnsi="Times New Roman"/>
          <w:sz w:val="24"/>
          <w:szCs w:val="24"/>
        </w:rPr>
        <w:t xml:space="preserve">Regarding codebooks, </w:t>
      </w:r>
    </w:p>
    <w:p w14:paraId="3D3845A1" w14:textId="77777777" w:rsidR="00382D8E" w:rsidRPr="001C7E02" w:rsidRDefault="00382D8E" w:rsidP="00805F08">
      <w:pPr>
        <w:pStyle w:val="a"/>
        <w:numPr>
          <w:ilvl w:val="1"/>
          <w:numId w:val="114"/>
        </w:numPr>
        <w:spacing w:after="0" w:afterAutospacing="0"/>
        <w:ind w:left="1200"/>
        <w:contextualSpacing/>
        <w:jc w:val="left"/>
        <w:rPr>
          <w:rFonts w:ascii="Times New Roman" w:hAnsi="Times New Roman"/>
          <w:sz w:val="24"/>
          <w:szCs w:val="24"/>
        </w:rPr>
      </w:pPr>
      <w:r w:rsidRPr="001C7E02">
        <w:rPr>
          <w:rFonts w:ascii="Times New Roman" w:hAnsi="Times New Roman"/>
          <w:sz w:val="24"/>
          <w:szCs w:val="24"/>
        </w:rPr>
        <w:t xml:space="preserve">Issues in 5G NR: Several codebooks were supported in 5G, </w:t>
      </w:r>
      <w:r w:rsidRPr="001C7E02">
        <w:rPr>
          <w:rFonts w:ascii="Times New Roman" w:eastAsia="SimSun" w:hAnsi="Times New Roman"/>
          <w:sz w:val="24"/>
          <w:szCs w:val="24"/>
        </w:rPr>
        <w:t>e.g., Rel-15 Type I, Rel-15 Type II, Rel-16 eType II and so on. This led to diverse paths for the development of codebooks in late releases in 5G.</w:t>
      </w:r>
    </w:p>
    <w:p w14:paraId="32D3FA52" w14:textId="77777777" w:rsidR="00382D8E" w:rsidRPr="001C7E02" w:rsidRDefault="00382D8E" w:rsidP="00805F08">
      <w:pPr>
        <w:pStyle w:val="a"/>
        <w:numPr>
          <w:ilvl w:val="1"/>
          <w:numId w:val="114"/>
        </w:numPr>
        <w:spacing w:after="0" w:afterAutospacing="0"/>
        <w:ind w:left="1200"/>
        <w:contextualSpacing/>
        <w:jc w:val="left"/>
        <w:rPr>
          <w:rFonts w:ascii="Times New Roman" w:hAnsi="Times New Roman"/>
          <w:sz w:val="24"/>
          <w:szCs w:val="24"/>
        </w:rPr>
      </w:pPr>
      <w:r w:rsidRPr="001C7E02">
        <w:rPr>
          <w:rFonts w:ascii="Times New Roman" w:eastAsia="SimSun" w:hAnsi="Times New Roman"/>
          <w:sz w:val="24"/>
          <w:szCs w:val="24"/>
        </w:rPr>
        <w:t>Expectation for 6G:</w:t>
      </w:r>
    </w:p>
    <w:p w14:paraId="0936E48C" w14:textId="5126E647" w:rsidR="00382D8E" w:rsidRPr="001C7E02" w:rsidRDefault="00382D8E" w:rsidP="0865F219">
      <w:pPr>
        <w:pStyle w:val="a"/>
        <w:spacing w:after="0" w:afterAutospacing="0"/>
        <w:ind w:left="1920"/>
        <w:contextualSpacing/>
        <w:jc w:val="left"/>
        <w:rPr>
          <w:rFonts w:ascii="Times New Roman" w:hAnsi="Times New Roman"/>
          <w:sz w:val="24"/>
          <w:szCs w:val="24"/>
        </w:rPr>
      </w:pPr>
      <w:r w:rsidRPr="0865F219">
        <w:rPr>
          <w:rFonts w:ascii="Times New Roman" w:eastAsia="SimSun" w:hAnsi="Times New Roman"/>
          <w:sz w:val="24"/>
          <w:szCs w:val="24"/>
        </w:rPr>
        <w:t xml:space="preserve">Clarify the basic assumption and the basic capability of antenna at both gNB and UEs. </w:t>
      </w:r>
    </w:p>
    <w:p w14:paraId="19EA90A6" w14:textId="77777777" w:rsidR="00382D8E" w:rsidRPr="001C7E02" w:rsidRDefault="00382D8E" w:rsidP="00805F08">
      <w:pPr>
        <w:pStyle w:val="a"/>
        <w:numPr>
          <w:ilvl w:val="2"/>
          <w:numId w:val="114"/>
        </w:numPr>
        <w:spacing w:after="0" w:afterAutospacing="0"/>
        <w:ind w:left="1920"/>
        <w:contextualSpacing/>
        <w:jc w:val="left"/>
        <w:rPr>
          <w:rFonts w:ascii="Times New Roman" w:hAnsi="Times New Roman"/>
          <w:sz w:val="24"/>
          <w:szCs w:val="24"/>
        </w:rPr>
      </w:pPr>
      <w:r w:rsidRPr="001C7E02">
        <w:rPr>
          <w:rFonts w:ascii="Times New Roman" w:eastAsia="SimSun" w:hAnsi="Times New Roman"/>
          <w:sz w:val="24"/>
          <w:szCs w:val="24"/>
        </w:rPr>
        <w:t xml:space="preserve">Determine a single path/unified framework to design MIMO codebooks for 6G based on the basic assumption of antenna at both sides. </w:t>
      </w:r>
    </w:p>
    <w:p w14:paraId="56BBF636" w14:textId="77777777" w:rsidR="00382D8E" w:rsidRPr="001C7E02" w:rsidRDefault="00382D8E" w:rsidP="00805F08">
      <w:pPr>
        <w:pStyle w:val="a"/>
        <w:numPr>
          <w:ilvl w:val="3"/>
          <w:numId w:val="114"/>
        </w:numPr>
        <w:spacing w:after="0" w:afterAutospacing="0"/>
        <w:ind w:left="2640"/>
        <w:contextualSpacing/>
        <w:jc w:val="left"/>
        <w:rPr>
          <w:rFonts w:ascii="Times New Roman" w:hAnsi="Times New Roman"/>
          <w:sz w:val="24"/>
          <w:szCs w:val="24"/>
        </w:rPr>
      </w:pPr>
      <w:r w:rsidRPr="001C7E02">
        <w:rPr>
          <w:rFonts w:ascii="Times New Roman" w:eastAsia="SimSun" w:hAnsi="Times New Roman"/>
          <w:sz w:val="24"/>
          <w:szCs w:val="24"/>
        </w:rPr>
        <w:t xml:space="preserve">The aspects to be unified include </w:t>
      </w:r>
      <w:bookmarkStart w:id="9" w:name="_Hlk205194838"/>
      <w:r w:rsidRPr="001C7E02">
        <w:rPr>
          <w:rFonts w:ascii="Times New Roman" w:eastAsia="SimSun" w:hAnsi="Times New Roman"/>
          <w:sz w:val="24"/>
          <w:szCs w:val="24"/>
        </w:rPr>
        <w:t>SU/MU precoding procedures</w:t>
      </w:r>
      <w:bookmarkEnd w:id="9"/>
      <w:r w:rsidRPr="001C7E02">
        <w:rPr>
          <w:rFonts w:ascii="Times New Roman" w:eastAsia="SimSun" w:hAnsi="Times New Roman"/>
          <w:sz w:val="24"/>
          <w:szCs w:val="24"/>
        </w:rPr>
        <w:t xml:space="preserve">, CSI report procedures, CSI report overhead determination, computation capabilities and so on. </w:t>
      </w:r>
    </w:p>
    <w:p w14:paraId="03E16185" w14:textId="77777777" w:rsidR="00382D8E" w:rsidRPr="001C7E02" w:rsidRDefault="00382D8E" w:rsidP="00805F08">
      <w:pPr>
        <w:pStyle w:val="a"/>
        <w:numPr>
          <w:ilvl w:val="3"/>
          <w:numId w:val="114"/>
        </w:numPr>
        <w:spacing w:after="0" w:afterAutospacing="0"/>
        <w:ind w:left="2640"/>
        <w:contextualSpacing/>
        <w:jc w:val="left"/>
        <w:rPr>
          <w:rFonts w:ascii="Times New Roman" w:hAnsi="Times New Roman"/>
          <w:sz w:val="24"/>
          <w:szCs w:val="24"/>
        </w:rPr>
      </w:pPr>
      <w:r w:rsidRPr="001C7E02">
        <w:rPr>
          <w:rFonts w:ascii="Times New Roman" w:eastAsia="SimSun" w:hAnsi="Times New Roman"/>
          <w:sz w:val="24"/>
          <w:szCs w:val="24"/>
        </w:rPr>
        <w:t xml:space="preserve">Also, how to streamline the implementation and avoid market segmentation should be considered in the design. </w:t>
      </w:r>
    </w:p>
    <w:p w14:paraId="7866CE01" w14:textId="77777777" w:rsidR="00382D8E" w:rsidRPr="001C7E02" w:rsidRDefault="00382D8E" w:rsidP="00805F08">
      <w:pPr>
        <w:pStyle w:val="a"/>
        <w:numPr>
          <w:ilvl w:val="3"/>
          <w:numId w:val="114"/>
        </w:numPr>
        <w:spacing w:after="0" w:afterAutospacing="0"/>
        <w:ind w:left="2640"/>
        <w:contextualSpacing/>
        <w:jc w:val="left"/>
        <w:rPr>
          <w:rFonts w:ascii="Times New Roman" w:hAnsi="Times New Roman"/>
          <w:sz w:val="24"/>
          <w:szCs w:val="24"/>
        </w:rPr>
      </w:pPr>
      <w:r w:rsidRPr="001C7E02">
        <w:rPr>
          <w:rFonts w:ascii="Times New Roman" w:eastAsia="SimSun" w:hAnsi="Times New Roman"/>
          <w:sz w:val="24"/>
          <w:szCs w:val="24"/>
        </w:rPr>
        <w:t>A good scalability, such as an extendibility to support a larger number of antenna ports, is expected.</w:t>
      </w:r>
    </w:p>
    <w:p w14:paraId="1AFA0064" w14:textId="77777777" w:rsidR="00382D8E" w:rsidRPr="001C7E02" w:rsidRDefault="00382D8E" w:rsidP="00805F08">
      <w:pPr>
        <w:pStyle w:val="a"/>
        <w:numPr>
          <w:ilvl w:val="0"/>
          <w:numId w:val="114"/>
        </w:numPr>
        <w:spacing w:after="0" w:afterAutospacing="0"/>
        <w:ind w:left="480"/>
        <w:contextualSpacing/>
        <w:jc w:val="left"/>
        <w:rPr>
          <w:rFonts w:ascii="Times New Roman" w:hAnsi="Times New Roman"/>
          <w:sz w:val="24"/>
          <w:szCs w:val="24"/>
        </w:rPr>
      </w:pPr>
      <w:r w:rsidRPr="001C7E02">
        <w:rPr>
          <w:rFonts w:ascii="Times New Roman" w:hAnsi="Times New Roman"/>
          <w:sz w:val="24"/>
          <w:szCs w:val="24"/>
        </w:rPr>
        <w:lastRenderedPageBreak/>
        <w:t>Regarding deployment with TRP(s),</w:t>
      </w:r>
    </w:p>
    <w:p w14:paraId="03EDB1E8" w14:textId="02580487" w:rsidR="00382D8E" w:rsidRPr="001C7E02" w:rsidRDefault="00382D8E" w:rsidP="00805F08">
      <w:pPr>
        <w:pStyle w:val="a"/>
        <w:numPr>
          <w:ilvl w:val="1"/>
          <w:numId w:val="114"/>
        </w:numPr>
        <w:spacing w:after="0" w:afterAutospacing="0"/>
        <w:ind w:left="1200"/>
        <w:contextualSpacing/>
        <w:jc w:val="left"/>
        <w:rPr>
          <w:rFonts w:ascii="Times New Roman" w:hAnsi="Times New Roman"/>
          <w:sz w:val="24"/>
          <w:szCs w:val="24"/>
        </w:rPr>
      </w:pPr>
      <w:r w:rsidRPr="001C7E02">
        <w:rPr>
          <w:rFonts w:ascii="Times New Roman" w:hAnsi="Times New Roman"/>
          <w:sz w:val="24"/>
          <w:szCs w:val="24"/>
        </w:rPr>
        <w:t xml:space="preserve">Issues in </w:t>
      </w:r>
      <w:r w:rsidRPr="008C2CEA">
        <w:rPr>
          <w:rFonts w:ascii="Times New Roman" w:hAnsi="Times New Roman"/>
          <w:sz w:val="24"/>
          <w:szCs w:val="24"/>
        </w:rPr>
        <w:t>5G NR:</w:t>
      </w:r>
      <w:r w:rsidR="008C2CEA" w:rsidRPr="008C2CEA">
        <w:rPr>
          <w:rFonts w:ascii="Times New Roman" w:eastAsia="MS Gothic" w:hAnsi="Times New Roman"/>
          <w:sz w:val="24"/>
        </w:rPr>
        <w:t xml:space="preserve"> </w:t>
      </w:r>
      <w:r w:rsidR="008C2CEA" w:rsidRPr="002B3A29">
        <w:rPr>
          <w:rFonts w:ascii="Times New Roman" w:hAnsi="Times New Roman"/>
          <w:sz w:val="24"/>
          <w:szCs w:val="24"/>
        </w:rPr>
        <w:t xml:space="preserve">Different designs are used for sTRP and mTRP. The design framework is not friendly in terms of extending an sTRP feature to the mTRP scenario. Although mTRP has been enhanced for many releases, it may not be extensively deployed in </w:t>
      </w:r>
      <w:r w:rsidR="008C2CEA" w:rsidRPr="008C2CEA">
        <w:rPr>
          <w:rFonts w:ascii="Times New Roman" w:hAnsi="Times New Roman"/>
          <w:sz w:val="24"/>
          <w:szCs w:val="24"/>
        </w:rPr>
        <w:t>real</w:t>
      </w:r>
      <w:r w:rsidR="008C2CEA" w:rsidRPr="002B3A29">
        <w:rPr>
          <w:rFonts w:ascii="Times New Roman" w:hAnsi="Times New Roman"/>
          <w:sz w:val="24"/>
          <w:szCs w:val="24"/>
        </w:rPr>
        <w:t xml:space="preserve"> life.</w:t>
      </w:r>
    </w:p>
    <w:p w14:paraId="50CEBFE3" w14:textId="77777777" w:rsidR="00382D8E" w:rsidRPr="001C7E02" w:rsidRDefault="00382D8E" w:rsidP="00805F08">
      <w:pPr>
        <w:pStyle w:val="a"/>
        <w:numPr>
          <w:ilvl w:val="1"/>
          <w:numId w:val="114"/>
        </w:numPr>
        <w:spacing w:after="0" w:afterAutospacing="0"/>
        <w:ind w:left="1200"/>
        <w:contextualSpacing/>
        <w:jc w:val="left"/>
        <w:rPr>
          <w:rFonts w:ascii="Times New Roman" w:hAnsi="Times New Roman"/>
          <w:sz w:val="24"/>
          <w:szCs w:val="24"/>
        </w:rPr>
      </w:pPr>
      <w:r w:rsidRPr="001C7E02">
        <w:rPr>
          <w:rFonts w:ascii="Times New Roman" w:hAnsi="Times New Roman"/>
          <w:sz w:val="24"/>
          <w:szCs w:val="24"/>
        </w:rPr>
        <w:t>Expectation for 6G:</w:t>
      </w:r>
    </w:p>
    <w:p w14:paraId="26A4408E" w14:textId="77777777" w:rsidR="00382D8E" w:rsidRPr="001C7E02" w:rsidRDefault="00382D8E" w:rsidP="00805F08">
      <w:pPr>
        <w:pStyle w:val="a"/>
        <w:numPr>
          <w:ilvl w:val="2"/>
          <w:numId w:val="114"/>
        </w:numPr>
        <w:spacing w:after="0" w:afterAutospacing="0"/>
        <w:ind w:left="1920"/>
        <w:contextualSpacing/>
        <w:jc w:val="left"/>
        <w:rPr>
          <w:rFonts w:ascii="Times New Roman" w:hAnsi="Times New Roman"/>
          <w:sz w:val="24"/>
          <w:szCs w:val="24"/>
        </w:rPr>
      </w:pPr>
      <w:r w:rsidRPr="001C7E02">
        <w:rPr>
          <w:rFonts w:ascii="Times New Roman" w:hAnsi="Times New Roman"/>
          <w:sz w:val="24"/>
          <w:szCs w:val="24"/>
        </w:rPr>
        <w:t>Prioritize the most practical deployment scenarios and consider the realistic operation complexity.</w:t>
      </w:r>
    </w:p>
    <w:p w14:paraId="064D604E" w14:textId="77777777" w:rsidR="00382D8E" w:rsidRPr="001C7E02" w:rsidRDefault="00382D8E" w:rsidP="00805F08">
      <w:pPr>
        <w:pStyle w:val="a"/>
        <w:numPr>
          <w:ilvl w:val="3"/>
          <w:numId w:val="114"/>
        </w:numPr>
        <w:spacing w:after="0" w:afterAutospacing="0"/>
        <w:ind w:left="2640"/>
        <w:contextualSpacing/>
        <w:jc w:val="left"/>
        <w:rPr>
          <w:rFonts w:ascii="Times New Roman" w:hAnsi="Times New Roman"/>
          <w:sz w:val="24"/>
          <w:szCs w:val="24"/>
        </w:rPr>
      </w:pPr>
      <w:r w:rsidRPr="001C7E02">
        <w:rPr>
          <w:rFonts w:ascii="Times New Roman" w:hAnsi="Times New Roman"/>
          <w:sz w:val="24"/>
          <w:szCs w:val="24"/>
        </w:rPr>
        <w:t xml:space="preserve">Prioritize </w:t>
      </w:r>
      <w:r w:rsidRPr="001C7E02">
        <w:rPr>
          <w:rFonts w:ascii="Times New Roman" w:eastAsia="SimSun" w:hAnsi="Times New Roman"/>
          <w:sz w:val="24"/>
          <w:szCs w:val="24"/>
        </w:rPr>
        <w:t>the sTRP scenario.</w:t>
      </w:r>
    </w:p>
    <w:p w14:paraId="61744635" w14:textId="77777777" w:rsidR="00382D8E" w:rsidRPr="001C7E02" w:rsidRDefault="00382D8E" w:rsidP="00805F08">
      <w:pPr>
        <w:pStyle w:val="a"/>
        <w:numPr>
          <w:ilvl w:val="3"/>
          <w:numId w:val="114"/>
        </w:numPr>
        <w:spacing w:after="0" w:afterAutospacing="0"/>
        <w:ind w:left="2640"/>
        <w:contextualSpacing/>
        <w:jc w:val="left"/>
        <w:rPr>
          <w:rFonts w:ascii="Times New Roman" w:hAnsi="Times New Roman"/>
          <w:sz w:val="24"/>
          <w:szCs w:val="24"/>
        </w:rPr>
      </w:pPr>
      <w:r w:rsidRPr="001C7E02">
        <w:rPr>
          <w:rFonts w:ascii="Times New Roman" w:eastAsia="SimSun" w:hAnsi="Times New Roman"/>
          <w:sz w:val="24"/>
          <w:szCs w:val="24"/>
        </w:rPr>
        <w:t>Guarantee the forward compatibility of the design for sTRP to facilitate the extension of the design to mTRP later.</w:t>
      </w:r>
    </w:p>
    <w:p w14:paraId="44B65019" w14:textId="77777777" w:rsidR="00382D8E" w:rsidRPr="001C7E02" w:rsidRDefault="00382D8E" w:rsidP="00805F08">
      <w:pPr>
        <w:pStyle w:val="a"/>
        <w:numPr>
          <w:ilvl w:val="3"/>
          <w:numId w:val="114"/>
        </w:numPr>
        <w:spacing w:after="0" w:afterAutospacing="0"/>
        <w:ind w:left="2640"/>
        <w:contextualSpacing/>
        <w:jc w:val="left"/>
        <w:rPr>
          <w:rFonts w:ascii="Times New Roman" w:hAnsi="Times New Roman"/>
          <w:sz w:val="24"/>
          <w:szCs w:val="24"/>
        </w:rPr>
      </w:pPr>
      <w:r w:rsidRPr="001C7E02">
        <w:rPr>
          <w:rFonts w:ascii="Times New Roman" w:eastAsia="SimSun" w:hAnsi="Times New Roman"/>
          <w:sz w:val="24"/>
          <w:szCs w:val="24"/>
        </w:rPr>
        <w:t>sTRP and mTRP can be supported under a single framework, or even mTRP can be supported transparently if possible.</w:t>
      </w:r>
    </w:p>
    <w:p w14:paraId="212B97B1" w14:textId="77777777" w:rsidR="00382D8E" w:rsidRPr="001C7E02" w:rsidRDefault="00382D8E" w:rsidP="00805F08">
      <w:pPr>
        <w:pStyle w:val="a"/>
        <w:numPr>
          <w:ilvl w:val="0"/>
          <w:numId w:val="114"/>
        </w:numPr>
        <w:spacing w:after="0" w:afterAutospacing="0"/>
        <w:ind w:left="480"/>
        <w:contextualSpacing/>
        <w:jc w:val="left"/>
        <w:rPr>
          <w:rFonts w:ascii="Times New Roman" w:hAnsi="Times New Roman"/>
          <w:sz w:val="24"/>
          <w:szCs w:val="24"/>
        </w:rPr>
      </w:pPr>
      <w:r w:rsidRPr="001C7E02">
        <w:rPr>
          <w:rFonts w:ascii="Times New Roman" w:eastAsia="SimSun" w:hAnsi="Times New Roman"/>
          <w:sz w:val="24"/>
          <w:szCs w:val="24"/>
        </w:rPr>
        <w:t>Regarding the TCI framework,</w:t>
      </w:r>
    </w:p>
    <w:p w14:paraId="20671527" w14:textId="77777777" w:rsidR="00382D8E" w:rsidRPr="001C7E02" w:rsidRDefault="00382D8E" w:rsidP="00805F08">
      <w:pPr>
        <w:pStyle w:val="a"/>
        <w:numPr>
          <w:ilvl w:val="1"/>
          <w:numId w:val="114"/>
        </w:numPr>
        <w:spacing w:after="0" w:afterAutospacing="0"/>
        <w:ind w:left="1200"/>
        <w:contextualSpacing/>
        <w:jc w:val="left"/>
        <w:rPr>
          <w:rFonts w:ascii="Times New Roman" w:hAnsi="Times New Roman"/>
          <w:sz w:val="24"/>
          <w:szCs w:val="24"/>
        </w:rPr>
      </w:pPr>
      <w:r w:rsidRPr="001C7E02">
        <w:rPr>
          <w:rFonts w:ascii="Times New Roman" w:hAnsi="Times New Roman"/>
          <w:sz w:val="24"/>
          <w:szCs w:val="24"/>
        </w:rPr>
        <w:t>Issues in 5G NR: T</w:t>
      </w:r>
      <w:r w:rsidRPr="001C7E02">
        <w:rPr>
          <w:rFonts w:ascii="Times New Roman" w:eastAsia="SimSun" w:hAnsi="Times New Roman"/>
          <w:sz w:val="24"/>
          <w:szCs w:val="24"/>
        </w:rPr>
        <w:t xml:space="preserve">here are several flavors of TCI frameworks, e.g., Rel-15 TCI, Rel-17 unified TCI, Rel-18 unified TCI for mTRP. These branches required a lot of standardization efforts and, consequently, potentially complicated the configuration framework and relevant specifications. </w:t>
      </w:r>
    </w:p>
    <w:p w14:paraId="2DA34752" w14:textId="77777777" w:rsidR="00382D8E" w:rsidRPr="001C7E02" w:rsidRDefault="00382D8E" w:rsidP="00805F08">
      <w:pPr>
        <w:pStyle w:val="a"/>
        <w:numPr>
          <w:ilvl w:val="1"/>
          <w:numId w:val="114"/>
        </w:numPr>
        <w:spacing w:after="0" w:afterAutospacing="0"/>
        <w:ind w:left="1200"/>
        <w:contextualSpacing/>
        <w:jc w:val="left"/>
        <w:rPr>
          <w:rFonts w:ascii="Times New Roman" w:hAnsi="Times New Roman"/>
          <w:sz w:val="24"/>
          <w:szCs w:val="24"/>
        </w:rPr>
      </w:pPr>
      <w:r w:rsidRPr="001C7E02">
        <w:rPr>
          <w:rFonts w:ascii="Times New Roman" w:hAnsi="Times New Roman"/>
          <w:sz w:val="24"/>
          <w:szCs w:val="24"/>
        </w:rPr>
        <w:t>Expectation for 6G:</w:t>
      </w:r>
    </w:p>
    <w:p w14:paraId="6BF3D992" w14:textId="77777777" w:rsidR="00382D8E" w:rsidRPr="001C7E02" w:rsidRDefault="00382D8E" w:rsidP="00805F08">
      <w:pPr>
        <w:pStyle w:val="a"/>
        <w:numPr>
          <w:ilvl w:val="2"/>
          <w:numId w:val="114"/>
        </w:numPr>
        <w:spacing w:after="0" w:afterAutospacing="0"/>
        <w:ind w:left="1920"/>
        <w:contextualSpacing/>
        <w:jc w:val="left"/>
        <w:rPr>
          <w:rFonts w:ascii="Times New Roman" w:hAnsi="Times New Roman"/>
          <w:sz w:val="24"/>
          <w:szCs w:val="24"/>
        </w:rPr>
      </w:pPr>
      <w:r w:rsidRPr="001C7E02">
        <w:rPr>
          <w:rFonts w:ascii="Times New Roman" w:hAnsi="Times New Roman"/>
          <w:sz w:val="24"/>
          <w:szCs w:val="24"/>
        </w:rPr>
        <w:t>A single TCI framework is preferred to simplify the beam management procedures.</w:t>
      </w:r>
    </w:p>
    <w:p w14:paraId="04EEAC81" w14:textId="78AB167C" w:rsidR="00382D8E" w:rsidRDefault="00382D8E" w:rsidP="00F2607B">
      <w:pPr>
        <w:pStyle w:val="a"/>
        <w:spacing w:after="240" w:afterAutospacing="0"/>
        <w:ind w:left="1920"/>
        <w:contextualSpacing/>
        <w:jc w:val="left"/>
        <w:rPr>
          <w:rFonts w:ascii="Times New Roman" w:hAnsi="Times New Roman"/>
          <w:sz w:val="24"/>
          <w:szCs w:val="24"/>
        </w:rPr>
      </w:pPr>
      <w:r w:rsidRPr="0865F219">
        <w:rPr>
          <w:rFonts w:ascii="Times New Roman" w:hAnsi="Times New Roman"/>
          <w:sz w:val="24"/>
          <w:szCs w:val="24"/>
        </w:rPr>
        <w:t xml:space="preserve">Rel-17 unified TCI framework can be used as a starting point, </w:t>
      </w:r>
      <w:r w:rsidR="24B48750" w:rsidRPr="0865F219">
        <w:rPr>
          <w:rFonts w:ascii="Times New Roman" w:hAnsi="Times New Roman"/>
          <w:sz w:val="24"/>
          <w:szCs w:val="24"/>
        </w:rPr>
        <w:t>considering that</w:t>
      </w:r>
      <w:r w:rsidRPr="0865F219">
        <w:rPr>
          <w:rFonts w:ascii="Times New Roman" w:hAnsi="Times New Roman"/>
          <w:sz w:val="24"/>
          <w:szCs w:val="24"/>
        </w:rPr>
        <w:t xml:space="preserve"> the sTRP scenario </w:t>
      </w:r>
      <w:r w:rsidR="52764CAD" w:rsidRPr="0865F219">
        <w:rPr>
          <w:rFonts w:ascii="Times New Roman" w:hAnsi="Times New Roman"/>
          <w:sz w:val="24"/>
          <w:szCs w:val="24"/>
        </w:rPr>
        <w:t>is</w:t>
      </w:r>
      <w:r w:rsidRPr="0865F219">
        <w:rPr>
          <w:rFonts w:ascii="Times New Roman" w:hAnsi="Times New Roman"/>
          <w:sz w:val="24"/>
          <w:szCs w:val="24"/>
        </w:rPr>
        <w:t xml:space="preserve"> prioritized.</w:t>
      </w:r>
    </w:p>
    <w:p w14:paraId="315359DB" w14:textId="320FBD4A" w:rsidR="00901BD7" w:rsidRPr="00F2607B" w:rsidRDefault="00901BD7" w:rsidP="002B3A29">
      <w:pPr>
        <w:spacing w:before="240" w:after="120" w:afterAutospacing="0"/>
        <w:ind w:leftChars="0" w:left="0"/>
        <w:rPr>
          <w:b/>
          <w:bCs/>
          <w:szCs w:val="24"/>
        </w:rPr>
      </w:pPr>
      <w:r w:rsidRPr="00F2607B">
        <w:rPr>
          <w:b/>
          <w:bCs/>
          <w:szCs w:val="24"/>
        </w:rPr>
        <w:t>Observation</w:t>
      </w:r>
      <w:r w:rsidR="00855A82" w:rsidRPr="00855A82">
        <w:rPr>
          <w:b/>
          <w:bCs/>
          <w:szCs w:val="24"/>
        </w:rPr>
        <w:t xml:space="preserve"> </w:t>
      </w:r>
      <w:r w:rsidR="00855A82" w:rsidRPr="00F2607B">
        <w:rPr>
          <w:rFonts w:eastAsia="SimSun"/>
          <w:b/>
          <w:bCs/>
        </w:rPr>
        <w:fldChar w:fldCharType="begin"/>
      </w:r>
      <w:r w:rsidR="00855A82" w:rsidRPr="00F2607B">
        <w:rPr>
          <w:rFonts w:eastAsia="SimSun"/>
          <w:b/>
          <w:bCs/>
        </w:rPr>
        <w:instrText xml:space="preserve"> SEQ Observation \* ARABIC </w:instrText>
      </w:r>
      <w:r w:rsidR="00855A82" w:rsidRPr="00F2607B">
        <w:rPr>
          <w:rFonts w:eastAsia="SimSun"/>
          <w:b/>
          <w:bCs/>
        </w:rPr>
        <w:fldChar w:fldCharType="separate"/>
      </w:r>
      <w:r w:rsidR="00855A82">
        <w:rPr>
          <w:rFonts w:eastAsia="SimSun"/>
          <w:b/>
          <w:bCs/>
          <w:noProof/>
        </w:rPr>
        <w:t>4</w:t>
      </w:r>
      <w:r w:rsidR="00855A82" w:rsidRPr="00F2607B">
        <w:rPr>
          <w:rFonts w:eastAsia="SimSun"/>
          <w:b/>
          <w:bCs/>
        </w:rPr>
        <w:fldChar w:fldCharType="end"/>
      </w:r>
      <w:r w:rsidRPr="00F2607B">
        <w:rPr>
          <w:b/>
          <w:bCs/>
          <w:szCs w:val="24"/>
        </w:rPr>
        <w:t xml:space="preserve">: </w:t>
      </w:r>
      <w:r w:rsidR="005F47AE" w:rsidRPr="00F2607B">
        <w:rPr>
          <w:b/>
          <w:bCs/>
          <w:szCs w:val="24"/>
        </w:rPr>
        <w:t>In 5G, some MIMO features were over-standardized. The consequence was that some specified mechanisms were quite complicated.</w:t>
      </w:r>
    </w:p>
    <w:p w14:paraId="438B969A" w14:textId="29ACCF9C" w:rsidR="00901BD7" w:rsidRPr="00F2607B" w:rsidRDefault="00901BD7" w:rsidP="00F2607B">
      <w:pPr>
        <w:spacing w:after="120" w:afterAutospacing="0"/>
        <w:ind w:leftChars="0" w:left="0"/>
        <w:rPr>
          <w:b/>
          <w:bCs/>
          <w:szCs w:val="24"/>
        </w:rPr>
      </w:pPr>
      <w:r w:rsidRPr="00F2607B">
        <w:rPr>
          <w:b/>
          <w:bCs/>
          <w:szCs w:val="24"/>
        </w:rPr>
        <w:t>Proposal</w:t>
      </w:r>
      <w:r w:rsidR="00855A82">
        <w:rPr>
          <w:b/>
          <w:bCs/>
          <w:szCs w:val="24"/>
        </w:rPr>
        <w:t xml:space="preserve"> </w:t>
      </w:r>
      <w:r w:rsidR="00855A82" w:rsidRPr="001C7E02">
        <w:rPr>
          <w:rFonts w:eastAsia="SimSun"/>
          <w:b/>
          <w:lang w:eastAsia="zh-CN"/>
        </w:rPr>
        <w:fldChar w:fldCharType="begin"/>
      </w:r>
      <w:r w:rsidR="00855A82" w:rsidRPr="001C7E02">
        <w:rPr>
          <w:rFonts w:eastAsia="SimSun"/>
          <w:b/>
          <w:lang w:eastAsia="zh-CN"/>
        </w:rPr>
        <w:instrText xml:space="preserve"> </w:instrText>
      </w:r>
      <w:r w:rsidR="00855A82" w:rsidRPr="001C7E02">
        <w:rPr>
          <w:rFonts w:eastAsia="SimSun" w:hint="eastAsia"/>
          <w:b/>
          <w:lang w:eastAsia="zh-CN"/>
        </w:rPr>
        <w:instrText>SEQ Proposal \* ARABIC</w:instrText>
      </w:r>
      <w:r w:rsidR="00855A82" w:rsidRPr="001C7E02">
        <w:rPr>
          <w:rFonts w:eastAsia="SimSun"/>
          <w:b/>
          <w:lang w:eastAsia="zh-CN"/>
        </w:rPr>
        <w:instrText xml:space="preserve"> </w:instrText>
      </w:r>
      <w:r w:rsidR="00855A82" w:rsidRPr="001C7E02">
        <w:rPr>
          <w:rFonts w:eastAsia="SimSun"/>
          <w:b/>
          <w:lang w:eastAsia="zh-CN"/>
        </w:rPr>
        <w:fldChar w:fldCharType="separate"/>
      </w:r>
      <w:r w:rsidR="00855A82">
        <w:rPr>
          <w:rFonts w:eastAsia="SimSun"/>
          <w:b/>
          <w:noProof/>
          <w:lang w:eastAsia="zh-CN"/>
        </w:rPr>
        <w:t>24</w:t>
      </w:r>
      <w:r w:rsidR="00855A82" w:rsidRPr="001C7E02">
        <w:rPr>
          <w:rFonts w:eastAsia="SimSun"/>
          <w:b/>
          <w:lang w:eastAsia="zh-CN"/>
        </w:rPr>
        <w:fldChar w:fldCharType="end"/>
      </w:r>
      <w:r w:rsidRPr="00F2607B">
        <w:rPr>
          <w:b/>
          <w:bCs/>
          <w:szCs w:val="24"/>
        </w:rPr>
        <w:t>: RAN1 may need to discuss/clarify the basic assumptions and the fundamental standardization necessities of MIMO first to avoid 6G MIMO from being over-standardized.</w:t>
      </w:r>
    </w:p>
    <w:p w14:paraId="39D993F6" w14:textId="0A6FD1CC" w:rsidR="00901BD7" w:rsidRDefault="00901BD7" w:rsidP="00F2607B">
      <w:pPr>
        <w:spacing w:after="0" w:afterAutospacing="0"/>
        <w:ind w:leftChars="0" w:left="0"/>
        <w:rPr>
          <w:rFonts w:eastAsia="SimSun"/>
          <w:szCs w:val="24"/>
          <w:lang w:eastAsia="zh-CN"/>
        </w:rPr>
      </w:pPr>
      <w:r w:rsidRPr="00F2607B">
        <w:rPr>
          <w:b/>
          <w:bCs/>
          <w:szCs w:val="24"/>
        </w:rPr>
        <w:t>Proposal</w:t>
      </w:r>
      <w:r w:rsidR="00855A82">
        <w:rPr>
          <w:b/>
          <w:bCs/>
          <w:szCs w:val="24"/>
        </w:rPr>
        <w:t xml:space="preserve"> </w:t>
      </w:r>
      <w:r w:rsidR="00855A82" w:rsidRPr="001C7E02">
        <w:rPr>
          <w:rFonts w:eastAsia="SimSun"/>
          <w:b/>
          <w:lang w:eastAsia="zh-CN"/>
        </w:rPr>
        <w:fldChar w:fldCharType="begin"/>
      </w:r>
      <w:r w:rsidR="00855A82" w:rsidRPr="001C7E02">
        <w:rPr>
          <w:rFonts w:eastAsia="SimSun"/>
          <w:b/>
          <w:lang w:eastAsia="zh-CN"/>
        </w:rPr>
        <w:instrText xml:space="preserve"> </w:instrText>
      </w:r>
      <w:r w:rsidR="00855A82" w:rsidRPr="001C7E02">
        <w:rPr>
          <w:rFonts w:eastAsia="SimSun" w:hint="eastAsia"/>
          <w:b/>
          <w:lang w:eastAsia="zh-CN"/>
        </w:rPr>
        <w:instrText>SEQ Proposal \* ARABIC</w:instrText>
      </w:r>
      <w:r w:rsidR="00855A82" w:rsidRPr="001C7E02">
        <w:rPr>
          <w:rFonts w:eastAsia="SimSun"/>
          <w:b/>
          <w:lang w:eastAsia="zh-CN"/>
        </w:rPr>
        <w:instrText xml:space="preserve"> </w:instrText>
      </w:r>
      <w:r w:rsidR="00855A82" w:rsidRPr="001C7E02">
        <w:rPr>
          <w:rFonts w:eastAsia="SimSun"/>
          <w:b/>
          <w:lang w:eastAsia="zh-CN"/>
        </w:rPr>
        <w:fldChar w:fldCharType="separate"/>
      </w:r>
      <w:r w:rsidR="00855A82">
        <w:rPr>
          <w:rFonts w:eastAsia="SimSun"/>
          <w:b/>
          <w:noProof/>
          <w:lang w:eastAsia="zh-CN"/>
        </w:rPr>
        <w:t>25</w:t>
      </w:r>
      <w:r w:rsidR="00855A82" w:rsidRPr="001C7E02">
        <w:rPr>
          <w:rFonts w:eastAsia="SimSun"/>
          <w:b/>
          <w:lang w:eastAsia="zh-CN"/>
        </w:rPr>
        <w:fldChar w:fldCharType="end"/>
      </w:r>
      <w:r w:rsidRPr="00F2607B">
        <w:rPr>
          <w:b/>
          <w:bCs/>
          <w:szCs w:val="24"/>
        </w:rPr>
        <w:t>: Consider following expectations when RAN1 studies MIMO features:</w:t>
      </w:r>
    </w:p>
    <w:p w14:paraId="048A97E9" w14:textId="1B8739FA" w:rsidR="00901BD7" w:rsidRPr="00F2607B" w:rsidRDefault="00901BD7"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Regarding codebooks,</w:t>
      </w:r>
    </w:p>
    <w:p w14:paraId="4DF893C0" w14:textId="0B235FAA" w:rsidR="00901BD7" w:rsidRPr="00F2607B" w:rsidRDefault="00901BD7" w:rsidP="002B3A29">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Clarify the basic assumption</w:t>
      </w:r>
      <w:r w:rsidR="4C52B8FD" w:rsidRPr="0865F219">
        <w:rPr>
          <w:rFonts w:ascii="Times New Roman" w:eastAsia="SimSun" w:hAnsi="Times New Roman"/>
          <w:b/>
          <w:bCs/>
          <w:sz w:val="24"/>
          <w:szCs w:val="24"/>
          <w:lang w:eastAsia="zh-CN"/>
        </w:rPr>
        <w:t xml:space="preserve"> </w:t>
      </w:r>
      <w:r w:rsidRPr="00F2607B">
        <w:rPr>
          <w:rFonts w:ascii="Times New Roman" w:eastAsia="SimSun" w:hAnsi="Times New Roman"/>
          <w:b/>
          <w:bCs/>
          <w:sz w:val="24"/>
          <w:szCs w:val="24"/>
          <w:lang w:eastAsia="zh-CN"/>
        </w:rPr>
        <w:t>and the basic capability of antenna at both gNB and UEs.</w:t>
      </w:r>
    </w:p>
    <w:p w14:paraId="54490C48" w14:textId="77777777" w:rsidR="00901BD7" w:rsidRPr="00F2607B" w:rsidRDefault="00901BD7"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Determine a single path/unified framework to design MIMO codebooks for 6G based on the basic assumption of antenna at both sides. </w:t>
      </w:r>
    </w:p>
    <w:p w14:paraId="116916B4" w14:textId="774B799F" w:rsidR="00901BD7" w:rsidRPr="00F2607B" w:rsidRDefault="00901BD7" w:rsidP="00F2607B">
      <w:pPr>
        <w:pStyle w:val="a"/>
        <w:numPr>
          <w:ilvl w:val="2"/>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The aspects to be unified include SU/MU precoding procedures, CSI report procedures, CSI report overhead determination, computation capabilities and so on.</w:t>
      </w:r>
    </w:p>
    <w:p w14:paraId="0798A420" w14:textId="77777777" w:rsidR="00901BD7" w:rsidRPr="00F2607B" w:rsidRDefault="00901BD7" w:rsidP="00F2607B">
      <w:pPr>
        <w:pStyle w:val="a"/>
        <w:numPr>
          <w:ilvl w:val="2"/>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Also, how to streamline the implementation and avoid market segmentation should be considered in the design. </w:t>
      </w:r>
    </w:p>
    <w:p w14:paraId="05DD23F7" w14:textId="77777777" w:rsidR="00901BD7" w:rsidRPr="00F2607B" w:rsidRDefault="00901BD7" w:rsidP="00F2607B">
      <w:pPr>
        <w:pStyle w:val="a"/>
        <w:numPr>
          <w:ilvl w:val="2"/>
          <w:numId w:val="108"/>
        </w:numPr>
        <w:spacing w:after="120" w:afterAutospacing="0"/>
        <w:ind w:left="2405"/>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A good scalability, such as an extendibility to support a larger number of antenna ports, is expected.</w:t>
      </w:r>
    </w:p>
    <w:p w14:paraId="101DA6F4" w14:textId="78806D2F" w:rsidR="00901BD7" w:rsidRPr="00F2607B" w:rsidRDefault="00901BD7"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Regarding deployment with TRP(s), prioritize the most practical deployment scenarios and consider the realistic operation complexity.</w:t>
      </w:r>
    </w:p>
    <w:p w14:paraId="5C9A8A06" w14:textId="77777777" w:rsidR="00901BD7" w:rsidRPr="00F2607B" w:rsidRDefault="00901BD7"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Prioritize the sTRP scenario.</w:t>
      </w:r>
    </w:p>
    <w:p w14:paraId="2FADE88A" w14:textId="77777777" w:rsidR="00901BD7" w:rsidRPr="00F2607B" w:rsidRDefault="00901BD7"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Guarantee the forward compatibility of the design for sTRP to facilitate the extension of the design to mTRP later.</w:t>
      </w:r>
    </w:p>
    <w:p w14:paraId="3DBEC03D" w14:textId="77777777" w:rsidR="00901BD7" w:rsidRPr="00F2607B" w:rsidRDefault="00901BD7" w:rsidP="00F2607B">
      <w:pPr>
        <w:pStyle w:val="a"/>
        <w:numPr>
          <w:ilvl w:val="1"/>
          <w:numId w:val="108"/>
        </w:numPr>
        <w:spacing w:after="120" w:afterAutospacing="0"/>
        <w:ind w:left="1685"/>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sTRP and mTRP can be supported under a single framework, or even mTRP can be supported transparently if possible.</w:t>
      </w:r>
    </w:p>
    <w:p w14:paraId="59E1B049" w14:textId="77777777" w:rsidR="00901BD7" w:rsidRPr="00F2607B" w:rsidRDefault="00901BD7"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lastRenderedPageBreak/>
        <w:t>Regarding the TCI framework,</w:t>
      </w:r>
    </w:p>
    <w:p w14:paraId="32789C7F" w14:textId="77777777" w:rsidR="00901BD7" w:rsidRPr="00F2607B" w:rsidRDefault="00901BD7"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A single TCI framework is preferred to simplify the beam management procedures.</w:t>
      </w:r>
    </w:p>
    <w:p w14:paraId="5818783F" w14:textId="3BD56059" w:rsidR="00901BD7" w:rsidRPr="00F2607B" w:rsidRDefault="00901BD7" w:rsidP="002B3A29">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Rel-17 unified TCI framework can be used as a starting point, consider</w:t>
      </w:r>
      <w:r w:rsidR="1C425551" w:rsidRPr="0865F219">
        <w:rPr>
          <w:rFonts w:ascii="Times New Roman" w:eastAsia="SimSun" w:hAnsi="Times New Roman"/>
          <w:b/>
          <w:bCs/>
          <w:sz w:val="24"/>
          <w:szCs w:val="24"/>
          <w:lang w:eastAsia="zh-CN"/>
        </w:rPr>
        <w:t>ing that</w:t>
      </w:r>
      <w:r w:rsidRPr="00F2607B">
        <w:rPr>
          <w:rFonts w:ascii="Times New Roman" w:eastAsia="SimSun" w:hAnsi="Times New Roman"/>
          <w:b/>
          <w:bCs/>
          <w:sz w:val="24"/>
          <w:szCs w:val="24"/>
          <w:lang w:eastAsia="zh-CN"/>
        </w:rPr>
        <w:t xml:space="preserve"> the sTRP scenario </w:t>
      </w:r>
      <w:r w:rsidR="5F674E51" w:rsidRPr="0865F219">
        <w:rPr>
          <w:rFonts w:ascii="Times New Roman" w:eastAsia="SimSun" w:hAnsi="Times New Roman"/>
          <w:b/>
          <w:bCs/>
          <w:sz w:val="24"/>
          <w:szCs w:val="24"/>
          <w:lang w:eastAsia="zh-CN"/>
        </w:rPr>
        <w:t>is</w:t>
      </w:r>
      <w:r w:rsidRPr="00F2607B">
        <w:rPr>
          <w:rFonts w:ascii="Times New Roman" w:eastAsia="SimSun" w:hAnsi="Times New Roman"/>
          <w:b/>
          <w:bCs/>
          <w:sz w:val="24"/>
          <w:szCs w:val="24"/>
          <w:lang w:eastAsia="zh-CN"/>
        </w:rPr>
        <w:t xml:space="preserve"> prioritized.</w:t>
      </w:r>
    </w:p>
    <w:p w14:paraId="535C8B15" w14:textId="77777777" w:rsidR="00382D8E" w:rsidRDefault="00382D8E" w:rsidP="00805F08">
      <w:pPr>
        <w:pStyle w:val="30"/>
        <w:ind w:left="709"/>
      </w:pPr>
      <w:r>
        <w:t>RS design to support more antenna elements</w:t>
      </w:r>
    </w:p>
    <w:p w14:paraId="41D8F443" w14:textId="77777777" w:rsidR="003D682F" w:rsidRPr="001C7E02" w:rsidRDefault="003D682F" w:rsidP="00805F08">
      <w:pPr>
        <w:spacing w:after="120" w:afterAutospacing="0"/>
        <w:ind w:leftChars="0" w:left="0"/>
        <w:rPr>
          <w:rFonts w:eastAsia="SimSun"/>
          <w:szCs w:val="24"/>
          <w:lang w:eastAsia="zh-CN"/>
        </w:rPr>
      </w:pPr>
      <w:r w:rsidRPr="001C7E02">
        <w:rPr>
          <w:rFonts w:eastAsia="SimSun" w:hint="eastAsia"/>
          <w:szCs w:val="24"/>
          <w:lang w:eastAsia="zh-CN"/>
        </w:rPr>
        <w:t xml:space="preserve">For 6GR, an FR3 band (7~15GHz) can be also utilized. </w:t>
      </w:r>
      <w:r w:rsidRPr="001C7E02">
        <w:rPr>
          <w:rFonts w:eastAsia="SimSun"/>
          <w:szCs w:val="24"/>
          <w:lang w:eastAsia="zh-CN"/>
        </w:rPr>
        <w:t>W</w:t>
      </w:r>
      <w:r w:rsidRPr="001C7E02">
        <w:rPr>
          <w:rFonts w:eastAsia="SimSun" w:hint="eastAsia"/>
          <w:szCs w:val="24"/>
          <w:lang w:eastAsia="zh-CN"/>
        </w:rPr>
        <w:t xml:space="preserve">ithin this frequency range, a larger number of antenna elements are feasible and thus can be supported to enhance the MIMO performance. Accordingly, a larger number of antenna ports </w:t>
      </w:r>
      <w:r w:rsidRPr="001C7E02">
        <w:rPr>
          <w:rFonts w:eastAsia="SimSun"/>
          <w:szCs w:val="24"/>
          <w:lang w:eastAsia="zh-CN"/>
        </w:rPr>
        <w:t>can</w:t>
      </w:r>
      <w:r w:rsidRPr="001C7E02">
        <w:rPr>
          <w:rFonts w:eastAsia="SimSun" w:hint="eastAsia"/>
          <w:szCs w:val="24"/>
          <w:lang w:eastAsia="zh-CN"/>
        </w:rPr>
        <w:t xml:space="preserve"> be formed to fully exploit the potential of the larger antenna array. </w:t>
      </w:r>
      <w:r w:rsidRPr="001C7E02">
        <w:rPr>
          <w:rFonts w:eastAsia="SimSun"/>
          <w:szCs w:val="24"/>
          <w:lang w:eastAsia="zh-CN"/>
        </w:rPr>
        <w:t>W</w:t>
      </w:r>
      <w:r w:rsidRPr="001C7E02">
        <w:rPr>
          <w:rFonts w:eastAsia="SimSun" w:hint="eastAsia"/>
          <w:szCs w:val="24"/>
          <w:lang w:eastAsia="zh-CN"/>
        </w:rPr>
        <w:t>ith the increment of the antenna ports, more degrees of freedom can be exploited to support higher-rank SU-MIMO and higher-order MU-MIMO. More layers for SU-MIMO and more paired UEs for MU-MIMO are expected to be supported in FR3</w:t>
      </w:r>
      <w:r w:rsidRPr="001C7E02">
        <w:rPr>
          <w:rFonts w:eastAsia="SimSun"/>
          <w:szCs w:val="24"/>
          <w:lang w:eastAsia="zh-CN"/>
        </w:rPr>
        <w:t>. Although the original intension is FR3, we also think the features to be standardized for FR3 can also be applied in FR1 when necessary, e.g., to further enhance MU-MIMO operation.</w:t>
      </w:r>
      <w:r w:rsidRPr="001C7E02">
        <w:rPr>
          <w:rFonts w:eastAsia="SimSun" w:hint="eastAsia"/>
          <w:szCs w:val="24"/>
          <w:lang w:eastAsia="zh-CN"/>
        </w:rPr>
        <w:t xml:space="preserve"> To this end, a larger number of ports should be supported for RS such as CSI-RS/DMRS/SRS/PT-RS. When designing the new RS pattens, RS overhead should be </w:t>
      </w:r>
      <w:proofErr w:type="gramStart"/>
      <w:r w:rsidRPr="001C7E02">
        <w:rPr>
          <w:rFonts w:eastAsia="SimSun" w:hint="eastAsia"/>
          <w:szCs w:val="24"/>
          <w:lang w:eastAsia="zh-CN"/>
        </w:rPr>
        <w:t>taken into account</w:t>
      </w:r>
      <w:proofErr w:type="gramEnd"/>
      <w:r w:rsidRPr="001C7E02">
        <w:rPr>
          <w:rFonts w:eastAsia="SimSun" w:hint="eastAsia"/>
          <w:szCs w:val="24"/>
          <w:lang w:eastAsia="zh-CN"/>
        </w:rPr>
        <w:t>. Also, codebook and CSI report are expected to be enhanced to support a larger number of antenna ports. When using a single path/unified framework to design MIMO codebook, it should also have a good scalability to support a larger number of antenna ports.</w:t>
      </w:r>
    </w:p>
    <w:p w14:paraId="3B1F90A5" w14:textId="568A9832" w:rsidR="003D682F" w:rsidRDefault="003D682F" w:rsidP="002B3A29">
      <w:pPr>
        <w:spacing w:before="240" w:after="0" w:afterAutospacing="0"/>
        <w:ind w:leftChars="0" w:left="0"/>
        <w:rPr>
          <w:rFonts w:eastAsia="SimSun"/>
          <w:b/>
          <w:bCs/>
        </w:rPr>
      </w:pPr>
      <w:r>
        <w:rPr>
          <w:rFonts w:eastAsia="SimSun" w:hint="eastAsia"/>
          <w:b/>
          <w:bCs/>
        </w:rPr>
        <w:t>Proposal</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26</w:t>
      </w:r>
      <w:r w:rsidR="001C7E02" w:rsidRPr="001C7E02">
        <w:rPr>
          <w:rFonts w:eastAsia="SimSun"/>
          <w:b/>
          <w:lang w:eastAsia="zh-CN"/>
        </w:rPr>
        <w:fldChar w:fldCharType="end"/>
      </w:r>
      <w:r>
        <w:rPr>
          <w:rFonts w:eastAsia="SimSun" w:hint="eastAsia"/>
          <w:b/>
          <w:bCs/>
        </w:rPr>
        <w:t xml:space="preserve">: A larger number of antenna elements are supported </w:t>
      </w:r>
      <w:r>
        <w:rPr>
          <w:rFonts w:eastAsia="SimSun"/>
          <w:b/>
          <w:bCs/>
        </w:rPr>
        <w:t xml:space="preserve">at least </w:t>
      </w:r>
      <w:r>
        <w:rPr>
          <w:rFonts w:eastAsia="SimSun" w:hint="eastAsia"/>
          <w:b/>
          <w:bCs/>
        </w:rPr>
        <w:t>for FR3. To fully exploit the potential, the following should be supported.</w:t>
      </w:r>
    </w:p>
    <w:p w14:paraId="7F64A453" w14:textId="77777777" w:rsidR="003D682F" w:rsidRPr="00F2607B" w:rsidRDefault="003D682F"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CSI-RS/DMRS/SRS/PT-RS with a larger number of ports</w:t>
      </w:r>
    </w:p>
    <w:p w14:paraId="36872CA3" w14:textId="7722F840" w:rsidR="003D682F" w:rsidRPr="00F2607B" w:rsidRDefault="003D682F" w:rsidP="00F2607B">
      <w:pPr>
        <w:pStyle w:val="a"/>
        <w:numPr>
          <w:ilvl w:val="1"/>
          <w:numId w:val="108"/>
        </w:numPr>
        <w:spacing w:after="0" w:afterAutospacing="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RS overhead should be considered</w:t>
      </w:r>
      <w:r w:rsidR="008C2CEA">
        <w:rPr>
          <w:rFonts w:ascii="Times New Roman" w:hAnsi="Times New Roman"/>
          <w:b/>
          <w:bCs/>
          <w:sz w:val="24"/>
          <w:szCs w:val="24"/>
        </w:rPr>
        <w:t>.</w:t>
      </w:r>
    </w:p>
    <w:p w14:paraId="7AC83B68" w14:textId="77777777" w:rsidR="003D682F" w:rsidRPr="00F2607B" w:rsidRDefault="003D682F"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SU-MIMO/MU-MIMO with a larger number of layers/users</w:t>
      </w:r>
    </w:p>
    <w:p w14:paraId="55E132A4" w14:textId="4DBE7C0F" w:rsidR="00382D8E" w:rsidRPr="00F2607B" w:rsidRDefault="003D682F" w:rsidP="002B3A29">
      <w:pPr>
        <w:pStyle w:val="a"/>
        <w:numPr>
          <w:ilvl w:val="1"/>
          <w:numId w:val="108"/>
        </w:numPr>
        <w:spacing w:after="240" w:afterAutospacing="0"/>
        <w:ind w:left="1685"/>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Codebook/CSI report should be enhanced</w:t>
      </w:r>
      <w:r w:rsidR="008C2CEA">
        <w:rPr>
          <w:rFonts w:ascii="Times New Roman" w:eastAsia="SimSun" w:hAnsi="Times New Roman"/>
          <w:b/>
          <w:bCs/>
          <w:sz w:val="24"/>
          <w:szCs w:val="24"/>
          <w:lang w:eastAsia="zh-CN"/>
        </w:rPr>
        <w:t>.</w:t>
      </w:r>
    </w:p>
    <w:p w14:paraId="3B60ACB3" w14:textId="77777777" w:rsidR="00382D8E" w:rsidRDefault="00382D8E" w:rsidP="00805F08">
      <w:pPr>
        <w:pStyle w:val="4"/>
        <w:tabs>
          <w:tab w:val="clear" w:pos="709"/>
          <w:tab w:val="clear" w:pos="851"/>
        </w:tabs>
        <w:spacing w:after="240" w:afterAutospacing="0"/>
        <w:ind w:left="994" w:hanging="994"/>
      </w:pPr>
      <w:r>
        <w:t>CSI-RS</w:t>
      </w:r>
    </w:p>
    <w:p w14:paraId="7C686555" w14:textId="05B26A17" w:rsidR="003D682F" w:rsidRPr="001C7E02" w:rsidRDefault="003D682F" w:rsidP="00805F08">
      <w:pPr>
        <w:spacing w:after="120" w:afterAutospacing="0"/>
        <w:ind w:leftChars="0" w:left="0"/>
        <w:rPr>
          <w:rFonts w:eastAsia="SimSun"/>
          <w:szCs w:val="24"/>
          <w:lang w:eastAsia="zh-CN"/>
        </w:rPr>
      </w:pPr>
      <w:r w:rsidRPr="001C7E02">
        <w:rPr>
          <w:rFonts w:eastAsia="SimSun"/>
          <w:szCs w:val="24"/>
          <w:lang w:eastAsia="zh-CN"/>
        </w:rPr>
        <w:t xml:space="preserve">In our view, the </w:t>
      </w:r>
      <w:r w:rsidRPr="001C7E02">
        <w:rPr>
          <w:rFonts w:eastAsia="SimSun" w:hint="eastAsia"/>
          <w:szCs w:val="24"/>
          <w:lang w:eastAsia="zh-CN"/>
        </w:rPr>
        <w:t xml:space="preserve">larger </w:t>
      </w:r>
      <w:r w:rsidRPr="001C7E02">
        <w:rPr>
          <w:rFonts w:eastAsia="SimSun"/>
          <w:szCs w:val="24"/>
          <w:lang w:eastAsia="zh-CN"/>
        </w:rPr>
        <w:t xml:space="preserve">number of CSI-RS ports can </w:t>
      </w:r>
      <w:r w:rsidRPr="001C7E02">
        <w:rPr>
          <w:rFonts w:eastAsia="SimSun" w:hint="eastAsia"/>
          <w:szCs w:val="24"/>
          <w:lang w:eastAsia="zh-CN"/>
        </w:rPr>
        <w:t>be introduced in 6G, e.g.</w:t>
      </w:r>
      <w:r w:rsidRPr="001C7E02">
        <w:rPr>
          <w:rFonts w:eastAsia="SimSun"/>
          <w:szCs w:val="24"/>
          <w:lang w:eastAsia="zh-CN"/>
        </w:rPr>
        <w:t xml:space="preserve"> </w:t>
      </w:r>
      <w:r w:rsidRPr="001C7E02">
        <w:rPr>
          <w:rFonts w:eastAsia="SimSun" w:hint="eastAsia"/>
          <w:szCs w:val="24"/>
          <w:lang w:eastAsia="zh-CN"/>
        </w:rPr>
        <w:t xml:space="preserve">up to </w:t>
      </w:r>
      <w:r w:rsidRPr="001C7E02">
        <w:rPr>
          <w:rFonts w:eastAsia="SimSun"/>
          <w:szCs w:val="24"/>
          <w:lang w:eastAsia="zh-CN"/>
        </w:rPr>
        <w:t>256</w:t>
      </w:r>
      <w:r w:rsidRPr="001C7E02">
        <w:rPr>
          <w:rFonts w:eastAsia="SimSun" w:hint="eastAsia"/>
          <w:szCs w:val="24"/>
          <w:lang w:eastAsia="zh-CN"/>
        </w:rPr>
        <w:t xml:space="preserve"> ports or 512 ports</w:t>
      </w:r>
      <w:r w:rsidRPr="001C7E02">
        <w:rPr>
          <w:rFonts w:eastAsia="SimSun"/>
          <w:szCs w:val="24"/>
          <w:lang w:eastAsia="zh-CN"/>
        </w:rPr>
        <w:t xml:space="preserve">. New design </w:t>
      </w:r>
      <w:r w:rsidR="008C2CEA" w:rsidRPr="001C7E02">
        <w:rPr>
          <w:rFonts w:eastAsia="SimSun"/>
          <w:szCs w:val="24"/>
          <w:lang w:eastAsia="zh-CN"/>
        </w:rPr>
        <w:t>for</w:t>
      </w:r>
      <w:r w:rsidRPr="001C7E02">
        <w:rPr>
          <w:rFonts w:eastAsia="SimSun"/>
          <w:szCs w:val="24"/>
          <w:lang w:eastAsia="zh-CN"/>
        </w:rPr>
        <w:t xml:space="preserve"> CSI-RS patterns is required for </w:t>
      </w:r>
      <w:r w:rsidRPr="001C7E02">
        <w:rPr>
          <w:rFonts w:eastAsia="SimSun" w:hint="eastAsia"/>
          <w:szCs w:val="24"/>
          <w:lang w:eastAsia="zh-CN"/>
        </w:rPr>
        <w:t>the larger CSI-RS</w:t>
      </w:r>
      <w:r w:rsidRPr="001C7E02">
        <w:rPr>
          <w:rFonts w:eastAsia="SimSun"/>
          <w:szCs w:val="24"/>
          <w:lang w:eastAsia="zh-CN"/>
        </w:rPr>
        <w:t xml:space="preserve"> ports.</w:t>
      </w:r>
      <w:r w:rsidRPr="001C7E02">
        <w:rPr>
          <w:rFonts w:eastAsia="SimSun" w:hint="eastAsia"/>
          <w:szCs w:val="24"/>
          <w:lang w:eastAsia="zh-CN"/>
        </w:rPr>
        <w:t xml:space="preserve"> In NR system, the number of CSI-RS ports in each CSI-RS resource is at most 32 ports. Thus, 2-4 CSI-RS resources can be </w:t>
      </w:r>
      <w:r w:rsidRPr="001C7E02">
        <w:rPr>
          <w:rFonts w:eastAsia="SimSun"/>
          <w:szCs w:val="24"/>
          <w:lang w:eastAsia="zh-CN"/>
        </w:rPr>
        <w:t>aggerated</w:t>
      </w:r>
      <w:r w:rsidRPr="001C7E02">
        <w:rPr>
          <w:rFonts w:eastAsia="SimSun" w:hint="eastAsia"/>
          <w:szCs w:val="24"/>
          <w:lang w:eastAsia="zh-CN"/>
        </w:rPr>
        <w:t xml:space="preserve"> for 48,64,128 ports. It is </w:t>
      </w:r>
      <w:r w:rsidRPr="001C7E02">
        <w:rPr>
          <w:rFonts w:eastAsia="SimSun"/>
          <w:szCs w:val="24"/>
          <w:lang w:eastAsia="zh-CN"/>
        </w:rPr>
        <w:t>questionable</w:t>
      </w:r>
      <w:r w:rsidRPr="001C7E02">
        <w:rPr>
          <w:rFonts w:eastAsia="SimSun" w:hint="eastAsia"/>
          <w:szCs w:val="24"/>
          <w:lang w:eastAsia="zh-CN"/>
        </w:rPr>
        <w:t xml:space="preserve"> whether to configure larger CSI-RS ports in 6G also by aggregating multiple CSI-RS resources. Considering the c</w:t>
      </w:r>
      <w:r w:rsidRPr="001C7E02">
        <w:rPr>
          <w:rFonts w:eastAsia="SimSun"/>
          <w:szCs w:val="24"/>
          <w:lang w:eastAsia="zh-CN"/>
        </w:rPr>
        <w:t>ompatibility with 5G UE</w:t>
      </w:r>
      <w:r w:rsidRPr="001C7E02">
        <w:rPr>
          <w:rFonts w:eastAsia="SimSun" w:hint="eastAsia"/>
          <w:szCs w:val="24"/>
          <w:lang w:eastAsia="zh-CN"/>
        </w:rPr>
        <w:t>, t</w:t>
      </w:r>
      <w:r w:rsidRPr="001C7E02">
        <w:rPr>
          <w:rFonts w:eastAsia="SimSun"/>
          <w:szCs w:val="24"/>
          <w:lang w:eastAsia="zh-CN"/>
        </w:rPr>
        <w:t>here may be three possibilities for CSI-RS pattern design in 6GR:</w:t>
      </w:r>
    </w:p>
    <w:p w14:paraId="4C047460" w14:textId="40B6DBE2" w:rsidR="003D682F" w:rsidRPr="001C7E02" w:rsidRDefault="003D682F" w:rsidP="00805F08">
      <w:pPr>
        <w:pStyle w:val="a"/>
        <w:numPr>
          <w:ilvl w:val="0"/>
          <w:numId w:val="125"/>
        </w:numPr>
        <w:spacing w:after="0" w:afterAutospacing="0"/>
        <w:ind w:left="360"/>
        <w:rPr>
          <w:rFonts w:ascii="Times New Roman" w:eastAsia="SimSun" w:hAnsi="Times New Roman"/>
          <w:sz w:val="24"/>
          <w:szCs w:val="24"/>
          <w:lang w:eastAsia="zh-CN"/>
        </w:rPr>
      </w:pPr>
      <w:r w:rsidRPr="001C7E02">
        <w:rPr>
          <w:rFonts w:ascii="Times New Roman" w:eastAsia="SimSun" w:hAnsi="Times New Roman"/>
          <w:sz w:val="24"/>
          <w:szCs w:val="24"/>
          <w:lang w:eastAsia="zh-CN"/>
        </w:rPr>
        <w:t>Reuse CSI-RS RE mapping specified in 5G NR for all the possible numbers of CSI-RS ports. Design CSI-RS patterns larger than 128 ports following the design principle applied in 5G NR.</w:t>
      </w:r>
    </w:p>
    <w:p w14:paraId="61F16283" w14:textId="3DBF677C" w:rsidR="003D682F" w:rsidRPr="001C7E02" w:rsidRDefault="003D682F" w:rsidP="00805F08">
      <w:pPr>
        <w:pStyle w:val="a"/>
        <w:numPr>
          <w:ilvl w:val="0"/>
          <w:numId w:val="126"/>
        </w:numPr>
        <w:spacing w:after="120" w:afterAutospacing="0"/>
        <w:ind w:left="720"/>
        <w:rPr>
          <w:rFonts w:ascii="Times New Roman" w:eastAsia="SimSun" w:hAnsi="Times New Roman"/>
          <w:sz w:val="24"/>
          <w:szCs w:val="24"/>
          <w:lang w:eastAsia="zh-CN"/>
        </w:rPr>
      </w:pPr>
      <w:r w:rsidRPr="001C7E02">
        <w:rPr>
          <w:rFonts w:ascii="Times New Roman" w:eastAsia="SimSun" w:hAnsi="Times New Roman"/>
          <w:sz w:val="24"/>
          <w:szCs w:val="24"/>
          <w:lang w:eastAsia="zh-CN"/>
        </w:rPr>
        <w:t xml:space="preserve">In this way, the CSI-RS patterns for larger than 128 may also be achieved by the aggregation of multiple CSI-RS resources, which </w:t>
      </w:r>
      <w:proofErr w:type="gramStart"/>
      <w:r w:rsidRPr="001C7E02">
        <w:rPr>
          <w:rFonts w:ascii="Times New Roman" w:eastAsia="SimSun" w:hAnsi="Times New Roman"/>
          <w:sz w:val="24"/>
          <w:szCs w:val="24"/>
          <w:lang w:eastAsia="zh-CN"/>
        </w:rPr>
        <w:t>is</w:t>
      </w:r>
      <w:proofErr w:type="gramEnd"/>
      <w:r w:rsidRPr="001C7E02">
        <w:rPr>
          <w:rFonts w:ascii="Times New Roman" w:eastAsia="SimSun" w:hAnsi="Times New Roman"/>
          <w:sz w:val="24"/>
          <w:szCs w:val="24"/>
          <w:lang w:eastAsia="zh-CN"/>
        </w:rPr>
        <w:t xml:space="preserve"> configured with at most 32 ports. In this case, how to aggregate multiple CSI-RSs can be up to gNB’s implement flexibly, which is similar as 5G Rel-19 CSI-RS configuration. However, the CSI-RS resource setting may be complicated</w:t>
      </w:r>
      <w:r w:rsidR="008C2CEA">
        <w:rPr>
          <w:rFonts w:ascii="Times New Roman" w:eastAsia="SimSun" w:hAnsi="Times New Roman"/>
          <w:sz w:val="24"/>
          <w:szCs w:val="24"/>
          <w:lang w:eastAsia="zh-CN"/>
        </w:rPr>
        <w:t>.</w:t>
      </w:r>
      <w:r w:rsidRPr="001C7E02">
        <w:rPr>
          <w:rFonts w:ascii="Times New Roman" w:eastAsia="SimSun" w:hAnsi="Times New Roman"/>
          <w:sz w:val="24"/>
          <w:szCs w:val="24"/>
          <w:lang w:eastAsia="zh-CN"/>
        </w:rPr>
        <w:t xml:space="preserve"> </w:t>
      </w:r>
    </w:p>
    <w:p w14:paraId="045D1B0D" w14:textId="6D5A1190" w:rsidR="003D682F" w:rsidRPr="001C7E02" w:rsidRDefault="003D682F" w:rsidP="00805F08">
      <w:pPr>
        <w:pStyle w:val="a"/>
        <w:numPr>
          <w:ilvl w:val="0"/>
          <w:numId w:val="125"/>
        </w:numPr>
        <w:spacing w:after="0" w:afterAutospacing="0"/>
        <w:ind w:left="360"/>
        <w:rPr>
          <w:rFonts w:ascii="Times New Roman" w:eastAsia="SimSun" w:hAnsi="Times New Roman"/>
          <w:sz w:val="24"/>
          <w:szCs w:val="24"/>
          <w:lang w:eastAsia="zh-CN"/>
        </w:rPr>
      </w:pPr>
      <w:r w:rsidRPr="001C7E02">
        <w:rPr>
          <w:rFonts w:ascii="Times New Roman" w:eastAsia="SimSun" w:hAnsi="Times New Roman"/>
          <w:sz w:val="24"/>
          <w:szCs w:val="24"/>
          <w:lang w:eastAsia="zh-CN"/>
        </w:rPr>
        <w:t>Reuse CSI-RS RE mapping specified in 5G NR for the CSI-RS ports less than or equal to 128. Separately design new CSI-RS patterns for larger than 128 ports without considering how the legacy RE mapping was designed.</w:t>
      </w:r>
    </w:p>
    <w:p w14:paraId="02E384F0" w14:textId="77777777" w:rsidR="003D682F" w:rsidRPr="001C7E02" w:rsidRDefault="003D682F" w:rsidP="00805F08">
      <w:pPr>
        <w:pStyle w:val="a"/>
        <w:numPr>
          <w:ilvl w:val="0"/>
          <w:numId w:val="126"/>
        </w:numPr>
        <w:spacing w:after="120" w:afterAutospacing="0"/>
        <w:ind w:left="720"/>
        <w:rPr>
          <w:rFonts w:ascii="Times New Roman" w:eastAsia="SimSun" w:hAnsi="Times New Roman"/>
          <w:sz w:val="24"/>
          <w:szCs w:val="24"/>
          <w:lang w:eastAsia="zh-CN"/>
        </w:rPr>
      </w:pPr>
      <w:r w:rsidRPr="001C7E02">
        <w:rPr>
          <w:rFonts w:ascii="Times New Roman" w:eastAsia="SimSun" w:hAnsi="Times New Roman"/>
          <w:sz w:val="24"/>
          <w:szCs w:val="24"/>
          <w:lang w:eastAsia="zh-CN"/>
        </w:rPr>
        <w:t xml:space="preserve">By this way, one CSI-RS configuration method is used when the number of CSI-RS ports is larger than 128, and another CSI-RS configuration method is used when the number of CSI-RS ports is </w:t>
      </w:r>
      <w:r w:rsidRPr="001C7E02">
        <w:rPr>
          <w:rFonts w:ascii="Times New Roman" w:eastAsia="SimSun" w:hAnsi="Times New Roman"/>
          <w:sz w:val="24"/>
          <w:szCs w:val="24"/>
          <w:lang w:eastAsia="zh-CN"/>
        </w:rPr>
        <w:lastRenderedPageBreak/>
        <w:t>less than or equal to 128. Therefore, it is not a unified design for configuring CSI-RS patterns in 6G.</w:t>
      </w:r>
    </w:p>
    <w:p w14:paraId="6D6F9C0A" w14:textId="06B95FA6" w:rsidR="003D682F" w:rsidRPr="001C7E02" w:rsidRDefault="003D682F" w:rsidP="00805F08">
      <w:pPr>
        <w:pStyle w:val="a"/>
        <w:numPr>
          <w:ilvl w:val="0"/>
          <w:numId w:val="125"/>
        </w:numPr>
        <w:spacing w:after="0" w:afterAutospacing="0"/>
        <w:ind w:left="360"/>
        <w:rPr>
          <w:rFonts w:ascii="Times New Roman" w:eastAsia="SimSun" w:hAnsi="Times New Roman"/>
          <w:sz w:val="24"/>
          <w:szCs w:val="24"/>
          <w:lang w:eastAsia="zh-CN"/>
        </w:rPr>
      </w:pPr>
      <w:r w:rsidRPr="001C7E02">
        <w:rPr>
          <w:rFonts w:ascii="Times New Roman" w:eastAsia="SimSun" w:hAnsi="Times New Roman"/>
          <w:sz w:val="24"/>
          <w:szCs w:val="24"/>
          <w:lang w:eastAsia="zh-CN"/>
        </w:rPr>
        <w:t xml:space="preserve">Design all CSI-RS RE mapping with overall consideration. This method can make the structure of CSI-RS resource configuration clearer, and all the CSI-RS ports can be configured in single CSI-RS resource. </w:t>
      </w:r>
    </w:p>
    <w:p w14:paraId="6DC215F5" w14:textId="77777777" w:rsidR="003D682F" w:rsidRPr="001C7E02" w:rsidRDefault="003D682F" w:rsidP="00805F08">
      <w:pPr>
        <w:pStyle w:val="a"/>
        <w:numPr>
          <w:ilvl w:val="0"/>
          <w:numId w:val="126"/>
        </w:numPr>
        <w:spacing w:after="120" w:afterAutospacing="0"/>
        <w:ind w:left="720"/>
        <w:rPr>
          <w:rFonts w:ascii="Times New Roman" w:eastAsia="SimSun" w:hAnsi="Times New Roman"/>
          <w:sz w:val="24"/>
          <w:szCs w:val="24"/>
          <w:lang w:eastAsia="zh-CN"/>
        </w:rPr>
      </w:pPr>
      <w:r w:rsidRPr="001C7E02">
        <w:rPr>
          <w:rFonts w:ascii="Times New Roman" w:eastAsia="SimSun" w:hAnsi="Times New Roman"/>
          <w:sz w:val="24"/>
          <w:szCs w:val="24"/>
          <w:lang w:eastAsia="zh-CN"/>
        </w:rPr>
        <w:t>In our understanding, we prefer to design all CSI-RS patterns with overall consideration. This gives us a chance to carefully consider the overhead of CSI-RS design. At least, it should be avoided that the CSI-RS overhead linearly increases with the number of antenna ports.</w:t>
      </w:r>
    </w:p>
    <w:p w14:paraId="49D13F2E" w14:textId="4A337D30" w:rsidR="003D682F" w:rsidRPr="00265A13" w:rsidRDefault="003D682F" w:rsidP="002B3A29">
      <w:pPr>
        <w:spacing w:before="240" w:after="120" w:afterAutospacing="0"/>
        <w:ind w:leftChars="0" w:left="0"/>
        <w:rPr>
          <w:rFonts w:eastAsia="SimSun"/>
          <w:b/>
          <w:bCs/>
        </w:rPr>
      </w:pPr>
      <w:r w:rsidRPr="00265A13">
        <w:rPr>
          <w:rFonts w:eastAsia="SimSun"/>
          <w:b/>
          <w:bCs/>
        </w:rPr>
        <w:t>Proposal</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27</w:t>
      </w:r>
      <w:r w:rsidR="001C7E02" w:rsidRPr="001C7E02">
        <w:rPr>
          <w:rFonts w:eastAsia="SimSun"/>
          <w:b/>
          <w:lang w:eastAsia="zh-CN"/>
        </w:rPr>
        <w:fldChar w:fldCharType="end"/>
      </w:r>
      <w:r w:rsidRPr="00265A13">
        <w:rPr>
          <w:rFonts w:eastAsia="SimSun"/>
          <w:b/>
          <w:bCs/>
        </w:rPr>
        <w:t xml:space="preserve">: </w:t>
      </w:r>
      <w:r>
        <w:rPr>
          <w:rFonts w:eastAsia="SimSun"/>
          <w:b/>
          <w:bCs/>
        </w:rPr>
        <w:t>T</w:t>
      </w:r>
      <w:r w:rsidRPr="00265A13">
        <w:rPr>
          <w:rFonts w:eastAsia="SimSun"/>
          <w:b/>
          <w:bCs/>
        </w:rPr>
        <w:t>he number of CSI-RS ports can</w:t>
      </w:r>
      <w:r>
        <w:rPr>
          <w:rFonts w:eastAsia="SimSun" w:hint="eastAsia"/>
          <w:b/>
          <w:bCs/>
        </w:rPr>
        <w:t xml:space="preserve"> be</w:t>
      </w:r>
      <w:r w:rsidRPr="00265A13">
        <w:rPr>
          <w:rFonts w:eastAsia="SimSun"/>
          <w:b/>
          <w:bCs/>
        </w:rPr>
        <w:t xml:space="preserve"> increase</w:t>
      </w:r>
      <w:r>
        <w:rPr>
          <w:rFonts w:eastAsia="SimSun" w:hint="eastAsia"/>
          <w:b/>
          <w:bCs/>
        </w:rPr>
        <w:t>d</w:t>
      </w:r>
      <w:r w:rsidRPr="00265A13">
        <w:rPr>
          <w:rFonts w:eastAsia="SimSun"/>
          <w:b/>
          <w:bCs/>
        </w:rPr>
        <w:t xml:space="preserve"> to 256.</w:t>
      </w:r>
    </w:p>
    <w:p w14:paraId="3CD28A41" w14:textId="1684CDFA" w:rsidR="00382D8E" w:rsidRPr="009F2868" w:rsidRDefault="003D682F" w:rsidP="002B3A29">
      <w:pPr>
        <w:spacing w:after="240" w:afterAutospacing="0"/>
        <w:ind w:leftChars="0" w:left="0"/>
        <w:rPr>
          <w:rFonts w:eastAsia="SimSun"/>
          <w:b/>
          <w:bCs/>
        </w:rPr>
      </w:pPr>
      <w:r w:rsidRPr="00265A13">
        <w:rPr>
          <w:rFonts w:eastAsia="SimSun"/>
          <w:b/>
          <w:bCs/>
        </w:rPr>
        <w:t>Proposal</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Proposal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28</w:t>
      </w:r>
      <w:r w:rsidR="001C7E02" w:rsidRPr="001C7E02">
        <w:rPr>
          <w:rFonts w:eastAsia="SimSun"/>
          <w:b/>
          <w:lang w:eastAsia="zh-CN"/>
        </w:rPr>
        <w:fldChar w:fldCharType="end"/>
      </w:r>
      <w:r w:rsidRPr="00265A13">
        <w:rPr>
          <w:rFonts w:eastAsia="SimSun"/>
          <w:b/>
          <w:bCs/>
        </w:rPr>
        <w:t>: RAN1 discusses whether</w:t>
      </w:r>
      <w:r>
        <w:rPr>
          <w:rFonts w:eastAsia="SimSun" w:hint="eastAsia"/>
          <w:b/>
          <w:bCs/>
        </w:rPr>
        <w:t xml:space="preserve"> to</w:t>
      </w:r>
      <w:r w:rsidRPr="00265A13">
        <w:rPr>
          <w:rFonts w:eastAsia="SimSun"/>
          <w:b/>
          <w:bCs/>
        </w:rPr>
        <w:t xml:space="preserve"> reuse legacy CSI-RS patterns designed in 5G NR for the CSI</w:t>
      </w:r>
      <w:r>
        <w:rPr>
          <w:rFonts w:eastAsia="SimSun" w:hint="eastAsia"/>
          <w:b/>
          <w:bCs/>
        </w:rPr>
        <w:t>-</w:t>
      </w:r>
      <w:r w:rsidRPr="00265A13">
        <w:rPr>
          <w:rFonts w:eastAsia="SimSun"/>
          <w:b/>
          <w:bCs/>
        </w:rPr>
        <w:t>RS ports less than or equal to 128.</w:t>
      </w:r>
    </w:p>
    <w:p w14:paraId="740EA285" w14:textId="77777777" w:rsidR="00382D8E" w:rsidRDefault="00382D8E" w:rsidP="00805F08">
      <w:pPr>
        <w:pStyle w:val="4"/>
        <w:tabs>
          <w:tab w:val="clear" w:pos="709"/>
          <w:tab w:val="clear" w:pos="851"/>
        </w:tabs>
        <w:spacing w:after="240" w:afterAutospacing="0"/>
        <w:ind w:left="994" w:hanging="994"/>
      </w:pPr>
      <w:r>
        <w:t>SRS</w:t>
      </w:r>
    </w:p>
    <w:p w14:paraId="707DD062" w14:textId="77777777" w:rsidR="00382D8E" w:rsidRPr="001C7E02" w:rsidRDefault="00382D8E" w:rsidP="00805F08">
      <w:pPr>
        <w:spacing w:after="120" w:afterAutospacing="0"/>
        <w:ind w:leftChars="0" w:left="0"/>
        <w:rPr>
          <w:rFonts w:eastAsia="SimSun"/>
          <w:szCs w:val="24"/>
          <w:lang w:eastAsia="zh-CN"/>
        </w:rPr>
      </w:pPr>
      <w:r w:rsidRPr="001C7E02">
        <w:rPr>
          <w:rFonts w:eastAsia="SimSun"/>
          <w:szCs w:val="24"/>
          <w:lang w:eastAsia="zh-CN"/>
        </w:rPr>
        <w:t xml:space="preserve">SRS ports are also expected to increase. </w:t>
      </w:r>
    </w:p>
    <w:p w14:paraId="25B03A69" w14:textId="67A5E5BB" w:rsidR="00382D8E" w:rsidRPr="001C7E02" w:rsidRDefault="00382D8E" w:rsidP="00805F08">
      <w:pPr>
        <w:spacing w:after="120" w:afterAutospacing="0"/>
        <w:ind w:leftChars="0" w:left="0"/>
        <w:rPr>
          <w:rFonts w:eastAsia="SimSun"/>
          <w:szCs w:val="24"/>
          <w:lang w:eastAsia="zh-CN"/>
        </w:rPr>
      </w:pPr>
      <w:r w:rsidRPr="001C7E02">
        <w:rPr>
          <w:rFonts w:eastAsia="SimSun"/>
          <w:szCs w:val="24"/>
          <w:lang w:eastAsia="zh-CN"/>
        </w:rPr>
        <w:t xml:space="preserve">From the perspective of gNB, SRS capacity needs to increase to support more UEs within a slot. One feasible direction is supporting </w:t>
      </w:r>
      <w:r w:rsidR="003007AE" w:rsidRPr="00F603A8">
        <w:rPr>
          <w:rFonts w:eastAsia="SimSun" w:hint="eastAsia"/>
          <w:szCs w:val="24"/>
          <w:lang w:eastAsia="zh-CN"/>
        </w:rPr>
        <w:t xml:space="preserve">higher number of </w:t>
      </w:r>
      <w:r w:rsidRPr="001C7E02">
        <w:rPr>
          <w:rFonts w:eastAsia="SimSun"/>
          <w:szCs w:val="24"/>
          <w:lang w:eastAsia="zh-CN"/>
        </w:rPr>
        <w:t>orthogonal sequences to allow more UEs to multiplex on the same SRS resources.</w:t>
      </w:r>
    </w:p>
    <w:p w14:paraId="74BD9CE4" w14:textId="77777777" w:rsidR="00382D8E" w:rsidRPr="001C7E02" w:rsidRDefault="00382D8E" w:rsidP="00805F08">
      <w:pPr>
        <w:spacing w:after="120" w:afterAutospacing="0"/>
        <w:ind w:leftChars="0" w:left="0"/>
        <w:rPr>
          <w:rFonts w:eastAsia="SimSun"/>
          <w:szCs w:val="24"/>
          <w:lang w:eastAsia="zh-CN"/>
        </w:rPr>
      </w:pPr>
      <w:r w:rsidRPr="001C7E02">
        <w:rPr>
          <w:rFonts w:eastAsia="SimSun"/>
          <w:szCs w:val="24"/>
          <w:lang w:eastAsia="zh-CN"/>
        </w:rPr>
        <w:t xml:space="preserve">From the perspective of UEs, such as Fixed Wireless Access (FWA) Customer Premises Equipment (CPEs), the support of more than 8 SRS ports is expected in 6GR. </w:t>
      </w:r>
    </w:p>
    <w:p w14:paraId="2938D35C" w14:textId="289CACEE" w:rsidR="00382D8E" w:rsidRPr="001C7E02" w:rsidRDefault="00382D8E" w:rsidP="00805F08">
      <w:pPr>
        <w:spacing w:after="120" w:afterAutospacing="0"/>
        <w:ind w:leftChars="0" w:left="0"/>
        <w:rPr>
          <w:rFonts w:eastAsia="SimSun"/>
          <w:szCs w:val="24"/>
          <w:lang w:eastAsia="zh-CN"/>
        </w:rPr>
      </w:pPr>
      <w:r w:rsidRPr="001C7E02">
        <w:rPr>
          <w:rFonts w:eastAsia="SimSun"/>
          <w:szCs w:val="24"/>
          <w:lang w:eastAsia="zh-CN"/>
        </w:rPr>
        <w:t>FWA</w:t>
      </w:r>
      <w:r w:rsidRPr="001C7E02">
        <w:rPr>
          <w:rFonts w:eastAsia="SimSun" w:hint="eastAsia"/>
          <w:szCs w:val="24"/>
          <w:lang w:eastAsia="zh-CN"/>
        </w:rPr>
        <w:t xml:space="preserve"> is a service which has </w:t>
      </w:r>
      <w:r w:rsidRPr="001C7E02">
        <w:rPr>
          <w:rFonts w:eastAsia="SimSun"/>
          <w:szCs w:val="24"/>
          <w:lang w:eastAsia="zh-CN"/>
        </w:rPr>
        <w:t>been launched</w:t>
      </w:r>
      <w:r w:rsidRPr="001C7E02">
        <w:rPr>
          <w:rFonts w:eastAsia="SimSun" w:hint="eastAsia"/>
          <w:szCs w:val="24"/>
          <w:lang w:eastAsia="zh-CN"/>
        </w:rPr>
        <w:t xml:space="preserve"> </w:t>
      </w:r>
      <w:r w:rsidRPr="001C7E02">
        <w:rPr>
          <w:rFonts w:eastAsia="SimSun"/>
          <w:szCs w:val="24"/>
          <w:lang w:eastAsia="zh-CN"/>
        </w:rPr>
        <w:t>on</w:t>
      </w:r>
      <w:r w:rsidRPr="001C7E02">
        <w:rPr>
          <w:rFonts w:eastAsia="SimSun" w:hint="eastAsia"/>
          <w:szCs w:val="24"/>
          <w:lang w:eastAsia="zh-CN"/>
        </w:rPr>
        <w:t xml:space="preserve"> the market but </w:t>
      </w:r>
      <w:r w:rsidRPr="001C7E02">
        <w:rPr>
          <w:rFonts w:eastAsia="SimSun"/>
          <w:szCs w:val="24"/>
          <w:lang w:eastAsia="zh-CN"/>
        </w:rPr>
        <w:t>has not</w:t>
      </w:r>
      <w:r w:rsidRPr="001C7E02">
        <w:rPr>
          <w:rFonts w:eastAsia="SimSun" w:hint="eastAsia"/>
          <w:szCs w:val="24"/>
          <w:lang w:eastAsia="zh-CN"/>
        </w:rPr>
        <w:t xml:space="preserve"> been optimized. </w:t>
      </w:r>
      <w:r w:rsidRPr="001C7E02">
        <w:rPr>
          <w:rFonts w:eastAsia="SimSun"/>
          <w:szCs w:val="24"/>
          <w:lang w:eastAsia="zh-CN"/>
        </w:rPr>
        <w:t xml:space="preserve">In 5G NR, SRS ports are up to 8 antenna ports, which is sufficient for most mobile devices but may limit the potential of CPEs. FWA CPEs can support more antennas than </w:t>
      </w:r>
      <w:r w:rsidR="008C2CEA" w:rsidRPr="001C7E02">
        <w:rPr>
          <w:rFonts w:eastAsia="SimSun"/>
          <w:szCs w:val="24"/>
          <w:lang w:eastAsia="zh-CN"/>
        </w:rPr>
        <w:t>those</w:t>
      </w:r>
      <w:r w:rsidRPr="001C7E02">
        <w:rPr>
          <w:rFonts w:eastAsia="SimSun"/>
          <w:szCs w:val="24"/>
          <w:lang w:eastAsia="zh-CN"/>
        </w:rPr>
        <w:t xml:space="preserve"> of common smart phones. And recently CPEs are evolving to support &gt;8 antenna ports, especially in premium deployments aiming for higher uplink throughput and coverage.</w:t>
      </w:r>
      <w:r w:rsidRPr="001C7E02">
        <w:rPr>
          <w:rFonts w:eastAsia="SimSun" w:hint="eastAsia"/>
          <w:szCs w:val="24"/>
          <w:lang w:eastAsia="zh-CN"/>
        </w:rPr>
        <w:t xml:space="preserve"> Besides, CPEs</w:t>
      </w:r>
      <w:r w:rsidRPr="001C7E02">
        <w:rPr>
          <w:rFonts w:eastAsia="SimSun"/>
          <w:szCs w:val="24"/>
          <w:lang w:eastAsia="zh-CN"/>
        </w:rPr>
        <w:t xml:space="preserve"> </w:t>
      </w:r>
      <w:r w:rsidRPr="001C7E02">
        <w:rPr>
          <w:rFonts w:eastAsia="SimSun" w:hint="eastAsia"/>
          <w:szCs w:val="24"/>
          <w:lang w:eastAsia="zh-CN"/>
        </w:rPr>
        <w:t>are</w:t>
      </w:r>
      <w:r w:rsidRPr="001C7E02">
        <w:rPr>
          <w:rFonts w:eastAsia="SimSun"/>
          <w:szCs w:val="24"/>
          <w:lang w:eastAsia="zh-CN"/>
        </w:rPr>
        <w:t xml:space="preserve"> not portal</w:t>
      </w:r>
      <w:r w:rsidRPr="001C7E02">
        <w:rPr>
          <w:rFonts w:eastAsia="SimSun" w:hint="eastAsia"/>
          <w:szCs w:val="24"/>
          <w:lang w:eastAsia="zh-CN"/>
        </w:rPr>
        <w:t xml:space="preserve">s. They </w:t>
      </w:r>
      <w:r w:rsidRPr="001C7E02">
        <w:rPr>
          <w:rFonts w:eastAsia="SimSun"/>
          <w:szCs w:val="24"/>
          <w:lang w:eastAsia="zh-CN"/>
        </w:rPr>
        <w:t>usually</w:t>
      </w:r>
      <w:r w:rsidRPr="001C7E02">
        <w:rPr>
          <w:rFonts w:eastAsia="SimSun" w:hint="eastAsia"/>
          <w:szCs w:val="24"/>
          <w:lang w:eastAsia="zh-CN"/>
        </w:rPr>
        <w:t xml:space="preserve"> stand at a fixed place and don</w:t>
      </w:r>
      <w:r w:rsidRPr="001C7E02">
        <w:rPr>
          <w:rFonts w:eastAsia="SimSun"/>
          <w:szCs w:val="24"/>
          <w:lang w:eastAsia="zh-CN"/>
        </w:rPr>
        <w:t>’</w:t>
      </w:r>
      <w:r w:rsidRPr="001C7E02">
        <w:rPr>
          <w:rFonts w:eastAsia="SimSun" w:hint="eastAsia"/>
          <w:szCs w:val="24"/>
          <w:lang w:eastAsia="zh-CN"/>
        </w:rPr>
        <w:t xml:space="preserve">t frequently experience rotation, which is also helpful for CPEs to do beamforming in uplink. Another advantage of CPEs over common smart phones is that a </w:t>
      </w:r>
      <w:r w:rsidRPr="001C7E02">
        <w:rPr>
          <w:rFonts w:eastAsia="SimSun"/>
          <w:szCs w:val="24"/>
          <w:lang w:eastAsia="zh-CN"/>
        </w:rPr>
        <w:t>FWA CPE typically ha</w:t>
      </w:r>
      <w:r w:rsidRPr="001C7E02">
        <w:rPr>
          <w:rFonts w:eastAsia="SimSun" w:hint="eastAsia"/>
          <w:szCs w:val="24"/>
          <w:lang w:eastAsia="zh-CN"/>
        </w:rPr>
        <w:t>s</w:t>
      </w:r>
      <w:r w:rsidRPr="001C7E02">
        <w:rPr>
          <w:rFonts w:eastAsia="SimSun"/>
          <w:szCs w:val="24"/>
          <w:lang w:eastAsia="zh-CN"/>
        </w:rPr>
        <w:t xml:space="preserve"> continuous power supply</w:t>
      </w:r>
      <w:r w:rsidRPr="001C7E02">
        <w:rPr>
          <w:rFonts w:eastAsia="SimSun" w:hint="eastAsia"/>
          <w:szCs w:val="24"/>
          <w:lang w:eastAsia="zh-CN"/>
        </w:rPr>
        <w:t xml:space="preserve"> </w:t>
      </w:r>
      <w:r w:rsidRPr="001C7E02">
        <w:rPr>
          <w:rFonts w:eastAsia="SimSun"/>
          <w:szCs w:val="24"/>
          <w:lang w:eastAsia="zh-CN"/>
        </w:rPr>
        <w:t>which</w:t>
      </w:r>
      <w:r w:rsidRPr="001C7E02">
        <w:rPr>
          <w:rFonts w:eastAsia="SimSun" w:hint="eastAsia"/>
          <w:szCs w:val="24"/>
          <w:lang w:eastAsia="zh-CN"/>
        </w:rPr>
        <w:t xml:space="preserve"> can guarantee a stable uplink transmission with a certain power.</w:t>
      </w:r>
    </w:p>
    <w:p w14:paraId="04114612" w14:textId="77777777" w:rsidR="00382D8E" w:rsidRPr="001C7E02" w:rsidRDefault="00382D8E" w:rsidP="00805F08">
      <w:pPr>
        <w:spacing w:after="120" w:afterAutospacing="0"/>
        <w:ind w:leftChars="0" w:left="0"/>
        <w:rPr>
          <w:rFonts w:eastAsia="SimSun"/>
          <w:szCs w:val="24"/>
          <w:lang w:eastAsia="zh-CN"/>
        </w:rPr>
      </w:pPr>
      <w:r w:rsidRPr="001C7E02">
        <w:rPr>
          <w:rFonts w:eastAsia="SimSun"/>
          <w:szCs w:val="24"/>
          <w:lang w:eastAsia="zh-CN"/>
        </w:rPr>
        <w:t xml:space="preserve">In 6GR, at least for CPEs, the SRS ports should be more than 8. Either longer orthogonal sequences to enlarge the multiplexing factor or more SRS symbols within one slot could be feasible. </w:t>
      </w:r>
      <w:r w:rsidRPr="001C7E02">
        <w:rPr>
          <w:rFonts w:eastAsia="SimSun" w:hint="eastAsia"/>
          <w:szCs w:val="24"/>
          <w:lang w:eastAsia="zh-CN"/>
        </w:rPr>
        <w:t xml:space="preserve">This can allow CPEs </w:t>
      </w:r>
      <w:r w:rsidRPr="001C7E02">
        <w:rPr>
          <w:rFonts w:eastAsia="SimSun"/>
          <w:szCs w:val="24"/>
          <w:lang w:eastAsia="zh-CN"/>
        </w:rPr>
        <w:t>to transmit</w:t>
      </w:r>
      <w:r w:rsidRPr="001C7E02">
        <w:rPr>
          <w:rFonts w:eastAsia="SimSun" w:hint="eastAsia"/>
          <w:szCs w:val="24"/>
          <w:lang w:eastAsia="zh-CN"/>
        </w:rPr>
        <w:t xml:space="preserve"> more SRS in a short period, e.g. a slot. </w:t>
      </w:r>
      <w:r w:rsidRPr="001C7E02">
        <w:rPr>
          <w:rFonts w:eastAsia="SimSun"/>
          <w:szCs w:val="24"/>
          <w:lang w:eastAsia="zh-CN"/>
        </w:rPr>
        <w:t>So that</w:t>
      </w:r>
      <w:r w:rsidRPr="001C7E02">
        <w:rPr>
          <w:rFonts w:eastAsia="SimSun" w:hint="eastAsia"/>
          <w:szCs w:val="24"/>
          <w:lang w:eastAsia="zh-CN"/>
        </w:rPr>
        <w:t xml:space="preserve">, </w:t>
      </w:r>
      <w:r w:rsidRPr="001C7E02">
        <w:rPr>
          <w:rFonts w:eastAsia="SimSun"/>
          <w:szCs w:val="24"/>
          <w:lang w:eastAsia="zh-CN"/>
        </w:rPr>
        <w:t>the latency in capturing the full UL</w:t>
      </w:r>
      <w:r w:rsidRPr="001C7E02">
        <w:rPr>
          <w:rFonts w:eastAsia="SimSun" w:hint="eastAsia"/>
          <w:szCs w:val="24"/>
          <w:lang w:eastAsia="zh-CN"/>
        </w:rPr>
        <w:t xml:space="preserve"> CSI </w:t>
      </w:r>
      <w:r w:rsidRPr="001C7E02">
        <w:rPr>
          <w:rFonts w:eastAsia="SimSun"/>
          <w:szCs w:val="24"/>
          <w:lang w:eastAsia="zh-CN"/>
        </w:rPr>
        <w:t xml:space="preserve">from a CPE in 6GR </w:t>
      </w:r>
      <w:r w:rsidRPr="001C7E02">
        <w:rPr>
          <w:rFonts w:eastAsia="SimSun" w:hint="eastAsia"/>
          <w:szCs w:val="24"/>
          <w:lang w:eastAsia="zh-CN"/>
        </w:rPr>
        <w:t>could be shortened</w:t>
      </w:r>
      <w:r w:rsidRPr="001C7E02">
        <w:rPr>
          <w:rFonts w:eastAsia="SimSun"/>
          <w:szCs w:val="24"/>
          <w:lang w:eastAsia="zh-CN"/>
        </w:rPr>
        <w:t xml:space="preserve"> than that reached in 5G NR</w:t>
      </w:r>
      <w:r w:rsidRPr="001C7E02">
        <w:rPr>
          <w:rFonts w:eastAsia="SimSun" w:hint="eastAsia"/>
          <w:szCs w:val="24"/>
          <w:lang w:eastAsia="zh-CN"/>
        </w:rPr>
        <w:t>.</w:t>
      </w:r>
    </w:p>
    <w:p w14:paraId="25B9C542" w14:textId="78A70A2D" w:rsidR="00382D8E" w:rsidRDefault="00382D8E" w:rsidP="002B3A29">
      <w:pPr>
        <w:spacing w:before="240" w:after="120" w:afterAutospacing="0"/>
        <w:ind w:leftChars="0" w:left="0"/>
        <w:rPr>
          <w:rFonts w:eastAsia="SimSun"/>
          <w:b/>
          <w:bCs/>
        </w:rPr>
      </w:pPr>
      <w:r w:rsidRPr="000A05D1">
        <w:rPr>
          <w:rFonts w:eastAsia="SimSun" w:hint="eastAsia"/>
          <w:b/>
          <w:bCs/>
        </w:rPr>
        <w:t>Proposal</w:t>
      </w:r>
      <w:r w:rsidR="00C8698E">
        <w:rPr>
          <w:rFonts w:eastAsia="SimSun" w:hint="eastAsia"/>
          <w:b/>
          <w:bCs/>
          <w:lang w:eastAsia="zh-CN"/>
        </w:rPr>
        <w:t xml:space="preserve"> </w:t>
      </w:r>
      <w:r w:rsidR="00C8698E" w:rsidRPr="001C7E02">
        <w:rPr>
          <w:rFonts w:eastAsia="SimSun"/>
          <w:b/>
          <w:lang w:eastAsia="zh-CN"/>
        </w:rPr>
        <w:fldChar w:fldCharType="begin"/>
      </w:r>
      <w:r w:rsidR="00C8698E" w:rsidRPr="001C7E02">
        <w:rPr>
          <w:rFonts w:eastAsia="SimSun"/>
          <w:b/>
          <w:lang w:eastAsia="zh-CN"/>
        </w:rPr>
        <w:instrText xml:space="preserve"> </w:instrText>
      </w:r>
      <w:r w:rsidR="00C8698E" w:rsidRPr="001C7E02">
        <w:rPr>
          <w:rFonts w:eastAsia="SimSun" w:hint="eastAsia"/>
          <w:b/>
          <w:lang w:eastAsia="zh-CN"/>
        </w:rPr>
        <w:instrText>SEQ Proposal \* ARABIC</w:instrText>
      </w:r>
      <w:r w:rsidR="00C8698E" w:rsidRPr="001C7E02">
        <w:rPr>
          <w:rFonts w:eastAsia="SimSun"/>
          <w:b/>
          <w:lang w:eastAsia="zh-CN"/>
        </w:rPr>
        <w:instrText xml:space="preserve"> </w:instrText>
      </w:r>
      <w:r w:rsidR="00C8698E" w:rsidRPr="001C7E02">
        <w:rPr>
          <w:rFonts w:eastAsia="SimSun"/>
          <w:b/>
          <w:lang w:eastAsia="zh-CN"/>
        </w:rPr>
        <w:fldChar w:fldCharType="separate"/>
      </w:r>
      <w:r w:rsidR="00855A82">
        <w:rPr>
          <w:rFonts w:eastAsia="SimSun"/>
          <w:b/>
          <w:noProof/>
          <w:lang w:eastAsia="zh-CN"/>
        </w:rPr>
        <w:t>29</w:t>
      </w:r>
      <w:r w:rsidR="00C8698E" w:rsidRPr="001C7E02">
        <w:rPr>
          <w:rFonts w:eastAsia="SimSun"/>
          <w:b/>
          <w:lang w:eastAsia="zh-CN"/>
        </w:rPr>
        <w:fldChar w:fldCharType="end"/>
      </w:r>
      <w:r w:rsidRPr="000A05D1">
        <w:rPr>
          <w:rFonts w:eastAsia="SimSun" w:hint="eastAsia"/>
          <w:b/>
          <w:bCs/>
        </w:rPr>
        <w:t>:</w:t>
      </w:r>
      <w:r w:rsidRPr="000A05D1">
        <w:rPr>
          <w:rFonts w:eastAsia="SimSun"/>
          <w:b/>
          <w:bCs/>
        </w:rPr>
        <w:t xml:space="preserve"> </w:t>
      </w:r>
      <w:r w:rsidRPr="009A07A8">
        <w:rPr>
          <w:rFonts w:eastAsia="SimSun"/>
          <w:b/>
          <w:bCs/>
        </w:rPr>
        <w:t>SRS capacity needs to increase to support more UEs within a slot</w:t>
      </w:r>
      <w:r>
        <w:rPr>
          <w:rFonts w:eastAsia="SimSun"/>
          <w:b/>
          <w:bCs/>
        </w:rPr>
        <w:t>.</w:t>
      </w:r>
    </w:p>
    <w:p w14:paraId="62D1289A" w14:textId="2517E6EA" w:rsidR="00382D8E" w:rsidRPr="000A05D1" w:rsidRDefault="00382D8E" w:rsidP="002B3A29">
      <w:pPr>
        <w:spacing w:after="240" w:afterAutospacing="0"/>
        <w:ind w:leftChars="0" w:left="0"/>
        <w:rPr>
          <w:rFonts w:eastAsia="SimSun"/>
          <w:b/>
          <w:bCs/>
        </w:rPr>
      </w:pPr>
      <w:r w:rsidRPr="000A05D1">
        <w:rPr>
          <w:rFonts w:eastAsia="SimSun" w:hint="eastAsia"/>
          <w:b/>
          <w:bCs/>
        </w:rPr>
        <w:t>Proposal</w:t>
      </w:r>
      <w:r w:rsidR="00C8698E">
        <w:rPr>
          <w:rFonts w:eastAsia="SimSun" w:hint="eastAsia"/>
          <w:b/>
          <w:bCs/>
          <w:lang w:eastAsia="zh-CN"/>
        </w:rPr>
        <w:t xml:space="preserve"> </w:t>
      </w:r>
      <w:r w:rsidR="00C8698E" w:rsidRPr="001C7E02">
        <w:rPr>
          <w:rFonts w:eastAsia="SimSun"/>
          <w:b/>
          <w:lang w:eastAsia="zh-CN"/>
        </w:rPr>
        <w:fldChar w:fldCharType="begin"/>
      </w:r>
      <w:r w:rsidR="00C8698E" w:rsidRPr="001C7E02">
        <w:rPr>
          <w:rFonts w:eastAsia="SimSun"/>
          <w:b/>
          <w:lang w:eastAsia="zh-CN"/>
        </w:rPr>
        <w:instrText xml:space="preserve"> </w:instrText>
      </w:r>
      <w:r w:rsidR="00C8698E" w:rsidRPr="001C7E02">
        <w:rPr>
          <w:rFonts w:eastAsia="SimSun" w:hint="eastAsia"/>
          <w:b/>
          <w:lang w:eastAsia="zh-CN"/>
        </w:rPr>
        <w:instrText>SEQ Proposal \* ARABIC</w:instrText>
      </w:r>
      <w:r w:rsidR="00C8698E" w:rsidRPr="001C7E02">
        <w:rPr>
          <w:rFonts w:eastAsia="SimSun"/>
          <w:b/>
          <w:lang w:eastAsia="zh-CN"/>
        </w:rPr>
        <w:instrText xml:space="preserve"> </w:instrText>
      </w:r>
      <w:r w:rsidR="00C8698E" w:rsidRPr="001C7E02">
        <w:rPr>
          <w:rFonts w:eastAsia="SimSun"/>
          <w:b/>
          <w:lang w:eastAsia="zh-CN"/>
        </w:rPr>
        <w:fldChar w:fldCharType="separate"/>
      </w:r>
      <w:r w:rsidR="00855A82">
        <w:rPr>
          <w:rFonts w:eastAsia="SimSun"/>
          <w:b/>
          <w:noProof/>
          <w:lang w:eastAsia="zh-CN"/>
        </w:rPr>
        <w:t>30</w:t>
      </w:r>
      <w:r w:rsidR="00C8698E" w:rsidRPr="001C7E02">
        <w:rPr>
          <w:rFonts w:eastAsia="SimSun"/>
          <w:b/>
          <w:lang w:eastAsia="zh-CN"/>
        </w:rPr>
        <w:fldChar w:fldCharType="end"/>
      </w:r>
      <w:r w:rsidRPr="000A05D1">
        <w:rPr>
          <w:rFonts w:eastAsia="SimSun" w:hint="eastAsia"/>
          <w:b/>
          <w:bCs/>
        </w:rPr>
        <w:t>:</w:t>
      </w:r>
      <w:r>
        <w:rPr>
          <w:rFonts w:eastAsia="SimSun"/>
          <w:b/>
          <w:bCs/>
        </w:rPr>
        <w:t xml:space="preserve"> One UE can support more than 8 SRS ports.</w:t>
      </w:r>
    </w:p>
    <w:p w14:paraId="2603C7BC" w14:textId="77777777" w:rsidR="00382D8E" w:rsidRPr="001C7E02" w:rsidRDefault="00382D8E" w:rsidP="00805F08">
      <w:pPr>
        <w:spacing w:after="120" w:afterAutospacing="0"/>
        <w:ind w:leftChars="0" w:left="0"/>
        <w:rPr>
          <w:rFonts w:eastAsia="SimSun"/>
          <w:szCs w:val="24"/>
          <w:lang w:eastAsia="zh-CN"/>
        </w:rPr>
      </w:pPr>
      <w:r w:rsidRPr="001C7E02">
        <w:rPr>
          <w:rFonts w:eastAsia="SimSun"/>
          <w:szCs w:val="24"/>
          <w:lang w:eastAsia="zh-CN"/>
        </w:rPr>
        <w:t>Furthermore, codebook</w:t>
      </w:r>
      <w:r w:rsidRPr="001C7E02">
        <w:rPr>
          <w:rFonts w:eastAsia="SimSun" w:hint="eastAsia"/>
          <w:szCs w:val="24"/>
          <w:lang w:eastAsia="zh-CN"/>
        </w:rPr>
        <w:t>s</w:t>
      </w:r>
      <w:r w:rsidRPr="001C7E02">
        <w:rPr>
          <w:rFonts w:eastAsia="SimSun"/>
          <w:szCs w:val="24"/>
          <w:lang w:eastAsia="zh-CN"/>
        </w:rPr>
        <w:t xml:space="preserve"> and CSI report are also expected to support a larger number of antenna ports. </w:t>
      </w:r>
      <w:r w:rsidRPr="001C7E02">
        <w:rPr>
          <w:rFonts w:eastAsia="SimSun" w:hint="eastAsia"/>
          <w:szCs w:val="24"/>
          <w:lang w:eastAsia="zh-CN"/>
        </w:rPr>
        <w:t xml:space="preserve">As discussed before, codebooks with a unified </w:t>
      </w:r>
      <w:r w:rsidRPr="001C7E02">
        <w:rPr>
          <w:rFonts w:eastAsia="SimSun"/>
          <w:szCs w:val="24"/>
          <w:lang w:eastAsia="zh-CN"/>
        </w:rPr>
        <w:t>design</w:t>
      </w:r>
      <w:r w:rsidRPr="001C7E02">
        <w:rPr>
          <w:rFonts w:eastAsia="SimSun" w:hint="eastAsia"/>
          <w:szCs w:val="24"/>
          <w:lang w:eastAsia="zh-CN"/>
        </w:rPr>
        <w:t xml:space="preserve"> to support all cases </w:t>
      </w:r>
      <w:r w:rsidRPr="001C7E02">
        <w:rPr>
          <w:rFonts w:eastAsia="SimSun"/>
          <w:szCs w:val="24"/>
          <w:lang w:eastAsia="zh-CN"/>
        </w:rPr>
        <w:t>are</w:t>
      </w:r>
      <w:r w:rsidRPr="001C7E02">
        <w:rPr>
          <w:rFonts w:eastAsia="SimSun" w:hint="eastAsia"/>
          <w:szCs w:val="24"/>
          <w:lang w:eastAsia="zh-CN"/>
        </w:rPr>
        <w:t xml:space="preserve"> expected. </w:t>
      </w:r>
      <w:r w:rsidRPr="001C7E02">
        <w:rPr>
          <w:rFonts w:eastAsia="SimSun"/>
          <w:szCs w:val="24"/>
          <w:lang w:eastAsia="zh-CN"/>
        </w:rPr>
        <w:t xml:space="preserve">The unified codebook should have a good scalability to </w:t>
      </w:r>
      <w:r w:rsidRPr="001C7E02">
        <w:rPr>
          <w:rFonts w:eastAsia="SimSun" w:hint="eastAsia"/>
          <w:szCs w:val="24"/>
          <w:lang w:eastAsia="zh-CN"/>
        </w:rPr>
        <w:t xml:space="preserve">extend to </w:t>
      </w:r>
      <w:proofErr w:type="gramStart"/>
      <w:r w:rsidRPr="001C7E02">
        <w:rPr>
          <w:rFonts w:eastAsia="SimSun" w:hint="eastAsia"/>
          <w:szCs w:val="24"/>
          <w:lang w:eastAsia="zh-CN"/>
        </w:rPr>
        <w:t>a large number of</w:t>
      </w:r>
      <w:proofErr w:type="gramEnd"/>
      <w:r w:rsidRPr="001C7E02">
        <w:rPr>
          <w:rFonts w:eastAsia="SimSun" w:hint="eastAsia"/>
          <w:szCs w:val="24"/>
          <w:lang w:eastAsia="zh-CN"/>
        </w:rPr>
        <w:t xml:space="preserve"> antenna elements, e.g., 256 ports</w:t>
      </w:r>
      <w:r w:rsidRPr="001C7E02">
        <w:rPr>
          <w:rFonts w:eastAsia="SimSun"/>
          <w:szCs w:val="24"/>
          <w:lang w:eastAsia="zh-CN"/>
        </w:rPr>
        <w:t>.</w:t>
      </w:r>
    </w:p>
    <w:p w14:paraId="77AD950C" w14:textId="1DA2F641" w:rsidR="00352691" w:rsidRPr="00067AB0" w:rsidRDefault="00352691" w:rsidP="00805F08">
      <w:pPr>
        <w:pStyle w:val="20"/>
        <w:tabs>
          <w:tab w:val="clear" w:pos="709"/>
          <w:tab w:val="clear" w:pos="3403"/>
        </w:tabs>
        <w:spacing w:before="240"/>
        <w:ind w:left="281" w:hangingChars="100" w:hanging="281"/>
        <w:rPr>
          <w:lang w:val="en-US"/>
        </w:rPr>
      </w:pPr>
      <w:r w:rsidRPr="00067AB0">
        <w:rPr>
          <w:lang w:val="en-US"/>
        </w:rPr>
        <w:lastRenderedPageBreak/>
        <w:t>Physical layer control</w:t>
      </w:r>
      <w:r w:rsidR="006A34D6">
        <w:rPr>
          <w:lang w:val="en-US"/>
        </w:rPr>
        <w:t xml:space="preserve"> information/channels</w:t>
      </w:r>
    </w:p>
    <w:p w14:paraId="6AB2C661" w14:textId="17B415A1" w:rsidR="00D7484F" w:rsidRPr="00DA3F42" w:rsidRDefault="00D7484F" w:rsidP="00805F08">
      <w:pPr>
        <w:pStyle w:val="30"/>
        <w:ind w:left="709"/>
      </w:pPr>
      <w:r>
        <w:rPr>
          <w:rFonts w:eastAsia="SimSun" w:hint="eastAsia"/>
          <w:lang w:eastAsia="zh-CN"/>
        </w:rPr>
        <w:t xml:space="preserve">UCI and </w:t>
      </w:r>
      <w:r w:rsidRPr="00DA3F42">
        <w:t>PUCCH</w:t>
      </w:r>
    </w:p>
    <w:p w14:paraId="29063A24" w14:textId="2439ECF4" w:rsidR="00FD05C2" w:rsidRPr="00DB7E2A" w:rsidRDefault="00FD05C2" w:rsidP="00805F08">
      <w:pPr>
        <w:spacing w:after="120" w:afterAutospacing="0"/>
        <w:ind w:leftChars="0" w:left="0"/>
        <w:rPr>
          <w:rFonts w:eastAsiaTheme="minorEastAsia"/>
          <w:szCs w:val="24"/>
        </w:rPr>
      </w:pPr>
      <w:r w:rsidRPr="00DB7E2A">
        <w:rPr>
          <w:rFonts w:eastAsia="SimSun"/>
          <w:szCs w:val="24"/>
          <w:lang w:eastAsia="zh-CN"/>
        </w:rPr>
        <w:t>In 5G</w:t>
      </w:r>
      <w:r w:rsidRPr="00DB7E2A">
        <w:rPr>
          <w:rFonts w:eastAsiaTheme="minorEastAsia"/>
          <w:szCs w:val="24"/>
        </w:rPr>
        <w:t>, the mechanism of PUCCH/UCI is much more complicated than that of LTE.</w:t>
      </w:r>
      <w:r w:rsidR="00907ACD" w:rsidRPr="00DB7E2A">
        <w:rPr>
          <w:rFonts w:eastAsiaTheme="minorEastAsia"/>
          <w:szCs w:val="24"/>
        </w:rPr>
        <w:t xml:space="preserve"> </w:t>
      </w:r>
      <w:r w:rsidRPr="00DB7E2A">
        <w:rPr>
          <w:rFonts w:eastAsiaTheme="minorEastAsia"/>
          <w:szCs w:val="24"/>
        </w:rPr>
        <w:t>For example:</w:t>
      </w:r>
    </w:p>
    <w:p w14:paraId="11CF0EC6" w14:textId="5697E6C4" w:rsidR="00907ACD" w:rsidRPr="00F2607B" w:rsidRDefault="00FD05C2" w:rsidP="00805F08">
      <w:pPr>
        <w:pStyle w:val="a"/>
        <w:numPr>
          <w:ilvl w:val="0"/>
          <w:numId w:val="100"/>
        </w:numPr>
        <w:ind w:left="360"/>
        <w:rPr>
          <w:rFonts w:ascii="Times New Roman" w:hAnsi="Times New Roman"/>
          <w:sz w:val="24"/>
          <w:szCs w:val="24"/>
        </w:rPr>
      </w:pPr>
      <w:r w:rsidRPr="00F2607B">
        <w:rPr>
          <w:rFonts w:ascii="Times New Roman" w:hAnsi="Times New Roman"/>
          <w:sz w:val="24"/>
          <w:szCs w:val="24"/>
        </w:rPr>
        <w:t xml:space="preserve">The possible payload for a PUCCH </w:t>
      </w:r>
      <w:r w:rsidR="00907ACD" w:rsidRPr="00F2607B">
        <w:rPr>
          <w:rFonts w:ascii="Times New Roman" w:hAnsi="Times New Roman"/>
          <w:sz w:val="24"/>
          <w:szCs w:val="24"/>
        </w:rPr>
        <w:t xml:space="preserve">is too large, which </w:t>
      </w:r>
      <w:r w:rsidRPr="00F2607B">
        <w:rPr>
          <w:rFonts w:ascii="Times New Roman" w:hAnsi="Times New Roman"/>
          <w:sz w:val="24"/>
          <w:szCs w:val="24"/>
        </w:rPr>
        <w:t>can reach about 1000 bits.</w:t>
      </w:r>
    </w:p>
    <w:p w14:paraId="556CCD81" w14:textId="7B0B3246" w:rsidR="00FD05C2" w:rsidRPr="00F2607B" w:rsidRDefault="00907ACD" w:rsidP="00805F08">
      <w:pPr>
        <w:pStyle w:val="a"/>
        <w:numPr>
          <w:ilvl w:val="0"/>
          <w:numId w:val="100"/>
        </w:numPr>
        <w:ind w:left="360"/>
        <w:rPr>
          <w:rFonts w:ascii="Times New Roman" w:hAnsi="Times New Roman"/>
          <w:sz w:val="24"/>
          <w:szCs w:val="24"/>
        </w:rPr>
      </w:pPr>
      <w:r w:rsidRPr="00F2607B">
        <w:rPr>
          <w:rFonts w:ascii="Times New Roman" w:hAnsi="Times New Roman"/>
          <w:sz w:val="24"/>
          <w:szCs w:val="24"/>
        </w:rPr>
        <w:t>A few PUCCH formats carrying the same type of UCI are with different designs.</w:t>
      </w:r>
    </w:p>
    <w:p w14:paraId="09F799BB" w14:textId="4969E36F" w:rsidR="00907ACD" w:rsidRPr="00F2607B" w:rsidRDefault="00907ACD" w:rsidP="00805F08">
      <w:pPr>
        <w:pStyle w:val="a"/>
        <w:numPr>
          <w:ilvl w:val="0"/>
          <w:numId w:val="100"/>
        </w:numPr>
        <w:spacing w:after="120" w:afterAutospacing="0"/>
        <w:ind w:left="365"/>
        <w:rPr>
          <w:rFonts w:ascii="Times New Roman" w:hAnsi="Times New Roman"/>
          <w:sz w:val="24"/>
          <w:szCs w:val="24"/>
        </w:rPr>
      </w:pPr>
      <w:r w:rsidRPr="00F2607B">
        <w:rPr>
          <w:rFonts w:ascii="Times New Roman" w:hAnsi="Times New Roman"/>
          <w:sz w:val="24"/>
          <w:szCs w:val="24"/>
        </w:rPr>
        <w:t>Complicated prioritization rules among UCIs, particularly</w:t>
      </w:r>
      <w:r w:rsidR="00DB7E2A">
        <w:rPr>
          <w:rFonts w:ascii="Times New Roman" w:hAnsi="Times New Roman"/>
          <w:sz w:val="24"/>
          <w:szCs w:val="24"/>
        </w:rPr>
        <w:t xml:space="preserve"> for </w:t>
      </w:r>
      <w:r w:rsidRPr="00F2607B">
        <w:rPr>
          <w:rFonts w:ascii="Times New Roman" w:hAnsi="Times New Roman"/>
          <w:sz w:val="24"/>
          <w:szCs w:val="24"/>
        </w:rPr>
        <w:t>dropping UCIs.</w:t>
      </w:r>
    </w:p>
    <w:p w14:paraId="6252C968" w14:textId="4EB8E6A1" w:rsidR="00907ACD" w:rsidRPr="003007AE" w:rsidRDefault="00907ACD" w:rsidP="00805F08">
      <w:pPr>
        <w:spacing w:after="120" w:afterAutospacing="0"/>
        <w:ind w:leftChars="0" w:left="0"/>
      </w:pPr>
      <w:r w:rsidRPr="003007AE">
        <w:t>These</w:t>
      </w:r>
      <w:r w:rsidR="00DB7E2A">
        <w:t xml:space="preserve"> issues</w:t>
      </w:r>
      <w:r w:rsidRPr="003007AE">
        <w:t xml:space="preserve"> should be considered when </w:t>
      </w:r>
      <w:r w:rsidR="00DB7E2A">
        <w:t>RAN1 studies U</w:t>
      </w:r>
      <w:r w:rsidRPr="003007AE">
        <w:t xml:space="preserve">CI/PUCCH </w:t>
      </w:r>
      <w:r w:rsidR="00DB7E2A">
        <w:t>for 6G</w:t>
      </w:r>
      <w:r w:rsidRPr="003007AE">
        <w:t xml:space="preserve">. </w:t>
      </w:r>
      <w:r w:rsidR="001C6604" w:rsidRPr="003007AE">
        <w:t>For example:</w:t>
      </w:r>
    </w:p>
    <w:p w14:paraId="2F6990C7" w14:textId="1DD3D4F8" w:rsidR="001C6604" w:rsidRPr="00F2607B" w:rsidRDefault="001C6604" w:rsidP="00805F08">
      <w:pPr>
        <w:pStyle w:val="a"/>
        <w:numPr>
          <w:ilvl w:val="0"/>
          <w:numId w:val="90"/>
        </w:numPr>
        <w:ind w:left="360"/>
        <w:rPr>
          <w:rFonts w:ascii="Times New Roman" w:hAnsi="Times New Roman"/>
          <w:sz w:val="24"/>
          <w:szCs w:val="24"/>
        </w:rPr>
      </w:pPr>
      <w:r w:rsidRPr="00F2607B">
        <w:rPr>
          <w:rFonts w:ascii="Times New Roman" w:hAnsi="Times New Roman"/>
          <w:sz w:val="24"/>
          <w:szCs w:val="24"/>
        </w:rPr>
        <w:t xml:space="preserve">For issue 1, </w:t>
      </w:r>
      <w:r w:rsidR="00DB7E2A">
        <w:rPr>
          <w:rFonts w:ascii="Times New Roman" w:eastAsia="SimSun" w:hAnsi="Times New Roman" w:hint="eastAsia"/>
          <w:sz w:val="24"/>
          <w:szCs w:val="24"/>
          <w:lang w:eastAsia="zh-CN"/>
        </w:rPr>
        <w:t xml:space="preserve">the latency is </w:t>
      </w:r>
      <w:r w:rsidRPr="00F2607B">
        <w:rPr>
          <w:rFonts w:ascii="Times New Roman" w:hAnsi="Times New Roman"/>
          <w:sz w:val="24"/>
          <w:szCs w:val="24"/>
        </w:rPr>
        <w:t xml:space="preserve">the key point </w:t>
      </w:r>
      <w:r w:rsidR="00DB7E2A">
        <w:rPr>
          <w:rFonts w:ascii="Times New Roman" w:eastAsia="SimSun" w:hAnsi="Times New Roman" w:hint="eastAsia"/>
          <w:sz w:val="24"/>
          <w:szCs w:val="24"/>
          <w:lang w:eastAsia="zh-CN"/>
        </w:rPr>
        <w:t xml:space="preserve">that why around 1000-bit packages need to be carried on PUCCH rather than PUSCH. </w:t>
      </w:r>
      <w:r w:rsidR="00997DCE">
        <w:rPr>
          <w:rFonts w:ascii="Times New Roman" w:eastAsia="SimSun" w:hAnsi="Times New Roman"/>
          <w:sz w:val="24"/>
          <w:szCs w:val="24"/>
          <w:lang w:eastAsia="zh-CN"/>
        </w:rPr>
        <w:t>In</w:t>
      </w:r>
      <w:r w:rsidR="00DB7E2A">
        <w:rPr>
          <w:rFonts w:ascii="Times New Roman" w:eastAsia="SimSun" w:hAnsi="Times New Roman" w:hint="eastAsia"/>
          <w:sz w:val="24"/>
          <w:szCs w:val="24"/>
          <w:lang w:eastAsia="zh-CN"/>
        </w:rPr>
        <w:t xml:space="preserve"> 6G, we can </w:t>
      </w:r>
      <w:r w:rsidR="00997DCE">
        <w:rPr>
          <w:rFonts w:ascii="Times New Roman" w:eastAsia="SimSun" w:hAnsi="Times New Roman"/>
          <w:sz w:val="24"/>
          <w:szCs w:val="24"/>
          <w:lang w:eastAsia="zh-CN"/>
        </w:rPr>
        <w:t>change directions</w:t>
      </w:r>
      <w:r w:rsidR="00DB7E2A">
        <w:rPr>
          <w:rFonts w:ascii="Times New Roman" w:eastAsia="SimSun" w:hAnsi="Times New Roman" w:hint="eastAsia"/>
          <w:sz w:val="24"/>
          <w:szCs w:val="24"/>
          <w:lang w:eastAsia="zh-CN"/>
        </w:rPr>
        <w:t xml:space="preserve"> to look for the solution. For example,</w:t>
      </w:r>
      <w:r w:rsidRPr="00F2607B">
        <w:rPr>
          <w:rFonts w:ascii="Times New Roman" w:hAnsi="Times New Roman"/>
          <w:sz w:val="24"/>
          <w:szCs w:val="24"/>
        </w:rPr>
        <w:t xml:space="preserve"> RAN1 can treat this issue together with short-latency PUSCH design, no matter finally the channel carrying the big amount of UCI bits is a PUCCH or PUSCH.</w:t>
      </w:r>
    </w:p>
    <w:p w14:paraId="77F53359" w14:textId="7400FC10" w:rsidR="001C6604" w:rsidRPr="00F2607B" w:rsidRDefault="001C6604" w:rsidP="00805F08">
      <w:pPr>
        <w:pStyle w:val="a"/>
        <w:numPr>
          <w:ilvl w:val="0"/>
          <w:numId w:val="90"/>
        </w:numPr>
        <w:ind w:left="360"/>
        <w:rPr>
          <w:rFonts w:ascii="Times New Roman" w:hAnsi="Times New Roman"/>
          <w:sz w:val="24"/>
          <w:szCs w:val="24"/>
        </w:rPr>
      </w:pPr>
      <w:r w:rsidRPr="00F2607B">
        <w:rPr>
          <w:rFonts w:ascii="Times New Roman" w:hAnsi="Times New Roman"/>
          <w:sz w:val="24"/>
          <w:szCs w:val="24"/>
        </w:rPr>
        <w:t xml:space="preserve">For issue 2, the background of some PUCCH formats was for </w:t>
      </w:r>
      <w:r w:rsidR="00AD429C" w:rsidRPr="00F2607B">
        <w:rPr>
          <w:rFonts w:ascii="Times New Roman" w:hAnsi="Times New Roman"/>
          <w:sz w:val="24"/>
          <w:szCs w:val="24"/>
        </w:rPr>
        <w:t>self-contained</w:t>
      </w:r>
      <w:r w:rsidRPr="00F2607B">
        <w:rPr>
          <w:rFonts w:ascii="Times New Roman" w:hAnsi="Times New Roman"/>
          <w:sz w:val="24"/>
          <w:szCs w:val="24"/>
        </w:rPr>
        <w:t xml:space="preserve"> transmission, which </w:t>
      </w:r>
      <w:r w:rsidR="00997DCE">
        <w:rPr>
          <w:rFonts w:ascii="Times New Roman" w:eastAsia="SimSun" w:hAnsi="Times New Roman" w:hint="eastAsia"/>
          <w:sz w:val="24"/>
          <w:szCs w:val="24"/>
          <w:lang w:eastAsia="zh-CN"/>
        </w:rPr>
        <w:t xml:space="preserve">was </w:t>
      </w:r>
      <w:r w:rsidR="00997DCE">
        <w:rPr>
          <w:rFonts w:ascii="Times New Roman" w:eastAsia="SimSun" w:hAnsi="Times New Roman"/>
          <w:sz w:val="24"/>
          <w:szCs w:val="24"/>
          <w:lang w:eastAsia="zh-CN"/>
        </w:rPr>
        <w:t>relevant</w:t>
      </w:r>
      <w:r w:rsidR="00997DCE" w:rsidRPr="00F2607B">
        <w:rPr>
          <w:rFonts w:ascii="Times New Roman" w:hAnsi="Times New Roman"/>
          <w:sz w:val="24"/>
          <w:szCs w:val="24"/>
        </w:rPr>
        <w:t xml:space="preserve"> </w:t>
      </w:r>
      <w:r w:rsidRPr="00F2607B">
        <w:rPr>
          <w:rFonts w:ascii="Times New Roman" w:hAnsi="Times New Roman"/>
          <w:sz w:val="24"/>
          <w:szCs w:val="24"/>
        </w:rPr>
        <w:t>to dynamic TDD structure and was designed for URLLC. We don’t think these PUCCH formats are needed</w:t>
      </w:r>
      <w:r w:rsidR="00997DCE">
        <w:rPr>
          <w:rFonts w:ascii="Times New Roman" w:eastAsia="SimSun" w:hAnsi="Times New Roman" w:hint="eastAsia"/>
          <w:sz w:val="24"/>
          <w:szCs w:val="24"/>
          <w:lang w:eastAsia="zh-CN"/>
        </w:rPr>
        <w:t xml:space="preserve"> anymore</w:t>
      </w:r>
      <w:r w:rsidRPr="00F2607B">
        <w:rPr>
          <w:rFonts w:ascii="Times New Roman" w:hAnsi="Times New Roman"/>
          <w:sz w:val="24"/>
          <w:szCs w:val="24"/>
        </w:rPr>
        <w:t>, particularly those for carrying HARQ-ACK information. For one thing, in 6G, we don’t think that dynamic TDD is the only way</w:t>
      </w:r>
      <w:r w:rsidR="00015144" w:rsidRPr="00F2607B">
        <w:rPr>
          <w:rFonts w:ascii="Times New Roman" w:hAnsi="Times New Roman"/>
          <w:sz w:val="24"/>
          <w:szCs w:val="24"/>
        </w:rPr>
        <w:t xml:space="preserve"> (or even a proper way)</w:t>
      </w:r>
      <w:r w:rsidRPr="00F2607B">
        <w:rPr>
          <w:rFonts w:ascii="Times New Roman" w:hAnsi="Times New Roman"/>
          <w:sz w:val="24"/>
          <w:szCs w:val="24"/>
        </w:rPr>
        <w:t xml:space="preserve"> to support URLLC</w:t>
      </w:r>
      <w:r w:rsidR="00015144" w:rsidRPr="00F2607B">
        <w:rPr>
          <w:rFonts w:ascii="Times New Roman" w:hAnsi="Times New Roman"/>
          <w:sz w:val="24"/>
          <w:szCs w:val="24"/>
        </w:rPr>
        <w:t>. For another thing, the URL</w:t>
      </w:r>
      <w:r w:rsidR="00997DCE">
        <w:rPr>
          <w:rFonts w:ascii="Times New Roman" w:eastAsia="SimSun" w:hAnsi="Times New Roman" w:hint="eastAsia"/>
          <w:sz w:val="24"/>
          <w:szCs w:val="24"/>
          <w:lang w:eastAsia="zh-CN"/>
        </w:rPr>
        <w:t>L</w:t>
      </w:r>
      <w:r w:rsidR="00015144" w:rsidRPr="00F2607B">
        <w:rPr>
          <w:rFonts w:ascii="Times New Roman" w:hAnsi="Times New Roman"/>
          <w:sz w:val="24"/>
          <w:szCs w:val="24"/>
        </w:rPr>
        <w:t>C service itself may need to be examined to check whether the traffic modeling is proper or not.</w:t>
      </w:r>
    </w:p>
    <w:p w14:paraId="6437B957" w14:textId="0751DF66" w:rsidR="00015144" w:rsidRPr="00F2607B" w:rsidRDefault="00015144" w:rsidP="00805F08">
      <w:pPr>
        <w:pStyle w:val="a"/>
        <w:numPr>
          <w:ilvl w:val="0"/>
          <w:numId w:val="90"/>
        </w:numPr>
        <w:spacing w:after="120" w:afterAutospacing="0"/>
        <w:ind w:left="365"/>
        <w:rPr>
          <w:rFonts w:ascii="Times New Roman" w:hAnsi="Times New Roman"/>
          <w:sz w:val="24"/>
          <w:szCs w:val="24"/>
        </w:rPr>
      </w:pPr>
      <w:r w:rsidRPr="00F2607B">
        <w:rPr>
          <w:rFonts w:ascii="Times New Roman" w:hAnsi="Times New Roman"/>
          <w:sz w:val="24"/>
          <w:szCs w:val="24"/>
        </w:rPr>
        <w:t xml:space="preserve">For issue 3, we think whenever issue 1 is solved </w:t>
      </w:r>
      <w:r w:rsidR="00997DCE">
        <w:rPr>
          <w:rFonts w:ascii="Times New Roman" w:eastAsia="SimSun" w:hAnsi="Times New Roman" w:hint="eastAsia"/>
          <w:sz w:val="24"/>
          <w:szCs w:val="24"/>
          <w:lang w:eastAsia="zh-CN"/>
        </w:rPr>
        <w:t xml:space="preserve">by adopting </w:t>
      </w:r>
      <w:r w:rsidRPr="00F2607B">
        <w:rPr>
          <w:rFonts w:ascii="Times New Roman" w:hAnsi="Times New Roman"/>
          <w:sz w:val="24"/>
          <w:szCs w:val="24"/>
        </w:rPr>
        <w:t>a simple prioritization method</w:t>
      </w:r>
      <w:r w:rsidR="00997DCE">
        <w:rPr>
          <w:rFonts w:ascii="Times New Roman" w:eastAsia="SimSun" w:hAnsi="Times New Roman" w:hint="eastAsia"/>
          <w:sz w:val="24"/>
          <w:szCs w:val="24"/>
          <w:lang w:eastAsia="zh-CN"/>
        </w:rPr>
        <w:t>, the method</w:t>
      </w:r>
      <w:r w:rsidRPr="00F2607B">
        <w:rPr>
          <w:rFonts w:ascii="Times New Roman" w:hAnsi="Times New Roman"/>
          <w:sz w:val="24"/>
          <w:szCs w:val="24"/>
        </w:rPr>
        <w:t xml:space="preserve"> can be </w:t>
      </w:r>
      <w:r w:rsidR="00997DCE">
        <w:rPr>
          <w:rFonts w:ascii="Times New Roman" w:eastAsia="SimSun" w:hAnsi="Times New Roman" w:hint="eastAsia"/>
          <w:sz w:val="24"/>
          <w:szCs w:val="24"/>
          <w:lang w:eastAsia="zh-CN"/>
        </w:rPr>
        <w:t xml:space="preserve">extended for solving </w:t>
      </w:r>
      <w:r w:rsidRPr="00F2607B">
        <w:rPr>
          <w:rFonts w:ascii="Times New Roman" w:hAnsi="Times New Roman"/>
          <w:sz w:val="24"/>
          <w:szCs w:val="24"/>
        </w:rPr>
        <w:t xml:space="preserve">issue </w:t>
      </w:r>
      <w:r w:rsidR="00997DCE">
        <w:rPr>
          <w:rFonts w:ascii="Times New Roman" w:eastAsia="SimSun" w:hAnsi="Times New Roman" w:hint="eastAsia"/>
          <w:sz w:val="24"/>
          <w:szCs w:val="24"/>
          <w:lang w:eastAsia="zh-CN"/>
        </w:rPr>
        <w:t>3</w:t>
      </w:r>
      <w:r w:rsidRPr="00F2607B">
        <w:rPr>
          <w:rFonts w:ascii="Times New Roman" w:hAnsi="Times New Roman"/>
          <w:sz w:val="24"/>
          <w:szCs w:val="24"/>
        </w:rPr>
        <w:t>.</w:t>
      </w:r>
    </w:p>
    <w:p w14:paraId="6E0B0DBE" w14:textId="7A3B0ECC" w:rsidR="00015144" w:rsidRPr="00997DCE" w:rsidRDefault="00015144" w:rsidP="002B3A29">
      <w:pPr>
        <w:spacing w:before="240" w:after="0" w:afterAutospacing="0"/>
        <w:ind w:leftChars="0" w:left="0"/>
        <w:rPr>
          <w:b/>
          <w:bCs/>
          <w:szCs w:val="24"/>
        </w:rPr>
      </w:pPr>
      <w:r w:rsidRPr="00997DCE">
        <w:rPr>
          <w:b/>
          <w:bCs/>
          <w:szCs w:val="24"/>
        </w:rPr>
        <w:t>Observation</w:t>
      </w:r>
      <w:r w:rsidR="001C7E02" w:rsidRPr="00997DCE">
        <w:rPr>
          <w:rFonts w:eastAsia="SimSun" w:hint="eastAsia"/>
          <w:b/>
          <w:bCs/>
          <w:szCs w:val="24"/>
          <w:lang w:eastAsia="zh-CN"/>
        </w:rPr>
        <w:t xml:space="preserve"> </w:t>
      </w:r>
      <w:r w:rsidR="001C7E02" w:rsidRPr="00997DCE">
        <w:rPr>
          <w:rFonts w:eastAsia="SimSun"/>
          <w:b/>
          <w:szCs w:val="24"/>
          <w:lang w:eastAsia="zh-CN"/>
        </w:rPr>
        <w:fldChar w:fldCharType="begin"/>
      </w:r>
      <w:r w:rsidR="001C7E02" w:rsidRPr="00997DCE">
        <w:rPr>
          <w:rFonts w:eastAsia="SimSun"/>
          <w:b/>
          <w:szCs w:val="24"/>
          <w:lang w:eastAsia="zh-CN"/>
        </w:rPr>
        <w:instrText xml:space="preserve"> </w:instrText>
      </w:r>
      <w:r w:rsidR="001C7E02" w:rsidRPr="00997DCE">
        <w:rPr>
          <w:rFonts w:eastAsia="SimSun" w:hint="eastAsia"/>
          <w:b/>
          <w:szCs w:val="24"/>
          <w:lang w:eastAsia="zh-CN"/>
        </w:rPr>
        <w:instrText>SEQ Observation \* ARABIC</w:instrText>
      </w:r>
      <w:r w:rsidR="001C7E02" w:rsidRPr="00997DCE">
        <w:rPr>
          <w:rFonts w:eastAsia="SimSun"/>
          <w:b/>
          <w:szCs w:val="24"/>
          <w:lang w:eastAsia="zh-CN"/>
        </w:rPr>
        <w:instrText xml:space="preserve"> </w:instrText>
      </w:r>
      <w:r w:rsidR="001C7E02" w:rsidRPr="00997DCE">
        <w:rPr>
          <w:rFonts w:eastAsia="SimSun"/>
          <w:b/>
          <w:szCs w:val="24"/>
          <w:lang w:eastAsia="zh-CN"/>
        </w:rPr>
        <w:fldChar w:fldCharType="separate"/>
      </w:r>
      <w:r w:rsidR="00855A82" w:rsidRPr="00997DCE">
        <w:rPr>
          <w:rFonts w:eastAsia="SimSun"/>
          <w:b/>
          <w:noProof/>
          <w:szCs w:val="24"/>
          <w:lang w:eastAsia="zh-CN"/>
        </w:rPr>
        <w:t>5</w:t>
      </w:r>
      <w:r w:rsidR="001C7E02" w:rsidRPr="00997DCE">
        <w:rPr>
          <w:rFonts w:eastAsia="SimSun"/>
          <w:b/>
          <w:szCs w:val="24"/>
          <w:lang w:eastAsia="zh-CN"/>
        </w:rPr>
        <w:fldChar w:fldCharType="end"/>
      </w:r>
      <w:r w:rsidRPr="00997DCE">
        <w:rPr>
          <w:b/>
          <w:bCs/>
          <w:szCs w:val="24"/>
        </w:rPr>
        <w:t xml:space="preserve">: </w:t>
      </w:r>
      <w:r w:rsidR="004979B3" w:rsidRPr="00997DCE">
        <w:rPr>
          <w:b/>
          <w:bCs/>
          <w:szCs w:val="24"/>
        </w:rPr>
        <w:t>F</w:t>
      </w:r>
      <w:r w:rsidRPr="00997DCE">
        <w:rPr>
          <w:b/>
          <w:bCs/>
          <w:szCs w:val="24"/>
        </w:rPr>
        <w:t>ollowing issues occur</w:t>
      </w:r>
      <w:r w:rsidR="004979B3" w:rsidRPr="00997DCE">
        <w:rPr>
          <w:b/>
          <w:bCs/>
          <w:szCs w:val="24"/>
        </w:rPr>
        <w:t xml:space="preserve"> in 5G UCI/PUCCH design:</w:t>
      </w:r>
    </w:p>
    <w:p w14:paraId="42FEF67E" w14:textId="26C0B648" w:rsidR="004979B3" w:rsidRPr="00F2607B" w:rsidRDefault="004979B3" w:rsidP="00F2607B">
      <w:pPr>
        <w:pStyle w:val="a"/>
        <w:numPr>
          <w:ilvl w:val="0"/>
          <w:numId w:val="108"/>
        </w:numPr>
        <w:spacing w:after="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The possible payload for a PUCCH is too large, which can </w:t>
      </w:r>
      <w:r w:rsidR="00997DCE">
        <w:rPr>
          <w:rFonts w:ascii="Times New Roman" w:eastAsia="SimSun" w:hAnsi="Times New Roman" w:hint="eastAsia"/>
          <w:b/>
          <w:bCs/>
          <w:sz w:val="24"/>
          <w:szCs w:val="24"/>
          <w:lang w:eastAsia="zh-CN"/>
        </w:rPr>
        <w:t>be nearly</w:t>
      </w:r>
      <w:r w:rsidRPr="00F2607B">
        <w:rPr>
          <w:rFonts w:ascii="Times New Roman" w:eastAsia="SimSun" w:hAnsi="Times New Roman"/>
          <w:b/>
          <w:bCs/>
          <w:sz w:val="24"/>
          <w:szCs w:val="24"/>
          <w:lang w:eastAsia="zh-CN"/>
        </w:rPr>
        <w:t xml:space="preserve"> 1000 bits.</w:t>
      </w:r>
    </w:p>
    <w:p w14:paraId="4A431890" w14:textId="627524FE" w:rsidR="004979B3" w:rsidRPr="00F2607B" w:rsidRDefault="00997DCE" w:rsidP="00F2607B">
      <w:pPr>
        <w:pStyle w:val="a"/>
        <w:numPr>
          <w:ilvl w:val="0"/>
          <w:numId w:val="108"/>
        </w:numPr>
        <w:spacing w:after="0" w:afterAutospacing="0"/>
        <w:ind w:left="720"/>
        <w:rPr>
          <w:rFonts w:ascii="Times New Roman" w:eastAsia="SimSun" w:hAnsi="Times New Roman"/>
          <w:b/>
          <w:bCs/>
          <w:sz w:val="24"/>
          <w:szCs w:val="24"/>
          <w:lang w:eastAsia="zh-CN"/>
        </w:rPr>
      </w:pPr>
      <w:r>
        <w:rPr>
          <w:rFonts w:ascii="Times New Roman" w:eastAsia="SimSun" w:hAnsi="Times New Roman" w:hint="eastAsia"/>
          <w:b/>
          <w:bCs/>
          <w:sz w:val="24"/>
          <w:szCs w:val="24"/>
          <w:lang w:eastAsia="zh-CN"/>
        </w:rPr>
        <w:t xml:space="preserve">Redundancy occurs. </w:t>
      </w:r>
      <w:r w:rsidR="004979B3" w:rsidRPr="00F2607B">
        <w:rPr>
          <w:rFonts w:ascii="Times New Roman" w:eastAsia="SimSun" w:hAnsi="Times New Roman"/>
          <w:b/>
          <w:bCs/>
          <w:sz w:val="24"/>
          <w:szCs w:val="24"/>
          <w:lang w:eastAsia="zh-CN"/>
        </w:rPr>
        <w:t>A few PUCCH formats carrying the same type of UCI are with different designs.</w:t>
      </w:r>
    </w:p>
    <w:p w14:paraId="0B122F85" w14:textId="2328F03E" w:rsidR="004979B3" w:rsidRPr="00F2607B" w:rsidRDefault="004979B3" w:rsidP="002B3A29">
      <w:pPr>
        <w:pStyle w:val="a"/>
        <w:numPr>
          <w:ilvl w:val="0"/>
          <w:numId w:val="108"/>
        </w:numPr>
        <w:spacing w:after="120" w:afterAutospacing="0"/>
        <w:ind w:left="720"/>
        <w:rPr>
          <w:rFonts w:ascii="Times New Roman" w:eastAsia="SimSun" w:hAnsi="Times New Roman"/>
          <w:b/>
          <w:bCs/>
          <w:sz w:val="24"/>
          <w:szCs w:val="24"/>
          <w:lang w:eastAsia="zh-CN"/>
        </w:rPr>
      </w:pPr>
      <w:r w:rsidRPr="00F2607B">
        <w:rPr>
          <w:rFonts w:ascii="Times New Roman" w:eastAsia="SimSun" w:hAnsi="Times New Roman"/>
          <w:b/>
          <w:bCs/>
          <w:sz w:val="24"/>
          <w:szCs w:val="24"/>
          <w:lang w:eastAsia="zh-CN"/>
        </w:rPr>
        <w:t xml:space="preserve">Complicated prioritization rules among UCIs, particularly </w:t>
      </w:r>
      <w:r w:rsidR="00997DCE">
        <w:rPr>
          <w:rFonts w:ascii="Times New Roman" w:eastAsia="SimSun" w:hAnsi="Times New Roman" w:hint="eastAsia"/>
          <w:b/>
          <w:bCs/>
          <w:sz w:val="24"/>
          <w:szCs w:val="24"/>
          <w:lang w:eastAsia="zh-CN"/>
        </w:rPr>
        <w:t>for</w:t>
      </w:r>
      <w:r w:rsidR="00997DCE" w:rsidRPr="00F2607B">
        <w:rPr>
          <w:rFonts w:ascii="Times New Roman" w:eastAsia="SimSun" w:hAnsi="Times New Roman"/>
          <w:b/>
          <w:bCs/>
          <w:sz w:val="24"/>
          <w:szCs w:val="24"/>
          <w:lang w:eastAsia="zh-CN"/>
        </w:rPr>
        <w:t xml:space="preserve"> </w:t>
      </w:r>
      <w:r w:rsidRPr="00F2607B">
        <w:rPr>
          <w:rFonts w:ascii="Times New Roman" w:eastAsia="SimSun" w:hAnsi="Times New Roman"/>
          <w:b/>
          <w:bCs/>
          <w:sz w:val="24"/>
          <w:szCs w:val="24"/>
          <w:lang w:eastAsia="zh-CN"/>
        </w:rPr>
        <w:t>dropping UCIs.</w:t>
      </w:r>
    </w:p>
    <w:p w14:paraId="1C2574E0" w14:textId="3B5AFE26" w:rsidR="004979B3" w:rsidRPr="00997DCE" w:rsidRDefault="004979B3" w:rsidP="002B3A29">
      <w:pPr>
        <w:spacing w:after="240" w:afterAutospacing="0"/>
        <w:ind w:leftChars="0" w:left="0"/>
        <w:rPr>
          <w:b/>
          <w:bCs/>
          <w:szCs w:val="24"/>
        </w:rPr>
      </w:pPr>
      <w:r w:rsidRPr="00997DCE">
        <w:rPr>
          <w:b/>
          <w:bCs/>
          <w:szCs w:val="24"/>
        </w:rPr>
        <w:t>Proposal</w:t>
      </w:r>
      <w:r w:rsidR="00C8698E" w:rsidRPr="00997DCE">
        <w:rPr>
          <w:rFonts w:eastAsia="SimSun" w:hint="eastAsia"/>
          <w:b/>
          <w:bCs/>
          <w:szCs w:val="24"/>
          <w:lang w:eastAsia="zh-CN"/>
        </w:rPr>
        <w:t xml:space="preserve"> </w:t>
      </w:r>
      <w:r w:rsidR="00C8698E" w:rsidRPr="00997DCE">
        <w:rPr>
          <w:rFonts w:eastAsia="SimSun"/>
          <w:b/>
          <w:szCs w:val="24"/>
          <w:lang w:eastAsia="zh-CN"/>
        </w:rPr>
        <w:fldChar w:fldCharType="begin"/>
      </w:r>
      <w:r w:rsidR="00C8698E" w:rsidRPr="00997DCE">
        <w:rPr>
          <w:rFonts w:eastAsia="SimSun"/>
          <w:b/>
          <w:szCs w:val="24"/>
          <w:lang w:eastAsia="zh-CN"/>
        </w:rPr>
        <w:instrText xml:space="preserve"> </w:instrText>
      </w:r>
      <w:r w:rsidR="00C8698E" w:rsidRPr="00997DCE">
        <w:rPr>
          <w:rFonts w:eastAsia="SimSun" w:hint="eastAsia"/>
          <w:b/>
          <w:szCs w:val="24"/>
          <w:lang w:eastAsia="zh-CN"/>
        </w:rPr>
        <w:instrText>SEQ Proposal \* ARABIC</w:instrText>
      </w:r>
      <w:r w:rsidR="00C8698E" w:rsidRPr="00997DCE">
        <w:rPr>
          <w:rFonts w:eastAsia="SimSun"/>
          <w:b/>
          <w:szCs w:val="24"/>
          <w:lang w:eastAsia="zh-CN"/>
        </w:rPr>
        <w:instrText xml:space="preserve"> </w:instrText>
      </w:r>
      <w:r w:rsidR="00C8698E" w:rsidRPr="00997DCE">
        <w:rPr>
          <w:rFonts w:eastAsia="SimSun"/>
          <w:b/>
          <w:szCs w:val="24"/>
          <w:lang w:eastAsia="zh-CN"/>
        </w:rPr>
        <w:fldChar w:fldCharType="separate"/>
      </w:r>
      <w:r w:rsidR="00855A82" w:rsidRPr="00997DCE">
        <w:rPr>
          <w:rFonts w:eastAsia="SimSun"/>
          <w:b/>
          <w:noProof/>
          <w:szCs w:val="24"/>
          <w:lang w:eastAsia="zh-CN"/>
        </w:rPr>
        <w:t>31</w:t>
      </w:r>
      <w:r w:rsidR="00C8698E" w:rsidRPr="00997DCE">
        <w:rPr>
          <w:rFonts w:eastAsia="SimSun"/>
          <w:b/>
          <w:szCs w:val="24"/>
          <w:lang w:eastAsia="zh-CN"/>
        </w:rPr>
        <w:fldChar w:fldCharType="end"/>
      </w:r>
      <w:r w:rsidRPr="00997DCE">
        <w:rPr>
          <w:b/>
          <w:bCs/>
          <w:szCs w:val="24"/>
        </w:rPr>
        <w:t>: RAN1 can reuse the design for short-latency PUSCH, if any, for the transmission of a big amount of UCI bits.</w:t>
      </w:r>
    </w:p>
    <w:p w14:paraId="76E378DD" w14:textId="57B881A5" w:rsidR="004979B3" w:rsidRPr="00B64107" w:rsidRDefault="004979B3" w:rsidP="00805F08">
      <w:pPr>
        <w:pStyle w:val="30"/>
        <w:ind w:left="709"/>
      </w:pPr>
      <w:r>
        <w:rPr>
          <w:rFonts w:eastAsia="SimSun"/>
          <w:lang w:eastAsia="zh-CN"/>
        </w:rPr>
        <w:t>D</w:t>
      </w:r>
      <w:r>
        <w:rPr>
          <w:rFonts w:eastAsia="SimSun" w:hint="eastAsia"/>
          <w:lang w:eastAsia="zh-CN"/>
        </w:rPr>
        <w:t xml:space="preserve">CI and </w:t>
      </w:r>
      <w:r w:rsidRPr="00B64107">
        <w:rPr>
          <w:rFonts w:hint="eastAsia"/>
        </w:rPr>
        <w:t>P</w:t>
      </w:r>
      <w:r>
        <w:t>D</w:t>
      </w:r>
      <w:r w:rsidRPr="00B64107">
        <w:rPr>
          <w:rFonts w:hint="eastAsia"/>
        </w:rPr>
        <w:t>CCH</w:t>
      </w:r>
    </w:p>
    <w:p w14:paraId="1B509D8F" w14:textId="458F6343" w:rsidR="003B5115" w:rsidRPr="001C7E02" w:rsidRDefault="003B5115" w:rsidP="00805F08">
      <w:pPr>
        <w:spacing w:after="120" w:afterAutospacing="0"/>
        <w:ind w:leftChars="0" w:left="0"/>
      </w:pPr>
      <w:r w:rsidRPr="001C7E02">
        <w:t xml:space="preserve">5G PDCCH design can be the baseline </w:t>
      </w:r>
      <w:r w:rsidRPr="001C7E02">
        <w:rPr>
          <w:rFonts w:hint="eastAsia"/>
        </w:rPr>
        <w:t>for</w:t>
      </w:r>
      <w:r w:rsidRPr="001C7E02">
        <w:t xml:space="preserve"> 6G PDCCH.</w:t>
      </w:r>
      <w:r w:rsidRPr="001C7E02">
        <w:rPr>
          <w:rFonts w:hint="eastAsia"/>
        </w:rPr>
        <w:t xml:space="preserve"> </w:t>
      </w:r>
      <w:r w:rsidRPr="001C7E02">
        <w:t xml:space="preserve">5G PDCCH design </w:t>
      </w:r>
      <w:r w:rsidRPr="001C7E02">
        <w:rPr>
          <w:rFonts w:hint="eastAsia"/>
        </w:rPr>
        <w:t>reaches a</w:t>
      </w:r>
      <w:r w:rsidRPr="001C7E02">
        <w:t xml:space="preserve"> good balance between UE and gNB </w:t>
      </w:r>
      <w:r w:rsidRPr="001C7E02">
        <w:rPr>
          <w:rFonts w:hint="eastAsia"/>
        </w:rPr>
        <w:t>from the point of view of power consumption and calculation complexity.</w:t>
      </w:r>
    </w:p>
    <w:p w14:paraId="49EBA2D0" w14:textId="1BFDDFB6" w:rsidR="003B5115" w:rsidRPr="009357B9" w:rsidRDefault="003B5115" w:rsidP="002B3A29">
      <w:pPr>
        <w:spacing w:before="240" w:after="240" w:afterAutospacing="0"/>
        <w:ind w:leftChars="0" w:left="0"/>
        <w:rPr>
          <w:rFonts w:eastAsia="SimSun"/>
          <w:b/>
          <w:bCs/>
          <w:lang w:eastAsia="zh-CN"/>
        </w:rPr>
      </w:pPr>
      <w:r w:rsidRPr="009357B9">
        <w:rPr>
          <w:rFonts w:eastAsia="SimSun"/>
          <w:b/>
          <w:bCs/>
          <w:lang w:eastAsia="zh-CN"/>
        </w:rPr>
        <w:t>Proposal</w:t>
      </w:r>
      <w:r w:rsidR="00C8698E">
        <w:rPr>
          <w:rFonts w:eastAsia="SimSun" w:hint="eastAsia"/>
          <w:b/>
          <w:bCs/>
          <w:lang w:eastAsia="zh-CN"/>
        </w:rPr>
        <w:t xml:space="preserve"> </w:t>
      </w:r>
      <w:r w:rsidR="00C8698E" w:rsidRPr="001C7E02">
        <w:rPr>
          <w:rFonts w:eastAsia="SimSun"/>
          <w:b/>
          <w:lang w:eastAsia="zh-CN"/>
        </w:rPr>
        <w:fldChar w:fldCharType="begin"/>
      </w:r>
      <w:r w:rsidR="00C8698E" w:rsidRPr="001C7E02">
        <w:rPr>
          <w:rFonts w:eastAsia="SimSun"/>
          <w:b/>
          <w:lang w:eastAsia="zh-CN"/>
        </w:rPr>
        <w:instrText xml:space="preserve"> </w:instrText>
      </w:r>
      <w:r w:rsidR="00C8698E" w:rsidRPr="001C7E02">
        <w:rPr>
          <w:rFonts w:eastAsia="SimSun" w:hint="eastAsia"/>
          <w:b/>
          <w:lang w:eastAsia="zh-CN"/>
        </w:rPr>
        <w:instrText>SEQ Proposal \* ARABIC</w:instrText>
      </w:r>
      <w:r w:rsidR="00C8698E" w:rsidRPr="001C7E02">
        <w:rPr>
          <w:rFonts w:eastAsia="SimSun"/>
          <w:b/>
          <w:lang w:eastAsia="zh-CN"/>
        </w:rPr>
        <w:instrText xml:space="preserve"> </w:instrText>
      </w:r>
      <w:r w:rsidR="00C8698E" w:rsidRPr="001C7E02">
        <w:rPr>
          <w:rFonts w:eastAsia="SimSun"/>
          <w:b/>
          <w:lang w:eastAsia="zh-CN"/>
        </w:rPr>
        <w:fldChar w:fldCharType="separate"/>
      </w:r>
      <w:r w:rsidR="00855A82">
        <w:rPr>
          <w:rFonts w:eastAsia="SimSun"/>
          <w:b/>
          <w:noProof/>
          <w:lang w:eastAsia="zh-CN"/>
        </w:rPr>
        <w:t>32</w:t>
      </w:r>
      <w:r w:rsidR="00C8698E" w:rsidRPr="001C7E02">
        <w:rPr>
          <w:rFonts w:eastAsia="SimSun"/>
          <w:b/>
          <w:lang w:eastAsia="zh-CN"/>
        </w:rPr>
        <w:fldChar w:fldCharType="end"/>
      </w:r>
      <w:r w:rsidRPr="009357B9">
        <w:rPr>
          <w:rFonts w:eastAsia="SimSun"/>
          <w:b/>
          <w:bCs/>
          <w:lang w:eastAsia="zh-CN"/>
        </w:rPr>
        <w:t>: 5G PDCCH channel design can be the baseline as 6G PDCCH channel design.</w:t>
      </w:r>
    </w:p>
    <w:p w14:paraId="003B2888" w14:textId="03547B2F" w:rsidR="004979B3" w:rsidRDefault="0074289B" w:rsidP="00805F08">
      <w:pPr>
        <w:spacing w:after="120" w:afterAutospacing="0"/>
        <w:ind w:leftChars="0" w:left="0"/>
      </w:pPr>
      <w:r>
        <w:rPr>
          <w:rFonts w:eastAsia="SimSun" w:hint="eastAsia"/>
          <w:lang w:eastAsia="zh-CN"/>
        </w:rPr>
        <w:t>O</w:t>
      </w:r>
      <w:r w:rsidR="00A556AA">
        <w:t xml:space="preserve">ne point </w:t>
      </w:r>
      <w:r>
        <w:rPr>
          <w:rFonts w:eastAsia="SimSun" w:hint="eastAsia"/>
          <w:lang w:eastAsia="zh-CN"/>
        </w:rPr>
        <w:t xml:space="preserve">about PDCCH design </w:t>
      </w:r>
      <w:r w:rsidR="00A556AA">
        <w:t>may require further consideration</w:t>
      </w:r>
      <w:r w:rsidR="00887A46">
        <w:rPr>
          <w:rFonts w:eastAsia="SimSun" w:hint="eastAsia"/>
          <w:lang w:eastAsia="zh-CN"/>
        </w:rPr>
        <w:t>.</w:t>
      </w:r>
      <w:r w:rsidR="00A556AA">
        <w:t xml:space="preserve"> </w:t>
      </w:r>
      <w:r w:rsidR="00887A46">
        <w:rPr>
          <w:rFonts w:eastAsia="SimSun" w:hint="eastAsia"/>
          <w:lang w:eastAsia="zh-CN"/>
        </w:rPr>
        <w:t>T</w:t>
      </w:r>
      <w:r w:rsidR="00A556AA">
        <w:t>he punctur</w:t>
      </w:r>
      <w:r w:rsidR="00887A46">
        <w:rPr>
          <w:rFonts w:eastAsia="SimSun" w:hint="eastAsia"/>
          <w:lang w:eastAsia="zh-CN"/>
        </w:rPr>
        <w:t>e</w:t>
      </w:r>
      <w:r w:rsidR="00A556AA">
        <w:t xml:space="preserve"> scheme of polar code. It is known that the puncture operation adopted in 5G was not perfect, due to the tight schedule of 5G standardization. To solve this problem, we think that there are two potential directions. One is to revisit the design of the puncture scheme of polar code. The other one is to see whether there is any chance to reduce the </w:t>
      </w:r>
      <w:r w:rsidR="00887A46">
        <w:rPr>
          <w:rFonts w:eastAsia="SimSun" w:hint="eastAsia"/>
          <w:lang w:eastAsia="zh-CN"/>
        </w:rPr>
        <w:t xml:space="preserve">chances </w:t>
      </w:r>
      <w:r w:rsidR="00887A46">
        <w:rPr>
          <w:rFonts w:eastAsia="SimSun"/>
          <w:lang w:eastAsia="zh-CN"/>
        </w:rPr>
        <w:t>requiring</w:t>
      </w:r>
      <w:r w:rsidR="00A556AA">
        <w:t xml:space="preserve"> </w:t>
      </w:r>
      <w:r w:rsidR="00887A46">
        <w:rPr>
          <w:rFonts w:eastAsia="SimSun" w:hint="eastAsia"/>
          <w:lang w:eastAsia="zh-CN"/>
        </w:rPr>
        <w:t xml:space="preserve">the </w:t>
      </w:r>
      <w:r w:rsidR="00A556AA">
        <w:t>puncture operation, after all puncture operation is not friendly to polar code.</w:t>
      </w:r>
    </w:p>
    <w:p w14:paraId="584B0677" w14:textId="43B0A35E" w:rsidR="00A556AA" w:rsidRDefault="00A556AA" w:rsidP="00805F08">
      <w:pPr>
        <w:spacing w:after="120" w:afterAutospacing="0"/>
        <w:ind w:leftChars="0" w:left="0"/>
      </w:pPr>
      <w:r>
        <w:t>Another consideration on DCI is</w:t>
      </w:r>
      <w:r w:rsidR="00887A46">
        <w:rPr>
          <w:rFonts w:eastAsia="SimSun" w:hint="eastAsia"/>
          <w:lang w:eastAsia="zh-CN"/>
        </w:rPr>
        <w:t xml:space="preserve"> that </w:t>
      </w:r>
      <w:r w:rsidR="00887A46">
        <w:t xml:space="preserve">an efficient mechanism </w:t>
      </w:r>
      <w:r w:rsidR="00887A46">
        <w:rPr>
          <w:rFonts w:eastAsia="SimSun" w:hint="eastAsia"/>
          <w:lang w:eastAsia="zh-CN"/>
        </w:rPr>
        <w:t xml:space="preserve">may be needed </w:t>
      </w:r>
      <w:r w:rsidR="00887A46">
        <w:t>to manage the contents of DCI formats and facilitate the introduction of new DCI formats.</w:t>
      </w:r>
      <w:r>
        <w:t xml:space="preserve"> </w:t>
      </w:r>
      <w:r w:rsidR="00887A46">
        <w:rPr>
          <w:rFonts w:eastAsia="SimSun" w:hint="eastAsia"/>
          <w:lang w:eastAsia="zh-CN"/>
        </w:rPr>
        <w:t xml:space="preserve">Reviewing </w:t>
      </w:r>
      <w:r w:rsidR="00887A46">
        <w:rPr>
          <w:rFonts w:eastAsia="SimSun"/>
          <w:lang w:eastAsia="zh-CN"/>
        </w:rPr>
        <w:t>the</w:t>
      </w:r>
      <w:r w:rsidR="00887A46">
        <w:rPr>
          <w:rFonts w:eastAsia="SimSun" w:hint="eastAsia"/>
          <w:lang w:eastAsia="zh-CN"/>
        </w:rPr>
        <w:t xml:space="preserve"> standardization of 5G,</w:t>
      </w:r>
      <w:r w:rsidR="00887A46">
        <w:t xml:space="preserve"> </w:t>
      </w:r>
      <w:r>
        <w:t xml:space="preserve">adding new DCI field and/or introducing new DCI format is </w:t>
      </w:r>
      <w:r w:rsidR="00EB56CD">
        <w:t xml:space="preserve">almost </w:t>
      </w:r>
      <w:r>
        <w:t xml:space="preserve">a common action </w:t>
      </w:r>
      <w:r w:rsidR="00EB56CD">
        <w:t xml:space="preserve">for </w:t>
      </w:r>
      <w:r w:rsidR="00887A46">
        <w:rPr>
          <w:rFonts w:eastAsia="SimSun" w:hint="eastAsia"/>
          <w:lang w:eastAsia="zh-CN"/>
        </w:rPr>
        <w:t>variable</w:t>
      </w:r>
      <w:r w:rsidR="00887A46">
        <w:t xml:space="preserve"> </w:t>
      </w:r>
      <w:r w:rsidR="00EB56CD">
        <w:lastRenderedPageBreak/>
        <w:t>purposes by the end of</w:t>
      </w:r>
      <w:r>
        <w:t xml:space="preserve"> every release </w:t>
      </w:r>
      <w:r w:rsidR="00EB56CD">
        <w:t xml:space="preserve">in 5G. After that, </w:t>
      </w:r>
      <w:r w:rsidR="00887A46">
        <w:rPr>
          <w:rFonts w:eastAsia="SimSun" w:hint="eastAsia"/>
          <w:lang w:eastAsia="zh-CN"/>
        </w:rPr>
        <w:t xml:space="preserve">in phase 3, similar discussions such as </w:t>
      </w:r>
      <w:r w:rsidR="00EB56CD">
        <w:t xml:space="preserve">how to align DCI formats </w:t>
      </w:r>
      <w:r w:rsidR="00887A46">
        <w:rPr>
          <w:rFonts w:eastAsia="SimSun" w:hint="eastAsia"/>
          <w:lang w:eastAsia="zh-CN"/>
        </w:rPr>
        <w:t>were made</w:t>
      </w:r>
      <w:r w:rsidR="00EB56CD">
        <w:t xml:space="preserve"> </w:t>
      </w:r>
      <w:proofErr w:type="gramStart"/>
      <w:r w:rsidR="00EB56CD">
        <w:t>again and again</w:t>
      </w:r>
      <w:proofErr w:type="gramEnd"/>
      <w:r w:rsidR="00EB56CD">
        <w:t>. RAN1 may consider if it is possible to introduce an efficient mechanism to manage the contents of DCI formats and facilitate the introduction of new DCI formats.</w:t>
      </w:r>
    </w:p>
    <w:p w14:paraId="7090B46D" w14:textId="6A7833CC" w:rsidR="001B7A50" w:rsidRPr="00DA3F42" w:rsidRDefault="00EB56CD" w:rsidP="002B3A29">
      <w:pPr>
        <w:spacing w:before="240" w:after="120" w:afterAutospacing="0"/>
        <w:ind w:leftChars="0" w:left="0"/>
        <w:rPr>
          <w:b/>
          <w:bCs/>
          <w:lang w:eastAsia="zh-CN"/>
        </w:rPr>
      </w:pPr>
      <w:r w:rsidRPr="00DA3F42">
        <w:rPr>
          <w:b/>
          <w:bCs/>
          <w:lang w:eastAsia="zh-CN"/>
        </w:rPr>
        <w:t>Observation</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Observation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6</w:t>
      </w:r>
      <w:r w:rsidR="001C7E02" w:rsidRPr="001C7E02">
        <w:rPr>
          <w:rFonts w:eastAsia="SimSun"/>
          <w:b/>
          <w:lang w:eastAsia="zh-CN"/>
        </w:rPr>
        <w:fldChar w:fldCharType="end"/>
      </w:r>
      <w:r w:rsidRPr="00DA3F42">
        <w:rPr>
          <w:b/>
          <w:bCs/>
          <w:lang w:eastAsia="zh-CN"/>
        </w:rPr>
        <w:t>:</w:t>
      </w:r>
      <w:r w:rsidR="001B7A50" w:rsidRPr="00DA3F42">
        <w:rPr>
          <w:b/>
          <w:bCs/>
          <w:lang w:eastAsia="zh-CN"/>
        </w:rPr>
        <w:t xml:space="preserve"> One potential topic in PDCCH design is how to </w:t>
      </w:r>
      <w:r w:rsidR="00887A46">
        <w:rPr>
          <w:rFonts w:eastAsia="SimSun" w:hint="eastAsia"/>
          <w:b/>
          <w:bCs/>
          <w:lang w:eastAsia="zh-CN"/>
        </w:rPr>
        <w:t>improve</w:t>
      </w:r>
      <w:r w:rsidR="00887A46" w:rsidRPr="00DA3F42">
        <w:rPr>
          <w:b/>
          <w:bCs/>
          <w:lang w:eastAsia="zh-CN"/>
        </w:rPr>
        <w:t xml:space="preserve"> </w:t>
      </w:r>
      <w:r w:rsidR="001B7A50" w:rsidRPr="00DA3F42">
        <w:rPr>
          <w:b/>
          <w:bCs/>
          <w:lang w:eastAsia="zh-CN"/>
        </w:rPr>
        <w:t>the puncture operation in PDCCH coding scheme.</w:t>
      </w:r>
    </w:p>
    <w:p w14:paraId="11A8C225" w14:textId="7464905E" w:rsidR="00EB56CD" w:rsidRPr="00DA3F42" w:rsidRDefault="00EB56CD" w:rsidP="002B3A29">
      <w:pPr>
        <w:spacing w:after="240" w:afterAutospacing="0"/>
        <w:ind w:leftChars="0" w:left="0"/>
        <w:rPr>
          <w:b/>
          <w:bCs/>
          <w:lang w:eastAsia="zh-CN"/>
        </w:rPr>
      </w:pPr>
      <w:r w:rsidRPr="00DA3F42">
        <w:rPr>
          <w:b/>
          <w:bCs/>
          <w:lang w:eastAsia="zh-CN"/>
        </w:rPr>
        <w:t>Observation</w:t>
      </w:r>
      <w:r w:rsidR="001C7E02">
        <w:rPr>
          <w:rFonts w:eastAsia="SimSun" w:hint="eastAsia"/>
          <w:b/>
          <w:bCs/>
          <w:lang w:eastAsia="zh-CN"/>
        </w:rPr>
        <w:t xml:space="preserve">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Observation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7</w:t>
      </w:r>
      <w:r w:rsidR="001C7E02" w:rsidRPr="001C7E02">
        <w:rPr>
          <w:rFonts w:eastAsia="SimSun"/>
          <w:b/>
          <w:lang w:eastAsia="zh-CN"/>
        </w:rPr>
        <w:fldChar w:fldCharType="end"/>
      </w:r>
      <w:r w:rsidRPr="00DA3F42">
        <w:rPr>
          <w:b/>
          <w:bCs/>
          <w:lang w:eastAsia="zh-CN"/>
        </w:rPr>
        <w:t>: In consideration adding new DCI field and/or introducing new DCI format is almost a common output of releases</w:t>
      </w:r>
      <w:r w:rsidR="00887A46">
        <w:rPr>
          <w:rFonts w:eastAsia="SimSun" w:hint="eastAsia"/>
          <w:b/>
          <w:bCs/>
          <w:lang w:eastAsia="zh-CN"/>
        </w:rPr>
        <w:t xml:space="preserve"> in 5G ages</w:t>
      </w:r>
      <w:r w:rsidRPr="00DA3F42">
        <w:rPr>
          <w:b/>
          <w:bCs/>
          <w:lang w:eastAsia="zh-CN"/>
        </w:rPr>
        <w:t>, RAN1 may study if it is possible to introduce an efficient mechanism to manage the contents of DCI formats and facilitate the introduction of new DCI formats.</w:t>
      </w:r>
    </w:p>
    <w:p w14:paraId="07541A2C" w14:textId="77777777" w:rsidR="001879BF" w:rsidRPr="003E3492" w:rsidRDefault="001879BF" w:rsidP="00805F08">
      <w:pPr>
        <w:pStyle w:val="20"/>
        <w:tabs>
          <w:tab w:val="clear" w:pos="709"/>
          <w:tab w:val="clear" w:pos="3403"/>
        </w:tabs>
        <w:spacing w:before="240"/>
        <w:ind w:left="281" w:hangingChars="100" w:hanging="281"/>
        <w:rPr>
          <w:lang w:val="en-US"/>
        </w:rPr>
      </w:pPr>
      <w:r w:rsidRPr="003E3492">
        <w:rPr>
          <w:lang w:val="en-US"/>
        </w:rPr>
        <w:t>Duplexing</w:t>
      </w:r>
    </w:p>
    <w:p w14:paraId="2CC32DCE" w14:textId="77777777" w:rsidR="003B5115" w:rsidRPr="003B5115" w:rsidRDefault="003B5115" w:rsidP="00805F08">
      <w:pPr>
        <w:spacing w:after="120" w:afterAutospacing="0"/>
        <w:ind w:leftChars="0" w:left="0"/>
      </w:pPr>
      <w:r w:rsidRPr="003B5115">
        <w:t xml:space="preserve">In a TDD band, the time resource is split between downlink and uplink. The time duration for the uplink may be limited e.g. subject to regulations, and it would result in reduced coverage, increased latency and reduced capacity. </w:t>
      </w:r>
    </w:p>
    <w:p w14:paraId="56C0F2F4" w14:textId="77777777" w:rsidR="003B5115" w:rsidRPr="003B5115" w:rsidRDefault="003B5115" w:rsidP="00805F08">
      <w:pPr>
        <w:spacing w:after="120" w:afterAutospacing="0"/>
        <w:ind w:leftChars="0" w:left="0"/>
      </w:pPr>
      <w:r w:rsidRPr="003B5115">
        <w:t xml:space="preserve">In NR Rel-19, as an enhancement to resolve that issue, Sub-Band Full-Duplex (SBFD) operation is supported. It allows simultaneous downlink transmission and uplink reception in non-overlapped subbands in a TDD band. However, the design is constrained by backward compatibility. For example, it is complicated to deal with the relation with legacy symbol types, esp. flexible symbols. </w:t>
      </w:r>
    </w:p>
    <w:p w14:paraId="4335608B" w14:textId="0FCDD101" w:rsidR="003B5115" w:rsidRPr="003B5115" w:rsidRDefault="003B5115" w:rsidP="00805F08">
      <w:pPr>
        <w:spacing w:after="120" w:afterAutospacing="0"/>
        <w:ind w:leftChars="0" w:left="0"/>
      </w:pPr>
      <w:r w:rsidRPr="003B5115">
        <w:t>For 6GR, the issue still exists. It is preferable to support (sub-band) full-duplex operation in the first release and pursue a common framework which is compatible with FDD, TDD and (sub-band) full-duplex operations.</w:t>
      </w:r>
    </w:p>
    <w:p w14:paraId="71C58F88" w14:textId="36856552" w:rsidR="003B5115" w:rsidRPr="003B5115" w:rsidRDefault="003B5115" w:rsidP="002B3A29">
      <w:pPr>
        <w:spacing w:before="240" w:after="240" w:afterAutospacing="0"/>
        <w:ind w:leftChars="0" w:left="0"/>
        <w:rPr>
          <w:b/>
          <w:bCs/>
        </w:rPr>
      </w:pPr>
      <w:r w:rsidRPr="003B5115">
        <w:rPr>
          <w:b/>
          <w:bCs/>
        </w:rPr>
        <w:t xml:space="preserve">Proposal </w:t>
      </w:r>
      <w:r w:rsidR="00C8698E" w:rsidRPr="001C7E02">
        <w:rPr>
          <w:rFonts w:eastAsia="SimSun"/>
          <w:b/>
          <w:lang w:eastAsia="zh-CN"/>
        </w:rPr>
        <w:fldChar w:fldCharType="begin"/>
      </w:r>
      <w:r w:rsidR="00C8698E" w:rsidRPr="001C7E02">
        <w:rPr>
          <w:rFonts w:eastAsia="SimSun"/>
          <w:b/>
          <w:lang w:eastAsia="zh-CN"/>
        </w:rPr>
        <w:instrText xml:space="preserve"> </w:instrText>
      </w:r>
      <w:r w:rsidR="00C8698E" w:rsidRPr="001C7E02">
        <w:rPr>
          <w:rFonts w:eastAsia="SimSun" w:hint="eastAsia"/>
          <w:b/>
          <w:lang w:eastAsia="zh-CN"/>
        </w:rPr>
        <w:instrText>SEQ Proposal \* ARABIC</w:instrText>
      </w:r>
      <w:r w:rsidR="00C8698E" w:rsidRPr="001C7E02">
        <w:rPr>
          <w:rFonts w:eastAsia="SimSun"/>
          <w:b/>
          <w:lang w:eastAsia="zh-CN"/>
        </w:rPr>
        <w:instrText xml:space="preserve"> </w:instrText>
      </w:r>
      <w:r w:rsidR="00C8698E" w:rsidRPr="001C7E02">
        <w:rPr>
          <w:rFonts w:eastAsia="SimSun"/>
          <w:b/>
          <w:lang w:eastAsia="zh-CN"/>
        </w:rPr>
        <w:fldChar w:fldCharType="separate"/>
      </w:r>
      <w:r w:rsidR="00855A82">
        <w:rPr>
          <w:rFonts w:eastAsia="SimSun"/>
          <w:b/>
          <w:noProof/>
          <w:lang w:eastAsia="zh-CN"/>
        </w:rPr>
        <w:t>33</w:t>
      </w:r>
      <w:r w:rsidR="00C8698E" w:rsidRPr="001C7E02">
        <w:rPr>
          <w:rFonts w:eastAsia="SimSun"/>
          <w:b/>
          <w:lang w:eastAsia="zh-CN"/>
        </w:rPr>
        <w:fldChar w:fldCharType="end"/>
      </w:r>
      <w:r w:rsidRPr="003B5115">
        <w:rPr>
          <w:b/>
          <w:bCs/>
        </w:rPr>
        <w:t>: Support a common framework which is compatible with FDD, TDD and (sub-band) full-duplex operations in the first release of 6GR.</w:t>
      </w:r>
    </w:p>
    <w:p w14:paraId="432048D8" w14:textId="65D7C3BA" w:rsidR="003B5115" w:rsidRPr="003B5115" w:rsidRDefault="003B5115" w:rsidP="00805F08">
      <w:pPr>
        <w:spacing w:after="120" w:afterAutospacing="0"/>
        <w:ind w:leftChars="0" w:left="0"/>
      </w:pPr>
      <w:r w:rsidRPr="003B5115">
        <w:t xml:space="preserve">In Rel-15, the framework of NR link direction indication/determination was defined, in which the link direction is indicated/determined per cell based on </w:t>
      </w:r>
      <w:r w:rsidRPr="003B5115">
        <w:rPr>
          <w:i/>
          <w:iCs/>
        </w:rPr>
        <w:t>tdd-UL-DL-ConfigurationCommon</w:t>
      </w:r>
      <w:r w:rsidRPr="003B5115">
        <w:t xml:space="preserve">, or </w:t>
      </w:r>
      <w:r w:rsidRPr="003B5115">
        <w:rPr>
          <w:i/>
          <w:iCs/>
        </w:rPr>
        <w:t>tdd-UL-DL-ConfigurationDedicated</w:t>
      </w:r>
      <w:r w:rsidRPr="003B5115">
        <w:t xml:space="preserve">, DCI format 2_0 and scheduling information. In later releases, more </w:t>
      </w:r>
      <w:bookmarkStart w:id="10" w:name="_Hlk205976365"/>
      <w:r w:rsidRPr="003B5115">
        <w:t xml:space="preserve">types of half-duplex UEs </w:t>
      </w:r>
      <w:bookmarkEnd w:id="10"/>
      <w:r w:rsidRPr="003B5115">
        <w:t xml:space="preserve">are considered. For example, in Rel-16, the half-duplex UE which does not support simultaneous transmission and reception across intra-band/inter-band cells is defined, and the corresponding enhancement of link direction indication/determination is introduced. In Rel-17, the half-duplex UE not capable of simultaneous transmissions and receptions on a serving cell with paired spectrum (FDD) is defined, and the corresponding enhancement of link direction determination (collision handling rule) is specified. </w:t>
      </w:r>
    </w:p>
    <w:p w14:paraId="48976ACC" w14:textId="217CAD26" w:rsidR="003B5115" w:rsidRPr="003B5115" w:rsidRDefault="003B5115" w:rsidP="002B3A29">
      <w:pPr>
        <w:spacing w:before="240" w:after="0" w:afterAutospacing="0"/>
        <w:ind w:leftChars="0" w:left="0"/>
        <w:rPr>
          <w:b/>
          <w:bCs/>
        </w:rPr>
      </w:pPr>
      <w:r w:rsidRPr="003B5115">
        <w:rPr>
          <w:b/>
          <w:bCs/>
        </w:rPr>
        <w:t xml:space="preserve">Observation </w:t>
      </w:r>
      <w:r w:rsidR="001C7E02" w:rsidRPr="001C7E02">
        <w:rPr>
          <w:rFonts w:eastAsia="SimSun"/>
          <w:b/>
          <w:lang w:eastAsia="zh-CN"/>
        </w:rPr>
        <w:fldChar w:fldCharType="begin"/>
      </w:r>
      <w:r w:rsidR="001C7E02" w:rsidRPr="001C7E02">
        <w:rPr>
          <w:rFonts w:eastAsia="SimSun"/>
          <w:b/>
          <w:lang w:eastAsia="zh-CN"/>
        </w:rPr>
        <w:instrText xml:space="preserve"> </w:instrText>
      </w:r>
      <w:r w:rsidR="001C7E02" w:rsidRPr="001C7E02">
        <w:rPr>
          <w:rFonts w:eastAsia="SimSun" w:hint="eastAsia"/>
          <w:b/>
          <w:lang w:eastAsia="zh-CN"/>
        </w:rPr>
        <w:instrText>SEQ Observation \* ARABIC</w:instrText>
      </w:r>
      <w:r w:rsidR="001C7E02" w:rsidRPr="001C7E02">
        <w:rPr>
          <w:rFonts w:eastAsia="SimSun"/>
          <w:b/>
          <w:lang w:eastAsia="zh-CN"/>
        </w:rPr>
        <w:instrText xml:space="preserve"> </w:instrText>
      </w:r>
      <w:r w:rsidR="001C7E02" w:rsidRPr="001C7E02">
        <w:rPr>
          <w:rFonts w:eastAsia="SimSun"/>
          <w:b/>
          <w:lang w:eastAsia="zh-CN"/>
        </w:rPr>
        <w:fldChar w:fldCharType="separate"/>
      </w:r>
      <w:r w:rsidR="00855A82">
        <w:rPr>
          <w:rFonts w:eastAsia="SimSun"/>
          <w:b/>
          <w:noProof/>
          <w:lang w:eastAsia="zh-CN"/>
        </w:rPr>
        <w:t>8</w:t>
      </w:r>
      <w:r w:rsidR="001C7E02" w:rsidRPr="001C7E02">
        <w:rPr>
          <w:rFonts w:eastAsia="SimSun"/>
          <w:b/>
          <w:lang w:eastAsia="zh-CN"/>
        </w:rPr>
        <w:fldChar w:fldCharType="end"/>
      </w:r>
      <w:r w:rsidRPr="003B5115">
        <w:rPr>
          <w:b/>
          <w:bCs/>
        </w:rPr>
        <w:t>: NR defined some new types of half-duplex UEs after Rel-15</w:t>
      </w:r>
      <w:r w:rsidR="008C2CEA">
        <w:rPr>
          <w:b/>
          <w:bCs/>
        </w:rPr>
        <w:t>, e.g.</w:t>
      </w:r>
      <w:r w:rsidRPr="003B5115">
        <w:rPr>
          <w:b/>
          <w:bCs/>
        </w:rPr>
        <w:t>,</w:t>
      </w:r>
    </w:p>
    <w:p w14:paraId="73E8F643" w14:textId="470B3C42" w:rsidR="003B5115" w:rsidRPr="002B3A29" w:rsidRDefault="008C2CEA" w:rsidP="002B3A29">
      <w:pPr>
        <w:pStyle w:val="a"/>
        <w:numPr>
          <w:ilvl w:val="0"/>
          <w:numId w:val="108"/>
        </w:numPr>
        <w:spacing w:after="0" w:afterAutospacing="0"/>
        <w:ind w:left="720"/>
        <w:rPr>
          <w:rFonts w:ascii="Times New Roman" w:eastAsia="SimSun" w:hAnsi="Times New Roman"/>
          <w:b/>
          <w:bCs/>
          <w:sz w:val="24"/>
          <w:szCs w:val="24"/>
          <w:lang w:eastAsia="zh-CN"/>
        </w:rPr>
      </w:pPr>
      <w:r w:rsidRPr="002B3A29">
        <w:rPr>
          <w:rFonts w:ascii="Times New Roman" w:eastAsia="SimSun" w:hAnsi="Times New Roman"/>
          <w:b/>
          <w:bCs/>
          <w:sz w:val="24"/>
          <w:szCs w:val="24"/>
          <w:lang w:eastAsia="zh-CN"/>
        </w:rPr>
        <w:t>The h</w:t>
      </w:r>
      <w:r w:rsidR="003B5115" w:rsidRPr="002B3A29">
        <w:rPr>
          <w:rFonts w:ascii="Times New Roman" w:eastAsia="SimSun" w:hAnsi="Times New Roman"/>
          <w:b/>
          <w:bCs/>
          <w:sz w:val="24"/>
          <w:szCs w:val="24"/>
          <w:lang w:eastAsia="zh-CN"/>
        </w:rPr>
        <w:t xml:space="preserve">alf-duplex UE </w:t>
      </w:r>
      <w:proofErr w:type="gramStart"/>
      <w:r w:rsidR="003B5115" w:rsidRPr="002B3A29">
        <w:rPr>
          <w:rFonts w:ascii="Times New Roman" w:eastAsia="SimSun" w:hAnsi="Times New Roman"/>
          <w:b/>
          <w:bCs/>
          <w:sz w:val="24"/>
          <w:szCs w:val="24"/>
          <w:lang w:eastAsia="zh-CN"/>
        </w:rPr>
        <w:t>not</w:t>
      </w:r>
      <w:proofErr w:type="gramEnd"/>
      <w:r w:rsidR="003B5115" w:rsidRPr="002B3A29">
        <w:rPr>
          <w:rFonts w:ascii="Times New Roman" w:eastAsia="SimSun" w:hAnsi="Times New Roman"/>
          <w:b/>
          <w:bCs/>
          <w:sz w:val="24"/>
          <w:szCs w:val="24"/>
          <w:lang w:eastAsia="zh-CN"/>
        </w:rPr>
        <w:t xml:space="preserve"> capable of simultaneous transmission and reception across intra-band/inter-band cells</w:t>
      </w:r>
      <w:r w:rsidRPr="002B3A29">
        <w:rPr>
          <w:rFonts w:ascii="Times New Roman" w:eastAsia="SimSun" w:hAnsi="Times New Roman"/>
          <w:b/>
          <w:bCs/>
          <w:sz w:val="24"/>
          <w:szCs w:val="24"/>
          <w:lang w:eastAsia="zh-CN"/>
        </w:rPr>
        <w:t>, and</w:t>
      </w:r>
    </w:p>
    <w:p w14:paraId="4B3C6698" w14:textId="15138553" w:rsidR="003B5115" w:rsidRPr="002B3A29" w:rsidRDefault="008C2CEA" w:rsidP="002B3A29">
      <w:pPr>
        <w:pStyle w:val="a"/>
        <w:numPr>
          <w:ilvl w:val="0"/>
          <w:numId w:val="108"/>
        </w:numPr>
        <w:spacing w:after="120" w:afterAutospacing="0"/>
        <w:ind w:left="720"/>
        <w:rPr>
          <w:rFonts w:ascii="Times New Roman" w:eastAsia="SimSun" w:hAnsi="Times New Roman"/>
          <w:b/>
          <w:bCs/>
          <w:sz w:val="24"/>
          <w:szCs w:val="24"/>
          <w:lang w:eastAsia="zh-CN"/>
        </w:rPr>
      </w:pPr>
      <w:r w:rsidRPr="002B3A29">
        <w:rPr>
          <w:rFonts w:ascii="Times New Roman" w:eastAsia="SimSun" w:hAnsi="Times New Roman"/>
          <w:b/>
          <w:bCs/>
          <w:sz w:val="24"/>
          <w:szCs w:val="24"/>
          <w:lang w:eastAsia="zh-CN"/>
        </w:rPr>
        <w:t>The h</w:t>
      </w:r>
      <w:r w:rsidR="003B5115" w:rsidRPr="002B3A29">
        <w:rPr>
          <w:rFonts w:ascii="Times New Roman" w:eastAsia="SimSun" w:hAnsi="Times New Roman"/>
          <w:b/>
          <w:bCs/>
          <w:sz w:val="24"/>
          <w:szCs w:val="24"/>
          <w:lang w:eastAsia="zh-CN"/>
        </w:rPr>
        <w:t xml:space="preserve">alf-duplex UE </w:t>
      </w:r>
      <w:proofErr w:type="gramStart"/>
      <w:r w:rsidR="003B5115" w:rsidRPr="002B3A29">
        <w:rPr>
          <w:rFonts w:ascii="Times New Roman" w:eastAsia="SimSun" w:hAnsi="Times New Roman"/>
          <w:b/>
          <w:bCs/>
          <w:sz w:val="24"/>
          <w:szCs w:val="24"/>
          <w:lang w:eastAsia="zh-CN"/>
        </w:rPr>
        <w:t>not</w:t>
      </w:r>
      <w:proofErr w:type="gramEnd"/>
      <w:r w:rsidR="003B5115" w:rsidRPr="002B3A29">
        <w:rPr>
          <w:rFonts w:ascii="Times New Roman" w:eastAsia="SimSun" w:hAnsi="Times New Roman"/>
          <w:b/>
          <w:bCs/>
          <w:sz w:val="24"/>
          <w:szCs w:val="24"/>
          <w:lang w:eastAsia="zh-CN"/>
        </w:rPr>
        <w:t xml:space="preserve"> capable of simultaneous transmissions and receptions on a serving cell with paired spectrum (FDD)</w:t>
      </w:r>
      <w:r w:rsidRPr="002B3A29">
        <w:rPr>
          <w:rFonts w:ascii="Times New Roman" w:eastAsia="SimSun" w:hAnsi="Times New Roman"/>
          <w:b/>
          <w:bCs/>
          <w:sz w:val="24"/>
          <w:szCs w:val="24"/>
          <w:lang w:eastAsia="zh-CN"/>
        </w:rPr>
        <w:t>.</w:t>
      </w:r>
    </w:p>
    <w:p w14:paraId="6738B19A" w14:textId="77777777" w:rsidR="003B5115" w:rsidRPr="003B5115" w:rsidRDefault="003B5115" w:rsidP="00805F08">
      <w:pPr>
        <w:spacing w:after="120" w:afterAutospacing="0"/>
        <w:ind w:leftChars="0" w:left="0"/>
      </w:pPr>
      <w:r w:rsidRPr="003B5115">
        <w:t xml:space="preserve">For 6GR, at least the </w:t>
      </w:r>
      <w:bookmarkStart w:id="11" w:name="_Hlk205975693"/>
      <w:r w:rsidRPr="003B5115">
        <w:t xml:space="preserve">UE duplex types </w:t>
      </w:r>
      <w:bookmarkEnd w:id="11"/>
      <w:r w:rsidRPr="003B5115">
        <w:t xml:space="preserve">defined in NR should be supported. </w:t>
      </w:r>
      <w:bookmarkStart w:id="12" w:name="_Hlk205976281"/>
      <w:r w:rsidRPr="003B5115">
        <w:t xml:space="preserve">The link direction indication/determination should be designed taking all UE duplex types into account. </w:t>
      </w:r>
      <w:bookmarkEnd w:id="12"/>
    </w:p>
    <w:p w14:paraId="05025FBA" w14:textId="1B046C66" w:rsidR="003B5115" w:rsidRPr="009448B0" w:rsidRDefault="003B5115" w:rsidP="002B3A29">
      <w:pPr>
        <w:spacing w:before="240" w:after="240" w:afterAutospacing="0"/>
        <w:ind w:leftChars="0" w:left="0"/>
        <w:rPr>
          <w:lang w:eastAsia="zh-CN"/>
        </w:rPr>
      </w:pPr>
      <w:r w:rsidRPr="003B5115">
        <w:rPr>
          <w:b/>
          <w:bCs/>
        </w:rPr>
        <w:lastRenderedPageBreak/>
        <w:t xml:space="preserve">Proposal </w:t>
      </w:r>
      <w:r w:rsidR="00C8698E" w:rsidRPr="001C7E02">
        <w:rPr>
          <w:rFonts w:eastAsia="SimSun"/>
          <w:b/>
          <w:lang w:eastAsia="zh-CN"/>
        </w:rPr>
        <w:fldChar w:fldCharType="begin"/>
      </w:r>
      <w:r w:rsidR="00C8698E" w:rsidRPr="001C7E02">
        <w:rPr>
          <w:rFonts w:eastAsia="SimSun"/>
          <w:b/>
          <w:lang w:eastAsia="zh-CN"/>
        </w:rPr>
        <w:instrText xml:space="preserve"> </w:instrText>
      </w:r>
      <w:r w:rsidR="00C8698E" w:rsidRPr="001C7E02">
        <w:rPr>
          <w:rFonts w:eastAsia="SimSun" w:hint="eastAsia"/>
          <w:b/>
          <w:lang w:eastAsia="zh-CN"/>
        </w:rPr>
        <w:instrText>SEQ Proposal \* ARABIC</w:instrText>
      </w:r>
      <w:r w:rsidR="00C8698E" w:rsidRPr="001C7E02">
        <w:rPr>
          <w:rFonts w:eastAsia="SimSun"/>
          <w:b/>
          <w:lang w:eastAsia="zh-CN"/>
        </w:rPr>
        <w:instrText xml:space="preserve"> </w:instrText>
      </w:r>
      <w:r w:rsidR="00C8698E" w:rsidRPr="001C7E02">
        <w:rPr>
          <w:rFonts w:eastAsia="SimSun"/>
          <w:b/>
          <w:lang w:eastAsia="zh-CN"/>
        </w:rPr>
        <w:fldChar w:fldCharType="separate"/>
      </w:r>
      <w:r w:rsidR="00855A82">
        <w:rPr>
          <w:rFonts w:eastAsia="SimSun"/>
          <w:b/>
          <w:noProof/>
          <w:lang w:eastAsia="zh-CN"/>
        </w:rPr>
        <w:t>34</w:t>
      </w:r>
      <w:r w:rsidR="00C8698E" w:rsidRPr="001C7E02">
        <w:rPr>
          <w:rFonts w:eastAsia="SimSun"/>
          <w:b/>
          <w:lang w:eastAsia="zh-CN"/>
        </w:rPr>
        <w:fldChar w:fldCharType="end"/>
      </w:r>
      <w:r w:rsidRPr="003B5115">
        <w:rPr>
          <w:b/>
          <w:bCs/>
        </w:rPr>
        <w:t>: In the first release of 6GR, at least the UE duplex types</w:t>
      </w:r>
      <w:r w:rsidRPr="003B5115">
        <w:t xml:space="preserve"> </w:t>
      </w:r>
      <w:r w:rsidRPr="003B5115">
        <w:rPr>
          <w:b/>
          <w:bCs/>
        </w:rPr>
        <w:t>defined in NR are supported, and the link direction indication/determination should be designed taking all UE duplex types into account.</w:t>
      </w:r>
    </w:p>
    <w:p w14:paraId="3AC64CCA" w14:textId="4CBA29BE" w:rsidR="006A6151" w:rsidRDefault="003B5115" w:rsidP="00805F08">
      <w:pPr>
        <w:pStyle w:val="10"/>
        <w:numPr>
          <w:ilvl w:val="0"/>
          <w:numId w:val="0"/>
        </w:numPr>
        <w:spacing w:afterLines="0" w:after="240"/>
        <w:ind w:left="5"/>
      </w:pPr>
      <w:r w:rsidRPr="00957381">
        <w:t>Conclusion</w:t>
      </w:r>
    </w:p>
    <w:p w14:paraId="6E0C4B65" w14:textId="0A2C479C" w:rsidR="006A6151" w:rsidRDefault="00CB5D60" w:rsidP="002B3A29">
      <w:pPr>
        <w:spacing w:after="120" w:afterAutospacing="0"/>
        <w:ind w:leftChars="0" w:left="0"/>
      </w:pPr>
      <w:r>
        <w:t>In this contribution, we have following observations and proposals on 6GR:</w:t>
      </w:r>
    </w:p>
    <w:p w14:paraId="24659A7D" w14:textId="689B3F78" w:rsidR="00CB5D60" w:rsidRPr="002B3A29" w:rsidRDefault="004604A2"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 the ‘unified design’ principle</w:t>
      </w:r>
      <w:r w:rsidR="0049327E" w:rsidRPr="002B3A29">
        <w:rPr>
          <w:rFonts w:ascii="Times New Roman" w:hAnsi="Times New Roman"/>
          <w:b/>
          <w:bCs/>
          <w:sz w:val="24"/>
          <w:szCs w:val="21"/>
          <w:highlight w:val="yellow"/>
        </w:rPr>
        <w:t>.</w:t>
      </w:r>
    </w:p>
    <w:p w14:paraId="1D0FCF82" w14:textId="2999B3FB" w:rsidR="004604A2" w:rsidRPr="002B3A29" w:rsidRDefault="004604A2" w:rsidP="0049327E">
      <w:pPr>
        <w:pStyle w:val="a4"/>
        <w:spacing w:after="0" w:afterAutospacing="0"/>
        <w:ind w:leftChars="0" w:left="0"/>
        <w:rPr>
          <w:rFonts w:eastAsia="SimSun"/>
          <w:bCs/>
          <w:i/>
          <w:iCs/>
        </w:rPr>
      </w:pPr>
      <w:r w:rsidRPr="002B3A29">
        <w:rPr>
          <w:rFonts w:eastAsia="SimSun"/>
          <w:bCs/>
          <w:u w:val="single"/>
        </w:rPr>
        <w:t>Observation 1:</w:t>
      </w:r>
      <w:r w:rsidRPr="007B1448">
        <w:rPr>
          <w:rFonts w:eastAsia="SimSun"/>
          <w:bCs/>
        </w:rPr>
        <w:t xml:space="preserve"> </w:t>
      </w:r>
      <w:r w:rsidRPr="002B3A29">
        <w:rPr>
          <w:rFonts w:eastAsia="SimSun"/>
          <w:bCs/>
          <w:i/>
          <w:iCs/>
        </w:rPr>
        <w:t>It was inefficient in 5G to separately specify features for different vertical services was.</w:t>
      </w:r>
    </w:p>
    <w:p w14:paraId="0298666D" w14:textId="77777777" w:rsidR="004604A2" w:rsidRPr="002B3A29" w:rsidRDefault="004604A2" w:rsidP="0049327E">
      <w:pPr>
        <w:pStyle w:val="a4"/>
        <w:numPr>
          <w:ilvl w:val="0"/>
          <w:numId w:val="144"/>
        </w:numPr>
        <w:spacing w:before="0" w:afterAutospacing="0"/>
        <w:ind w:leftChars="0"/>
        <w:rPr>
          <w:rFonts w:eastAsia="SimSun"/>
          <w:bCs/>
          <w:i/>
          <w:iCs/>
        </w:rPr>
      </w:pPr>
      <w:r w:rsidRPr="002B3A29">
        <w:rPr>
          <w:rFonts w:eastAsia="SimSun"/>
          <w:bCs/>
          <w:i/>
          <w:iCs/>
        </w:rPr>
        <w:t xml:space="preserve">It required </w:t>
      </w:r>
      <w:r w:rsidRPr="002B3A29">
        <w:rPr>
          <w:bCs/>
          <w:i/>
          <w:iCs/>
        </w:rPr>
        <w:t xml:space="preserve">a lot of effort from </w:t>
      </w:r>
      <w:r w:rsidRPr="002B3A29">
        <w:rPr>
          <w:rFonts w:eastAsia="SimSun"/>
          <w:bCs/>
          <w:i/>
          <w:iCs/>
        </w:rPr>
        <w:t xml:space="preserve">the </w:t>
      </w:r>
      <w:r w:rsidRPr="002B3A29">
        <w:rPr>
          <w:bCs/>
          <w:i/>
          <w:iCs/>
        </w:rPr>
        <w:t xml:space="preserve">leadership, </w:t>
      </w:r>
      <w:r w:rsidRPr="002B3A29">
        <w:rPr>
          <w:rFonts w:eastAsia="SimSun"/>
          <w:bCs/>
          <w:i/>
          <w:iCs/>
        </w:rPr>
        <w:t xml:space="preserve">the </w:t>
      </w:r>
      <w:r w:rsidRPr="002B3A29">
        <w:rPr>
          <w:bCs/>
          <w:i/>
          <w:iCs/>
        </w:rPr>
        <w:t xml:space="preserve">delegates and </w:t>
      </w:r>
      <w:r w:rsidRPr="002B3A29">
        <w:rPr>
          <w:rFonts w:eastAsia="SimSun"/>
          <w:bCs/>
          <w:i/>
          <w:iCs/>
        </w:rPr>
        <w:t xml:space="preserve">the </w:t>
      </w:r>
      <w:r w:rsidRPr="002B3A29">
        <w:rPr>
          <w:bCs/>
          <w:i/>
          <w:iCs/>
        </w:rPr>
        <w:t>researchers/engineers</w:t>
      </w:r>
      <w:r w:rsidRPr="002B3A29">
        <w:rPr>
          <w:rFonts w:eastAsia="SimSun"/>
          <w:bCs/>
          <w:i/>
          <w:iCs/>
        </w:rPr>
        <w:t>,</w:t>
      </w:r>
      <w:r w:rsidRPr="002B3A29">
        <w:rPr>
          <w:bCs/>
          <w:i/>
          <w:iCs/>
        </w:rPr>
        <w:t xml:space="preserve"> and </w:t>
      </w:r>
      <w:r w:rsidRPr="002B3A29">
        <w:rPr>
          <w:rFonts w:eastAsia="SimSun"/>
          <w:bCs/>
          <w:i/>
          <w:iCs/>
        </w:rPr>
        <w:t>obviously fragmented the technical specifications, and made the 5G specifications obscure.</w:t>
      </w:r>
    </w:p>
    <w:p w14:paraId="2B9E1FEB" w14:textId="61367588" w:rsidR="004604A2" w:rsidRPr="002B3A29" w:rsidRDefault="004604A2" w:rsidP="0049327E">
      <w:pPr>
        <w:spacing w:after="0" w:afterAutospacing="0"/>
        <w:ind w:leftChars="0" w:left="0"/>
        <w:rPr>
          <w:rFonts w:eastAsia="SimSun"/>
          <w:b/>
          <w:bCs/>
          <w:u w:val="single"/>
          <w:lang w:eastAsia="zh-CN"/>
        </w:rPr>
      </w:pPr>
      <w:r w:rsidRPr="002B3A29">
        <w:rPr>
          <w:rFonts w:eastAsia="SimSun"/>
          <w:b/>
          <w:bCs/>
          <w:u w:val="single"/>
          <w:lang w:eastAsia="zh-CN"/>
        </w:rPr>
        <w:t>Observation 2:</w:t>
      </w:r>
    </w:p>
    <w:p w14:paraId="6C3B3650" w14:textId="77777777" w:rsidR="004604A2" w:rsidRPr="002B3A29" w:rsidRDefault="004604A2" w:rsidP="0049327E">
      <w:pPr>
        <w:pStyle w:val="a"/>
        <w:numPr>
          <w:ilvl w:val="0"/>
          <w:numId w:val="74"/>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“Unified design” is expected to be applied for the support of variable existing services/needs which require the same feature.</w:t>
      </w:r>
    </w:p>
    <w:p w14:paraId="369F97E5" w14:textId="77777777" w:rsidR="004604A2" w:rsidRPr="002B3A29" w:rsidRDefault="004604A2" w:rsidP="0049327E">
      <w:pPr>
        <w:pStyle w:val="a"/>
        <w:numPr>
          <w:ilvl w:val="0"/>
          <w:numId w:val="74"/>
        </w:numPr>
        <w:spacing w:after="120" w:afterAutospacing="0"/>
        <w:ind w:left="725"/>
        <w:rPr>
          <w:rFonts w:eastAsia="SimSun"/>
          <w:b/>
          <w:bCs/>
          <w:i/>
          <w:iCs/>
          <w:szCs w:val="24"/>
          <w:lang w:eastAsia="zh-CN"/>
        </w:rPr>
      </w:pPr>
      <w:r w:rsidRPr="002B3A29">
        <w:rPr>
          <w:rFonts w:ascii="Times New Roman" w:hAnsi="Times New Roman"/>
          <w:b/>
          <w:bCs/>
          <w:i/>
          <w:iCs/>
          <w:sz w:val="24"/>
          <w:szCs w:val="24"/>
          <w:lang w:eastAsia="zh-CN"/>
        </w:rPr>
        <w:t>“</w:t>
      </w:r>
      <w:r w:rsidRPr="002B3A29">
        <w:rPr>
          <w:rFonts w:ascii="Times New Roman" w:eastAsia="SimSun" w:hAnsi="Times New Roman"/>
          <w:b/>
          <w:bCs/>
          <w:i/>
          <w:iCs/>
          <w:sz w:val="24"/>
          <w:szCs w:val="24"/>
          <w:lang w:eastAsia="zh-CN"/>
        </w:rPr>
        <w:t>U</w:t>
      </w:r>
      <w:r w:rsidRPr="002B3A29">
        <w:rPr>
          <w:rFonts w:ascii="Times New Roman" w:hAnsi="Times New Roman"/>
          <w:b/>
          <w:bCs/>
          <w:i/>
          <w:iCs/>
          <w:sz w:val="24"/>
          <w:szCs w:val="24"/>
          <w:lang w:eastAsia="zh-CN"/>
        </w:rPr>
        <w:t xml:space="preserve">nified design” </w:t>
      </w:r>
      <w:r w:rsidRPr="002B3A29">
        <w:rPr>
          <w:rFonts w:ascii="Times New Roman" w:eastAsia="SimSun" w:hAnsi="Times New Roman"/>
          <w:b/>
          <w:bCs/>
          <w:i/>
          <w:iCs/>
          <w:sz w:val="24"/>
          <w:szCs w:val="24"/>
          <w:lang w:eastAsia="zh-CN"/>
        </w:rPr>
        <w:t>is</w:t>
      </w:r>
      <w:r w:rsidRPr="002B3A29">
        <w:rPr>
          <w:rFonts w:ascii="Times New Roman" w:hAnsi="Times New Roman"/>
          <w:b/>
          <w:bCs/>
          <w:i/>
          <w:iCs/>
          <w:sz w:val="24"/>
          <w:szCs w:val="24"/>
          <w:lang w:eastAsia="zh-CN"/>
        </w:rPr>
        <w:t xml:space="preserve"> also </w:t>
      </w:r>
      <w:r w:rsidRPr="002B3A29">
        <w:rPr>
          <w:rFonts w:ascii="Times New Roman" w:eastAsia="SimSun" w:hAnsi="Times New Roman"/>
          <w:b/>
          <w:bCs/>
          <w:i/>
          <w:iCs/>
          <w:sz w:val="24"/>
          <w:szCs w:val="24"/>
          <w:lang w:eastAsia="zh-CN"/>
        </w:rPr>
        <w:t xml:space="preserve">expected to be able to provide </w:t>
      </w:r>
      <w:r w:rsidRPr="002B3A29">
        <w:rPr>
          <w:rFonts w:ascii="Times New Roman" w:hAnsi="Times New Roman"/>
          <w:b/>
          <w:bCs/>
          <w:i/>
          <w:iCs/>
          <w:sz w:val="24"/>
          <w:szCs w:val="24"/>
          <w:lang w:eastAsia="zh-CN"/>
        </w:rPr>
        <w:t xml:space="preserve">better forward compatibility </w:t>
      </w:r>
      <w:r w:rsidRPr="002B3A29">
        <w:rPr>
          <w:rFonts w:ascii="Times New Roman" w:eastAsia="SimSun" w:hAnsi="Times New Roman"/>
          <w:b/>
          <w:bCs/>
          <w:i/>
          <w:iCs/>
          <w:sz w:val="24"/>
          <w:szCs w:val="24"/>
          <w:lang w:eastAsia="zh-CN"/>
        </w:rPr>
        <w:t xml:space="preserve">and </w:t>
      </w:r>
      <w:r w:rsidRPr="002B3A29">
        <w:rPr>
          <w:rFonts w:ascii="Times New Roman" w:hAnsi="Times New Roman"/>
          <w:b/>
          <w:bCs/>
          <w:i/>
          <w:iCs/>
          <w:sz w:val="24"/>
          <w:szCs w:val="24"/>
          <w:lang w:eastAsia="zh-CN"/>
        </w:rPr>
        <w:t xml:space="preserve">facilitate the further development of 6G when new services appear particularly in industries </w:t>
      </w:r>
      <w:proofErr w:type="gramStart"/>
      <w:r w:rsidRPr="002B3A29">
        <w:rPr>
          <w:rFonts w:ascii="Times New Roman" w:hAnsi="Times New Roman"/>
          <w:b/>
          <w:bCs/>
          <w:i/>
          <w:iCs/>
          <w:sz w:val="24"/>
          <w:szCs w:val="24"/>
          <w:lang w:eastAsia="zh-CN"/>
        </w:rPr>
        <w:t>in the near future</w:t>
      </w:r>
      <w:proofErr w:type="gramEnd"/>
      <w:r w:rsidRPr="002B3A29">
        <w:rPr>
          <w:rFonts w:ascii="Times New Roman" w:hAnsi="Times New Roman"/>
          <w:b/>
          <w:bCs/>
          <w:i/>
          <w:iCs/>
          <w:sz w:val="24"/>
          <w:szCs w:val="24"/>
          <w:lang w:eastAsia="zh-CN"/>
        </w:rPr>
        <w:t>.</w:t>
      </w:r>
    </w:p>
    <w:p w14:paraId="7421D6CF" w14:textId="4A487FFD" w:rsidR="004604A2" w:rsidRPr="002B3A29" w:rsidRDefault="004604A2" w:rsidP="0049327E">
      <w:pPr>
        <w:pStyle w:val="a4"/>
        <w:spacing w:afterAutospacing="0"/>
        <w:ind w:leftChars="0" w:left="0"/>
        <w:rPr>
          <w:rFonts w:eastAsia="SimSun"/>
          <w:bCs/>
          <w:i/>
          <w:iCs/>
        </w:rPr>
      </w:pPr>
      <w:r w:rsidRPr="002B3A29">
        <w:rPr>
          <w:rFonts w:eastAsia="SimSun"/>
          <w:bCs/>
          <w:u w:val="single"/>
        </w:rPr>
        <w:t>Proposal 1:</w:t>
      </w:r>
      <w:r w:rsidRPr="007B1448">
        <w:rPr>
          <w:rFonts w:eastAsia="SimSun"/>
          <w:bCs/>
        </w:rPr>
        <w:t xml:space="preserve"> </w:t>
      </w:r>
      <w:r w:rsidRPr="002B3A29">
        <w:rPr>
          <w:rFonts w:eastAsia="SimSun"/>
          <w:bCs/>
          <w:i/>
          <w:iCs/>
        </w:rPr>
        <w:t>RAN1 should consider and clarify the exact meaning of “unified design” and conclude a framework/instruction for apply “unified design” in 6G design.</w:t>
      </w:r>
    </w:p>
    <w:p w14:paraId="44290FE2" w14:textId="3D1F8A30" w:rsidR="004604A2" w:rsidRPr="002B3A29" w:rsidRDefault="004604A2" w:rsidP="0049327E">
      <w:pPr>
        <w:spacing w:after="120" w:afterAutospacing="0"/>
        <w:ind w:leftChars="0" w:left="0"/>
        <w:rPr>
          <w:b/>
          <w:bCs/>
          <w:i/>
          <w:iCs/>
          <w:lang w:eastAsia="zh-CN"/>
        </w:rPr>
      </w:pPr>
      <w:r w:rsidRPr="002B3A29">
        <w:rPr>
          <w:rFonts w:eastAsia="SimSun"/>
          <w:b/>
          <w:bCs/>
          <w:szCs w:val="24"/>
          <w:u w:val="single"/>
          <w:lang w:eastAsia="zh-CN"/>
        </w:rPr>
        <w:t xml:space="preserve">Proposal </w:t>
      </w:r>
      <w:r w:rsidRPr="002B3A29">
        <w:rPr>
          <w:rFonts w:eastAsia="SimSun"/>
          <w:b/>
          <w:bCs/>
          <w:u w:val="single"/>
          <w:lang w:eastAsia="zh-CN"/>
        </w:rPr>
        <w:t>2</w:t>
      </w:r>
      <w:r w:rsidRPr="002B3A29">
        <w:rPr>
          <w:rFonts w:eastAsia="SimSun"/>
          <w:b/>
          <w:bCs/>
          <w:szCs w:val="24"/>
          <w:u w:val="single"/>
          <w:lang w:eastAsia="zh-CN"/>
        </w:rPr>
        <w:t>:</w:t>
      </w:r>
      <w:r w:rsidRPr="007B1448">
        <w:rPr>
          <w:rFonts w:eastAsia="SimSun"/>
          <w:b/>
          <w:bCs/>
          <w:szCs w:val="24"/>
          <w:lang w:eastAsia="zh-CN"/>
        </w:rPr>
        <w:t xml:space="preserve"> </w:t>
      </w:r>
      <w:r w:rsidRPr="002B3A29">
        <w:rPr>
          <w:rFonts w:eastAsia="SimSun"/>
          <w:b/>
          <w:bCs/>
          <w:i/>
          <w:iCs/>
          <w:szCs w:val="24"/>
          <w:lang w:eastAsia="zh-CN"/>
        </w:rPr>
        <w:t>“Unified design” means to support several toolboxes, each of which may correspond to one issue. “Unified design” does not mean to solve an issue by using one single solution.</w:t>
      </w:r>
    </w:p>
    <w:p w14:paraId="76533AAC" w14:textId="4185DA00" w:rsidR="004604A2" w:rsidRPr="002B3A29" w:rsidRDefault="004604A2" w:rsidP="0049327E">
      <w:pPr>
        <w:spacing w:after="120" w:afterAutospacing="0"/>
        <w:ind w:leftChars="0" w:left="5"/>
        <w:rPr>
          <w:rFonts w:eastAsia="SimSun"/>
          <w:b/>
          <w:bCs/>
          <w:i/>
          <w:iCs/>
          <w:szCs w:val="24"/>
          <w:lang w:eastAsia="zh-CN"/>
        </w:rPr>
      </w:pPr>
      <w:r w:rsidRPr="002B3A29">
        <w:rPr>
          <w:rFonts w:eastAsia="SimSun"/>
          <w:b/>
          <w:bCs/>
          <w:szCs w:val="24"/>
          <w:u w:val="single"/>
          <w:lang w:eastAsia="zh-CN"/>
        </w:rPr>
        <w:t xml:space="preserve">Proposal </w:t>
      </w:r>
      <w:r w:rsidRPr="002B3A29">
        <w:rPr>
          <w:rFonts w:eastAsia="SimSun"/>
          <w:b/>
          <w:bCs/>
          <w:u w:val="single"/>
          <w:lang w:eastAsia="zh-CN"/>
        </w:rPr>
        <w:t>3</w:t>
      </w:r>
      <w:r w:rsidRPr="002B3A29">
        <w:rPr>
          <w:rFonts w:eastAsia="SimSun"/>
          <w:b/>
          <w:bCs/>
          <w:szCs w:val="24"/>
          <w:u w:val="single"/>
          <w:lang w:eastAsia="zh-CN"/>
        </w:rPr>
        <w:t>:</w:t>
      </w:r>
      <w:r w:rsidRPr="007B1448">
        <w:rPr>
          <w:rFonts w:eastAsia="SimSun" w:hint="eastAsia"/>
          <w:b/>
          <w:bCs/>
          <w:szCs w:val="24"/>
          <w:lang w:eastAsia="zh-CN"/>
        </w:rPr>
        <w:t xml:space="preserve"> </w:t>
      </w:r>
      <w:r w:rsidRPr="002B3A29">
        <w:rPr>
          <w:rFonts w:eastAsia="SimSun"/>
          <w:b/>
          <w:bCs/>
          <w:i/>
          <w:iCs/>
          <w:szCs w:val="24"/>
          <w:lang w:eastAsia="zh-CN"/>
        </w:rPr>
        <w:t>One toolbox can contain more than one tool when the network needs the flexibility provided by the plurality of the tools, e.g., to support different device types, balance the satisfying performance and the efficiency, and economically support services which may need the same feature to different extent in different scenarios.</w:t>
      </w:r>
    </w:p>
    <w:p w14:paraId="2ECBA3E6" w14:textId="68118B4F"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 the services having impacts on physical layer design.</w:t>
      </w:r>
    </w:p>
    <w:p w14:paraId="319D3BA1" w14:textId="6226E6A7" w:rsidR="004604A2" w:rsidRPr="002B3A29" w:rsidRDefault="0049327E" w:rsidP="004604A2">
      <w:pPr>
        <w:spacing w:after="120" w:afterAutospacing="0"/>
        <w:ind w:leftChars="0" w:left="5"/>
        <w:rPr>
          <w:b/>
          <w:bCs/>
        </w:rPr>
      </w:pPr>
      <w:r w:rsidRPr="002B3A29">
        <w:rPr>
          <w:rFonts w:eastAsia="SimSun"/>
          <w:b/>
          <w:bCs/>
          <w:u w:val="single"/>
          <w:lang w:eastAsia="zh-CN"/>
        </w:rPr>
        <w:t>Proposal 4</w:t>
      </w:r>
      <w:r w:rsidRPr="007B1448">
        <w:rPr>
          <w:rFonts w:eastAsia="SimSun"/>
          <w:b/>
          <w:bCs/>
          <w:lang w:eastAsia="zh-CN"/>
        </w:rPr>
        <w:t xml:space="preserve">: </w:t>
      </w:r>
      <w:r w:rsidRPr="002B3A29">
        <w:rPr>
          <w:rFonts w:eastAsia="SimSun"/>
          <w:b/>
          <w:bCs/>
          <w:i/>
          <w:iCs/>
          <w:lang w:eastAsia="zh-CN"/>
        </w:rPr>
        <w:t>LPWA service should be supported in 6GR as a day-1 functionality.</w:t>
      </w:r>
    </w:p>
    <w:p w14:paraId="0272D769" w14:textId="2C272329" w:rsidR="0049327E" w:rsidRPr="007B1448" w:rsidRDefault="0049327E" w:rsidP="0049327E">
      <w:pPr>
        <w:spacing w:before="120" w:after="120" w:afterAutospacing="0"/>
        <w:ind w:leftChars="0" w:left="5"/>
        <w:rPr>
          <w:rFonts w:eastAsia="SimSun"/>
          <w:b/>
          <w:bCs/>
          <w:lang w:eastAsia="zh-CN"/>
        </w:rPr>
      </w:pPr>
      <w:r w:rsidRPr="002B3A29">
        <w:rPr>
          <w:rFonts w:eastAsia="SimSun"/>
          <w:b/>
          <w:bCs/>
          <w:u w:val="single"/>
          <w:lang w:eastAsia="zh-CN"/>
        </w:rPr>
        <w:t>Proposal 5</w:t>
      </w:r>
      <w:r w:rsidRPr="007B1448">
        <w:rPr>
          <w:rFonts w:eastAsia="SimSun"/>
          <w:b/>
          <w:bCs/>
          <w:lang w:eastAsia="zh-CN"/>
        </w:rPr>
        <w:t xml:space="preserve">: </w:t>
      </w:r>
      <w:r w:rsidRPr="002B3A29">
        <w:rPr>
          <w:rFonts w:eastAsia="SimSun"/>
          <w:b/>
          <w:bCs/>
          <w:i/>
          <w:iCs/>
          <w:lang w:eastAsia="zh-CN"/>
        </w:rPr>
        <w:t>FWA service should be considered and well supported with proper design in release 21 of 6GR.</w:t>
      </w:r>
    </w:p>
    <w:p w14:paraId="7F917BB1" w14:textId="38CA0D88" w:rsidR="0049327E" w:rsidRPr="007B1448" w:rsidRDefault="0049327E" w:rsidP="0049327E">
      <w:pPr>
        <w:spacing w:after="120" w:afterAutospacing="0"/>
        <w:ind w:leftChars="0" w:left="5"/>
        <w:rPr>
          <w:rFonts w:eastAsia="SimSun"/>
          <w:b/>
          <w:bCs/>
          <w:lang w:eastAsia="zh-CN"/>
        </w:rPr>
      </w:pPr>
      <w:r w:rsidRPr="002B3A29">
        <w:rPr>
          <w:rFonts w:eastAsia="SimSun"/>
          <w:b/>
          <w:bCs/>
          <w:u w:val="single"/>
          <w:lang w:eastAsia="zh-CN"/>
        </w:rPr>
        <w:t>Proposal 6</w:t>
      </w:r>
      <w:r w:rsidRPr="007B1448">
        <w:rPr>
          <w:rFonts w:eastAsia="SimSun"/>
          <w:b/>
          <w:bCs/>
          <w:lang w:eastAsia="zh-CN"/>
        </w:rPr>
        <w:t xml:space="preserve">: </w:t>
      </w:r>
      <w:r w:rsidRPr="002B3A29">
        <w:rPr>
          <w:rFonts w:eastAsia="SimSun"/>
          <w:b/>
          <w:bCs/>
          <w:i/>
          <w:iCs/>
          <w:lang w:eastAsia="zh-CN"/>
        </w:rPr>
        <w:t>In study phase of 6GR, RAN1 should consider and study the possibility to support eMBB and XR/URLLC/IIoT by using one design with a good scalability.</w:t>
      </w:r>
    </w:p>
    <w:p w14:paraId="0B432253" w14:textId="3DC22720" w:rsidR="0049327E" w:rsidRPr="007B1448" w:rsidRDefault="0049327E" w:rsidP="0049327E">
      <w:pPr>
        <w:spacing w:after="120" w:afterAutospacing="0"/>
        <w:ind w:leftChars="0" w:left="5"/>
        <w:rPr>
          <w:rFonts w:eastAsia="SimSun"/>
          <w:b/>
          <w:bCs/>
          <w:lang w:eastAsia="zh-CN"/>
        </w:rPr>
      </w:pPr>
      <w:r w:rsidRPr="002B3A29">
        <w:rPr>
          <w:rFonts w:eastAsia="SimSun"/>
          <w:b/>
          <w:bCs/>
          <w:u w:val="single"/>
          <w:lang w:eastAsia="zh-CN"/>
        </w:rPr>
        <w:t>Proposal 7</w:t>
      </w:r>
      <w:r w:rsidRPr="007B1448">
        <w:rPr>
          <w:rFonts w:eastAsia="SimSun"/>
          <w:b/>
          <w:bCs/>
          <w:lang w:eastAsia="zh-CN"/>
        </w:rPr>
        <w:t xml:space="preserve">: </w:t>
      </w:r>
      <w:r w:rsidRPr="002B3A29">
        <w:rPr>
          <w:rFonts w:eastAsia="SimSun"/>
          <w:b/>
          <w:bCs/>
          <w:i/>
          <w:iCs/>
          <w:lang w:eastAsia="zh-CN"/>
        </w:rPr>
        <w:t>Support XR as a day-1 functionality, if it is not difficult to extend the eMBB design to XR service.</w:t>
      </w:r>
    </w:p>
    <w:p w14:paraId="298888B8" w14:textId="07D33AA9" w:rsidR="0049327E" w:rsidRPr="007B1448" w:rsidRDefault="0049327E" w:rsidP="0049327E">
      <w:pPr>
        <w:spacing w:after="120" w:afterAutospacing="0"/>
        <w:ind w:leftChars="0" w:left="5"/>
        <w:rPr>
          <w:rFonts w:eastAsia="SimSun"/>
          <w:b/>
          <w:bCs/>
          <w:lang w:eastAsia="zh-CN"/>
        </w:rPr>
      </w:pPr>
      <w:r w:rsidRPr="002B3A29">
        <w:rPr>
          <w:rFonts w:eastAsia="SimSun"/>
          <w:b/>
          <w:bCs/>
          <w:u w:val="single"/>
          <w:lang w:eastAsia="zh-CN"/>
        </w:rPr>
        <w:t>Proposal 8</w:t>
      </w:r>
      <w:r w:rsidRPr="007B1448">
        <w:rPr>
          <w:rFonts w:eastAsia="SimSun"/>
          <w:b/>
          <w:bCs/>
          <w:lang w:eastAsia="zh-CN"/>
        </w:rPr>
        <w:t xml:space="preserve">: </w:t>
      </w:r>
      <w:r w:rsidRPr="002B3A29">
        <w:rPr>
          <w:rFonts w:eastAsia="SimSun"/>
          <w:b/>
          <w:bCs/>
          <w:i/>
          <w:iCs/>
          <w:lang w:eastAsia="zh-CN"/>
        </w:rPr>
        <w:t>Support URLLC and IIoT in releases later than release 21 with careful review whether the modeling of URLLC and IIoT can match the realistic need of industries.</w:t>
      </w:r>
    </w:p>
    <w:p w14:paraId="1052DF95" w14:textId="2E36ED24" w:rsidR="0049327E" w:rsidRPr="002B3A29" w:rsidRDefault="0049327E" w:rsidP="002B3A29">
      <w:pPr>
        <w:pStyle w:val="a"/>
        <w:numPr>
          <w:ilvl w:val="0"/>
          <w:numId w:val="156"/>
        </w:numPr>
        <w:spacing w:before="240" w:after="120" w:afterAutospacing="0"/>
        <w:ind w:left="360"/>
        <w:rPr>
          <w:b/>
          <w:bCs/>
          <w:szCs w:val="21"/>
          <w:highlight w:val="yellow"/>
        </w:rPr>
      </w:pPr>
      <w:r w:rsidRPr="002B3A29">
        <w:rPr>
          <w:rFonts w:ascii="Times New Roman" w:hAnsi="Times New Roman"/>
          <w:b/>
          <w:bCs/>
          <w:sz w:val="24"/>
          <w:szCs w:val="21"/>
          <w:highlight w:val="yellow"/>
        </w:rPr>
        <w:t>Regarding UE/device types</w:t>
      </w:r>
    </w:p>
    <w:p w14:paraId="28F387A8" w14:textId="19B90EDB" w:rsidR="0049327E" w:rsidRPr="007B1448" w:rsidRDefault="0049327E" w:rsidP="0049327E">
      <w:pPr>
        <w:spacing w:after="0" w:afterAutospacing="0"/>
        <w:ind w:leftChars="0" w:left="0"/>
        <w:rPr>
          <w:rFonts w:eastAsia="SimSun"/>
          <w:b/>
          <w:bCs/>
          <w:szCs w:val="24"/>
          <w:lang w:eastAsia="zh-CN"/>
        </w:rPr>
      </w:pPr>
      <w:r w:rsidRPr="002B3A29">
        <w:rPr>
          <w:rFonts w:eastAsia="SimSun"/>
          <w:b/>
          <w:bCs/>
          <w:szCs w:val="24"/>
          <w:u w:val="single"/>
          <w:lang w:eastAsia="zh-CN"/>
        </w:rPr>
        <w:t>Observation 3</w:t>
      </w:r>
      <w:r w:rsidRPr="007B1448">
        <w:rPr>
          <w:rFonts w:eastAsia="SimSun"/>
          <w:b/>
          <w:bCs/>
          <w:szCs w:val="24"/>
          <w:lang w:eastAsia="zh-CN"/>
        </w:rPr>
        <w:t>:</w:t>
      </w:r>
    </w:p>
    <w:p w14:paraId="21A80702" w14:textId="77777777" w:rsidR="0049327E" w:rsidRPr="002B3A29" w:rsidRDefault="0049327E" w:rsidP="0049327E">
      <w:pPr>
        <w:pStyle w:val="a"/>
        <w:numPr>
          <w:ilvl w:val="0"/>
          <w:numId w:val="97"/>
        </w:numPr>
        <w:ind w:left="785"/>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trails of the replacement of NB-IoT/eMTC devices can be longer than that of the quitting of 4G phones, because of the long-life cycle of LPWA devices and the long period of the subscription contracts.</w:t>
      </w:r>
    </w:p>
    <w:p w14:paraId="46219C70" w14:textId="77777777" w:rsidR="0049327E" w:rsidRPr="002B3A29" w:rsidRDefault="0049327E" w:rsidP="0049327E">
      <w:pPr>
        <w:pStyle w:val="a"/>
        <w:numPr>
          <w:ilvl w:val="0"/>
          <w:numId w:val="97"/>
        </w:numPr>
        <w:spacing w:after="120" w:afterAutospacing="0"/>
        <w:ind w:left="782"/>
        <w:rPr>
          <w:rFonts w:eastAsia="SimSun"/>
          <w:b/>
          <w:bCs/>
          <w:i/>
          <w:iCs/>
          <w:sz w:val="24"/>
          <w:szCs w:val="24"/>
          <w:lang w:eastAsia="zh-CN"/>
        </w:rPr>
      </w:pPr>
      <w:r w:rsidRPr="002B3A29">
        <w:rPr>
          <w:rFonts w:ascii="Times New Roman" w:eastAsia="SimSun" w:hAnsi="Times New Roman"/>
          <w:b/>
          <w:bCs/>
          <w:i/>
          <w:iCs/>
          <w:sz w:val="24"/>
          <w:szCs w:val="24"/>
          <w:lang w:eastAsia="zh-CN"/>
        </w:rPr>
        <w:lastRenderedPageBreak/>
        <w:t xml:space="preserve">RAN1 may need to examine </w:t>
      </w:r>
      <w:r w:rsidRPr="002B3A29">
        <w:rPr>
          <w:rFonts w:ascii="Times New Roman" w:hAnsi="Times New Roman"/>
          <w:b/>
          <w:bCs/>
          <w:i/>
          <w:iCs/>
          <w:sz w:val="24"/>
          <w:szCs w:val="24"/>
        </w:rPr>
        <w:t>whether there is any issue occurring in the coexistence between 6G and eMT/NB-IoT network</w:t>
      </w:r>
      <w:r w:rsidRPr="002B3A29">
        <w:rPr>
          <w:rFonts w:ascii="Times New Roman" w:eastAsia="SimSun" w:hAnsi="Times New Roman"/>
          <w:b/>
          <w:bCs/>
          <w:i/>
          <w:iCs/>
          <w:sz w:val="24"/>
          <w:szCs w:val="24"/>
          <w:lang w:eastAsia="zh-CN"/>
        </w:rPr>
        <w:t>.</w:t>
      </w:r>
    </w:p>
    <w:p w14:paraId="62FA774F" w14:textId="1DEE96EB" w:rsidR="0049327E" w:rsidRPr="002B3A29" w:rsidRDefault="0049327E" w:rsidP="0049327E">
      <w:pPr>
        <w:spacing w:after="120" w:afterAutospacing="0"/>
        <w:ind w:leftChars="0" w:left="5"/>
        <w:rPr>
          <w:rFonts w:eastAsia="SimSun"/>
          <w:b/>
          <w:bCs/>
          <w:i/>
          <w:iCs/>
          <w:lang w:eastAsia="zh-CN"/>
        </w:rPr>
      </w:pPr>
      <w:r w:rsidRPr="002B3A29">
        <w:rPr>
          <w:rFonts w:eastAsia="SimSun"/>
          <w:b/>
          <w:bCs/>
          <w:u w:val="single"/>
          <w:lang w:eastAsia="zh-CN"/>
        </w:rPr>
        <w:t>Proposal 9</w:t>
      </w:r>
      <w:r w:rsidRPr="007B1448">
        <w:rPr>
          <w:rFonts w:eastAsia="SimSun"/>
          <w:b/>
          <w:bCs/>
          <w:lang w:eastAsia="zh-CN"/>
        </w:rPr>
        <w:t xml:space="preserve">: </w:t>
      </w:r>
      <w:r w:rsidRPr="002B3A29">
        <w:rPr>
          <w:rFonts w:eastAsia="SimSun"/>
          <w:b/>
          <w:bCs/>
          <w:i/>
          <w:iCs/>
          <w:lang w:eastAsia="zh-CN"/>
        </w:rPr>
        <w:t>LPWA service/LPWA devices should be a day-1 functionality in 6G to accelerate the replacement of NB-IoT/eMTC devices by 6G LPWA devices.</w:t>
      </w:r>
    </w:p>
    <w:p w14:paraId="3DC001A4" w14:textId="77559F00" w:rsidR="0049327E" w:rsidRPr="002B3A29" w:rsidRDefault="0049327E" w:rsidP="0049327E">
      <w:pPr>
        <w:spacing w:after="120" w:afterAutospacing="0"/>
        <w:ind w:leftChars="0" w:left="5"/>
        <w:rPr>
          <w:rFonts w:eastAsia="SimSun"/>
          <w:b/>
          <w:bCs/>
          <w:i/>
          <w:iCs/>
          <w:lang w:eastAsia="zh-CN"/>
        </w:rPr>
      </w:pPr>
      <w:r w:rsidRPr="002B3A29">
        <w:rPr>
          <w:rFonts w:eastAsia="SimSun"/>
          <w:b/>
          <w:bCs/>
          <w:u w:val="single"/>
          <w:lang w:eastAsia="zh-CN"/>
        </w:rPr>
        <w:t>Proposal 10</w:t>
      </w:r>
      <w:r w:rsidRPr="007B1448">
        <w:rPr>
          <w:rFonts w:eastAsia="SimSun"/>
          <w:b/>
          <w:bCs/>
          <w:lang w:eastAsia="zh-CN"/>
        </w:rPr>
        <w:t xml:space="preserve">: </w:t>
      </w:r>
      <w:r w:rsidRPr="002B3A29">
        <w:rPr>
          <w:rFonts w:eastAsia="SimSun"/>
          <w:b/>
          <w:bCs/>
          <w:i/>
          <w:iCs/>
          <w:lang w:eastAsia="zh-CN"/>
        </w:rPr>
        <w:t>3MHz is a good starting point for the discussion on the bandwidth of LPWA devices in 6G.</w:t>
      </w:r>
    </w:p>
    <w:p w14:paraId="5BDCEF82" w14:textId="7D5B7E0E"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 coverage guarantee</w:t>
      </w:r>
    </w:p>
    <w:p w14:paraId="39E8D543" w14:textId="55378208" w:rsidR="0049327E" w:rsidRPr="007B1448" w:rsidRDefault="0049327E" w:rsidP="0049327E">
      <w:pPr>
        <w:spacing w:after="0" w:afterAutospacing="0"/>
        <w:ind w:leftChars="0" w:left="0"/>
        <w:rPr>
          <w:rFonts w:eastAsia="SimSun"/>
          <w:b/>
          <w:bCs/>
          <w:szCs w:val="24"/>
          <w:lang w:eastAsia="zh-CN"/>
        </w:rPr>
      </w:pPr>
      <w:r w:rsidRPr="002B3A29">
        <w:rPr>
          <w:rFonts w:eastAsia="SimSun"/>
          <w:b/>
          <w:bCs/>
          <w:szCs w:val="24"/>
          <w:u w:val="single"/>
          <w:lang w:eastAsia="zh-CN"/>
        </w:rPr>
        <w:t>Proposal 11</w:t>
      </w:r>
      <w:r w:rsidRPr="007B1448">
        <w:rPr>
          <w:rFonts w:eastAsia="SimSun"/>
          <w:b/>
          <w:bCs/>
          <w:szCs w:val="24"/>
          <w:lang w:eastAsia="zh-CN"/>
        </w:rPr>
        <w:t>:</w:t>
      </w:r>
    </w:p>
    <w:p w14:paraId="344A4807" w14:textId="77777777" w:rsidR="0049327E" w:rsidRPr="002B3A29" w:rsidRDefault="0049327E" w:rsidP="0049327E">
      <w:pPr>
        <w:pStyle w:val="a"/>
        <w:numPr>
          <w:ilvl w:val="0"/>
          <w:numId w:val="93"/>
        </w:numPr>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Single coverage enhancement solution is expected to be applied for both TN and NTN with different parameter settings.</w:t>
      </w:r>
    </w:p>
    <w:p w14:paraId="20BA0278" w14:textId="77777777" w:rsidR="0049327E" w:rsidRPr="002B3A29" w:rsidRDefault="0049327E" w:rsidP="0049327E">
      <w:pPr>
        <w:pStyle w:val="a"/>
        <w:numPr>
          <w:ilvl w:val="1"/>
          <w:numId w:val="93"/>
        </w:numPr>
        <w:ind w:left="1440"/>
        <w:rPr>
          <w:rFonts w:ascii="Times New Roman" w:eastAsia="SimSun" w:hAnsi="Times New Roman"/>
          <w:b/>
          <w:bCs/>
          <w:i/>
          <w:iCs/>
          <w:sz w:val="24"/>
          <w:szCs w:val="24"/>
          <w:lang w:eastAsia="zh-CN"/>
        </w:rPr>
      </w:pPr>
      <w:r w:rsidRPr="002B3A29">
        <w:rPr>
          <w:rFonts w:ascii="Times New Roman" w:hAnsi="Times New Roman"/>
          <w:b/>
          <w:bCs/>
          <w:i/>
          <w:iCs/>
          <w:sz w:val="24"/>
          <w:szCs w:val="24"/>
        </w:rPr>
        <w:t>Coverage target value (i.e. MCL, MIL, MPL) should be decided</w:t>
      </w:r>
      <w:r w:rsidRPr="002B3A29">
        <w:rPr>
          <w:rFonts w:ascii="Times New Roman" w:eastAsia="SimSun" w:hAnsi="Times New Roman"/>
          <w:b/>
          <w:bCs/>
          <w:i/>
          <w:iCs/>
          <w:sz w:val="24"/>
          <w:szCs w:val="24"/>
          <w:lang w:eastAsia="zh-CN"/>
        </w:rPr>
        <w:t xml:space="preserve"> in the 6G SI phase for both TN and NTN.</w:t>
      </w:r>
    </w:p>
    <w:p w14:paraId="1AFD8BD7" w14:textId="77777777" w:rsidR="0049327E" w:rsidRPr="002B3A29" w:rsidRDefault="0049327E" w:rsidP="0049327E">
      <w:pPr>
        <w:pStyle w:val="a"/>
        <w:numPr>
          <w:ilvl w:val="1"/>
          <w:numId w:val="93"/>
        </w:numPr>
        <w:ind w:left="144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All candidate techniques for coverage guarantee should be able to support both TN and NTN scenarios.</w:t>
      </w:r>
    </w:p>
    <w:p w14:paraId="0BEA6D35" w14:textId="77777777" w:rsidR="0049327E" w:rsidRPr="002B3A29" w:rsidRDefault="0049327E" w:rsidP="0049327E">
      <w:pPr>
        <w:pStyle w:val="a"/>
        <w:numPr>
          <w:ilvl w:val="0"/>
          <w:numId w:val="93"/>
        </w:numPr>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coverages of all PHY signals/channels are aligned on day-1, which are at least not smaller than that of 5G.</w:t>
      </w:r>
    </w:p>
    <w:p w14:paraId="3B6C4346" w14:textId="77777777" w:rsidR="0049327E" w:rsidRPr="002B3A29" w:rsidRDefault="0049327E" w:rsidP="0049327E">
      <w:pPr>
        <w:pStyle w:val="a"/>
        <w:numPr>
          <w:ilvl w:val="0"/>
          <w:numId w:val="93"/>
        </w:numPr>
        <w:spacing w:after="0" w:afterAutospacing="0"/>
        <w:ind w:left="725"/>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Do not support repetitions in dynamic TDD scenarios.</w:t>
      </w:r>
    </w:p>
    <w:p w14:paraId="2D509B63" w14:textId="435DB709" w:rsidR="0049327E" w:rsidRPr="002B3A29" w:rsidRDefault="0049327E" w:rsidP="002B3A29">
      <w:pPr>
        <w:pStyle w:val="a"/>
        <w:numPr>
          <w:ilvl w:val="1"/>
          <w:numId w:val="93"/>
        </w:numPr>
        <w:spacing w:after="120" w:afterAutospacing="0"/>
        <w:ind w:left="1440"/>
        <w:rPr>
          <w:b/>
          <w:bCs/>
          <w:i/>
          <w:iCs/>
        </w:rPr>
      </w:pPr>
      <w:r w:rsidRPr="002B3A29">
        <w:rPr>
          <w:rFonts w:ascii="Times New Roman" w:eastAsia="SimSun" w:hAnsi="Times New Roman"/>
          <w:b/>
          <w:bCs/>
          <w:i/>
          <w:iCs/>
          <w:sz w:val="24"/>
          <w:szCs w:val="24"/>
          <w:lang w:eastAsia="zh-CN"/>
        </w:rPr>
        <w:t>For example, one choice is to apply dynamic TDD for small cells only. Small cells may not need any coverage enhancements.</w:t>
      </w:r>
    </w:p>
    <w:p w14:paraId="6FED7DDC" w14:textId="77984A7F"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shd w:val="pct15" w:color="auto" w:fill="FFFFFF"/>
        </w:rPr>
      </w:pPr>
      <w:r w:rsidRPr="002B3A29">
        <w:rPr>
          <w:rFonts w:ascii="Times New Roman" w:hAnsi="Times New Roman"/>
          <w:b/>
          <w:bCs/>
          <w:sz w:val="24"/>
          <w:szCs w:val="21"/>
          <w:highlight w:val="yellow"/>
        </w:rPr>
        <w:t>Regarding multi-vendor operation for spectrum aggregation and MRSS</w:t>
      </w:r>
    </w:p>
    <w:p w14:paraId="7E1FB4A4" w14:textId="6D3F45B3" w:rsidR="0049327E" w:rsidRPr="002B3A29" w:rsidRDefault="0049327E" w:rsidP="004604A2">
      <w:pPr>
        <w:spacing w:after="120" w:afterAutospacing="0"/>
        <w:ind w:leftChars="0" w:left="5"/>
        <w:rPr>
          <w:b/>
          <w:bCs/>
        </w:rPr>
      </w:pPr>
      <w:r w:rsidRPr="002B3A29">
        <w:rPr>
          <w:b/>
          <w:bCs/>
          <w:u w:val="single"/>
        </w:rPr>
        <w:t>Proposal 12</w:t>
      </w:r>
      <w:r w:rsidRPr="002B3A29">
        <w:rPr>
          <w:b/>
          <w:bCs/>
        </w:rPr>
        <w:t xml:space="preserve">: </w:t>
      </w:r>
      <w:r w:rsidRPr="002B3A29">
        <w:rPr>
          <w:b/>
          <w:bCs/>
          <w:i/>
          <w:iCs/>
        </w:rPr>
        <w:t>Multi-vendor operation should be supported for 6G spectrum aggregation. The necessary mechanism and spec impacts in RAN WGs (including RAN1) should be studied and discussed during the study phase.</w:t>
      </w:r>
    </w:p>
    <w:p w14:paraId="60344304" w14:textId="6ED2B5CA" w:rsidR="0049327E" w:rsidRPr="002B3A29" w:rsidRDefault="0049327E" w:rsidP="0049327E">
      <w:pPr>
        <w:spacing w:after="0" w:afterAutospacing="0"/>
        <w:ind w:leftChars="0" w:left="0"/>
        <w:rPr>
          <w:b/>
          <w:bCs/>
          <w:i/>
          <w:iCs/>
          <w:szCs w:val="24"/>
        </w:rPr>
      </w:pPr>
      <w:r w:rsidRPr="002B3A29">
        <w:rPr>
          <w:rFonts w:eastAsia="SimSun"/>
          <w:b/>
          <w:bCs/>
          <w:szCs w:val="24"/>
          <w:u w:val="single"/>
          <w:lang w:eastAsia="zh-CN"/>
        </w:rPr>
        <w:t>Proposal 13</w:t>
      </w:r>
      <w:r w:rsidRPr="007B1448">
        <w:rPr>
          <w:rFonts w:eastAsia="SimSun"/>
          <w:b/>
          <w:bCs/>
          <w:szCs w:val="24"/>
          <w:lang w:eastAsia="zh-CN"/>
        </w:rPr>
        <w:t xml:space="preserve">: </w:t>
      </w:r>
      <w:r w:rsidRPr="002B3A29">
        <w:rPr>
          <w:rFonts w:eastAsia="SimSun"/>
          <w:b/>
          <w:bCs/>
          <w:i/>
          <w:iCs/>
          <w:szCs w:val="24"/>
          <w:lang w:eastAsia="zh-CN"/>
        </w:rPr>
        <w:t>Multi-vendor (Inter-DU) operation should be ensured for MRSS.</w:t>
      </w:r>
    </w:p>
    <w:p w14:paraId="4FFBC9D8" w14:textId="77777777" w:rsidR="0049327E" w:rsidRPr="002B3A29" w:rsidRDefault="0049327E" w:rsidP="0049327E">
      <w:pPr>
        <w:pStyle w:val="a"/>
        <w:numPr>
          <w:ilvl w:val="0"/>
          <w:numId w:val="105"/>
        </w:numPr>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Involvements of other WGs (RAN2, RAN3) and O-RAN will be needed</w:t>
      </w:r>
      <w:r w:rsidRPr="002B3A29">
        <w:rPr>
          <w:rFonts w:ascii="Times New Roman" w:hAnsi="Times New Roman"/>
          <w:b/>
          <w:bCs/>
          <w:i/>
          <w:iCs/>
          <w:sz w:val="24"/>
          <w:szCs w:val="24"/>
        </w:rPr>
        <w:t xml:space="preserve">. </w:t>
      </w:r>
    </w:p>
    <w:p w14:paraId="097B31B3" w14:textId="77777777" w:rsidR="0049327E" w:rsidRPr="002B3A29" w:rsidRDefault="0049327E" w:rsidP="0049327E">
      <w:pPr>
        <w:pStyle w:val="a"/>
        <w:numPr>
          <w:ilvl w:val="0"/>
          <w:numId w:val="105"/>
        </w:numPr>
        <w:spacing w:after="120" w:afterAutospacing="0"/>
        <w:ind w:left="725"/>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If the MRSS design cannot ensure multi-vendor operation, other migration option(s) to utilize pre-6G spectrum shall be discussed in RAN plenary.</w:t>
      </w:r>
    </w:p>
    <w:p w14:paraId="38EFDE10" w14:textId="41BCC70C" w:rsidR="0049327E" w:rsidRPr="007B1448" w:rsidRDefault="0049327E" w:rsidP="002B3A29">
      <w:pPr>
        <w:pStyle w:val="a"/>
        <w:numPr>
          <w:ilvl w:val="0"/>
          <w:numId w:val="156"/>
        </w:numPr>
        <w:spacing w:before="240" w:after="120" w:afterAutospacing="0"/>
        <w:ind w:left="360"/>
        <w:rPr>
          <w:rFonts w:ascii="Times New Roman" w:hAnsi="Times New Roman"/>
          <w:b/>
          <w:bCs/>
          <w:sz w:val="24"/>
          <w:szCs w:val="21"/>
        </w:rPr>
      </w:pPr>
      <w:r w:rsidRPr="007B1448">
        <w:rPr>
          <w:rFonts w:ascii="Times New Roman" w:hAnsi="Times New Roman"/>
          <w:b/>
          <w:bCs/>
          <w:sz w:val="24"/>
          <w:szCs w:val="24"/>
        </w:rPr>
        <w:t>Regarding</w:t>
      </w:r>
      <w:r w:rsidRPr="002B3A29">
        <w:rPr>
          <w:b/>
          <w:bCs/>
        </w:rPr>
        <w:t xml:space="preserve"> </w:t>
      </w:r>
      <w:r w:rsidRPr="007B1448">
        <w:rPr>
          <w:rFonts w:ascii="Times New Roman" w:hAnsi="Times New Roman"/>
          <w:b/>
          <w:bCs/>
          <w:sz w:val="24"/>
          <w:szCs w:val="24"/>
        </w:rPr>
        <w:t>minimum operation bandwidth in a spectrum</w:t>
      </w:r>
    </w:p>
    <w:p w14:paraId="24E90653" w14:textId="6F737ABD" w:rsidR="008A0441" w:rsidRPr="002B3A29" w:rsidRDefault="008A0441" w:rsidP="008A0441">
      <w:pPr>
        <w:spacing w:after="0" w:afterAutospacing="0"/>
        <w:ind w:leftChars="0" w:left="0"/>
        <w:rPr>
          <w:rFonts w:eastAsia="SimSun"/>
          <w:b/>
          <w:bCs/>
          <w:i/>
          <w:iCs/>
          <w:lang w:eastAsia="zh-CN"/>
        </w:rPr>
      </w:pPr>
      <w:r w:rsidRPr="002B3A29">
        <w:rPr>
          <w:rFonts w:eastAsia="SimSun"/>
          <w:b/>
          <w:bCs/>
          <w:u w:val="single"/>
          <w:lang w:eastAsia="zh-CN"/>
        </w:rPr>
        <w:t>Proposal 14</w:t>
      </w:r>
      <w:r w:rsidRPr="007B1448">
        <w:rPr>
          <w:rFonts w:eastAsia="SimSun"/>
          <w:b/>
          <w:bCs/>
          <w:lang w:eastAsia="zh-CN"/>
        </w:rPr>
        <w:t xml:space="preserve">: </w:t>
      </w:r>
      <w:r w:rsidRPr="002B3A29">
        <w:rPr>
          <w:rFonts w:eastAsiaTheme="minorEastAsia"/>
          <w:b/>
          <w:bCs/>
          <w:i/>
          <w:iCs/>
        </w:rPr>
        <w:t>T</w:t>
      </w:r>
      <w:r w:rsidRPr="002B3A29">
        <w:rPr>
          <w:rFonts w:eastAsia="SimSun"/>
          <w:b/>
          <w:bCs/>
          <w:i/>
          <w:iCs/>
          <w:lang w:eastAsia="zh-CN"/>
        </w:rPr>
        <w:t>he potential narrowest channel bandwidth is specified in release 21, and narrower channel bandwidth shall not be defined in the later releases.</w:t>
      </w:r>
    </w:p>
    <w:p w14:paraId="24FEA93F" w14:textId="1AA4547A" w:rsidR="008A0441" w:rsidRPr="002B3A29" w:rsidRDefault="008A0441" w:rsidP="002B3A29">
      <w:pPr>
        <w:pStyle w:val="a"/>
        <w:numPr>
          <w:ilvl w:val="0"/>
          <w:numId w:val="93"/>
        </w:numPr>
        <w:spacing w:after="120" w:afterAutospacing="0"/>
        <w:ind w:left="720"/>
        <w:rPr>
          <w:b/>
          <w:bCs/>
          <w:i/>
          <w:iCs/>
          <w:szCs w:val="21"/>
        </w:rPr>
      </w:pPr>
      <w:r w:rsidRPr="002B3A29">
        <w:rPr>
          <w:rFonts w:ascii="Times New Roman" w:eastAsia="SimSun" w:hAnsi="Times New Roman"/>
          <w:b/>
          <w:bCs/>
          <w:i/>
          <w:iCs/>
          <w:sz w:val="24"/>
          <w:szCs w:val="28"/>
          <w:lang w:eastAsia="zh-CN"/>
        </w:rPr>
        <w:t>3MHz may be the good starting point, further details can be discussed with RAN and RAN4</w:t>
      </w:r>
    </w:p>
    <w:p w14:paraId="3C16C343" w14:textId="7AA808DB"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w:t>
      </w:r>
      <w:r w:rsidR="006A34D6" w:rsidRPr="002B3A29">
        <w:rPr>
          <w:rFonts w:ascii="Times New Roman" w:hAnsi="Times New Roman"/>
          <w:b/>
          <w:bCs/>
          <w:sz w:val="24"/>
          <w:szCs w:val="21"/>
          <w:highlight w:val="yellow"/>
        </w:rPr>
        <w:t xml:space="preserve"> harmonization of TN and NTN</w:t>
      </w:r>
    </w:p>
    <w:p w14:paraId="79442C98" w14:textId="334828BB" w:rsidR="006A34D6" w:rsidRPr="002B3A29" w:rsidRDefault="006A34D6" w:rsidP="006A34D6">
      <w:pPr>
        <w:spacing w:after="0" w:afterAutospacing="0"/>
        <w:ind w:leftChars="0" w:left="0"/>
        <w:rPr>
          <w:rFonts w:eastAsia="SimSun"/>
          <w:b/>
          <w:bCs/>
          <w:szCs w:val="24"/>
          <w:u w:val="single"/>
          <w:lang w:eastAsia="zh-CN"/>
        </w:rPr>
      </w:pPr>
      <w:r w:rsidRPr="002B3A29">
        <w:rPr>
          <w:rFonts w:eastAsia="SimSun"/>
          <w:b/>
          <w:bCs/>
          <w:szCs w:val="24"/>
          <w:u w:val="single"/>
          <w:lang w:eastAsia="zh-CN"/>
        </w:rPr>
        <w:t>Proposal 15:</w:t>
      </w:r>
    </w:p>
    <w:p w14:paraId="476FB928"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 xml:space="preserve">NTN should be a day-1 functionality of 6G, i.e., to be specified in </w:t>
      </w:r>
      <w:r w:rsidRPr="002B3A29">
        <w:rPr>
          <w:rFonts w:ascii="Times New Roman" w:hAnsi="Times New Roman"/>
          <w:b/>
          <w:bCs/>
          <w:i/>
          <w:iCs/>
          <w:sz w:val="24"/>
          <w:szCs w:val="24"/>
        </w:rPr>
        <w:t xml:space="preserve">release </w:t>
      </w:r>
      <w:r w:rsidRPr="002B3A29">
        <w:rPr>
          <w:rFonts w:ascii="Times New Roman" w:eastAsia="SimSun" w:hAnsi="Times New Roman"/>
          <w:b/>
          <w:bCs/>
          <w:i/>
          <w:iCs/>
          <w:sz w:val="24"/>
          <w:szCs w:val="24"/>
          <w:lang w:eastAsia="zh-CN"/>
        </w:rPr>
        <w:t xml:space="preserve">21. </w:t>
      </w:r>
    </w:p>
    <w:p w14:paraId="3DF1AAC8" w14:textId="241F09C7" w:rsidR="0049327E" w:rsidRPr="002B3A29" w:rsidRDefault="006A34D6" w:rsidP="006A34D6">
      <w:pPr>
        <w:pStyle w:val="a"/>
        <w:numPr>
          <w:ilvl w:val="0"/>
          <w:numId w:val="107"/>
        </w:numPr>
        <w:spacing w:after="120" w:afterAutospacing="0"/>
        <w:ind w:left="725"/>
        <w:rPr>
          <w:b/>
          <w:bCs/>
          <w:i/>
          <w:iCs/>
        </w:rPr>
      </w:pPr>
      <w:r w:rsidRPr="002B3A29">
        <w:rPr>
          <w:rFonts w:ascii="Times New Roman" w:eastAsia="SimSun" w:hAnsi="Times New Roman"/>
          <w:b/>
          <w:bCs/>
          <w:i/>
          <w:iCs/>
          <w:sz w:val="24"/>
          <w:szCs w:val="24"/>
          <w:lang w:eastAsia="zh-CN"/>
        </w:rPr>
        <w:t>Candidate solutions/designs which are harmonized/unified for TN and NTN should be prioritized in 6G SI phase.</w:t>
      </w:r>
    </w:p>
    <w:p w14:paraId="275A1F41" w14:textId="16A7A8F6" w:rsidR="006A34D6" w:rsidRPr="002B3A29" w:rsidRDefault="006A34D6" w:rsidP="006A34D6">
      <w:pPr>
        <w:spacing w:after="120" w:afterAutospacing="0"/>
        <w:ind w:leftChars="0" w:left="5"/>
        <w:rPr>
          <w:rFonts w:eastAsia="SimSun"/>
          <w:b/>
          <w:bCs/>
          <w:i/>
          <w:iCs/>
          <w:szCs w:val="24"/>
          <w:lang w:eastAsia="zh-CN"/>
        </w:rPr>
      </w:pPr>
      <w:r w:rsidRPr="002B3A29">
        <w:rPr>
          <w:rFonts w:eastAsia="SimSun"/>
          <w:b/>
          <w:bCs/>
          <w:szCs w:val="24"/>
          <w:u w:val="single"/>
          <w:lang w:eastAsia="zh-CN"/>
        </w:rPr>
        <w:t xml:space="preserve">Proposal </w:t>
      </w:r>
      <w:r w:rsidRPr="002B3A29">
        <w:rPr>
          <w:rFonts w:eastAsia="SimSun"/>
          <w:b/>
          <w:bCs/>
          <w:u w:val="single"/>
          <w:lang w:eastAsia="zh-CN"/>
        </w:rPr>
        <w:t>16</w:t>
      </w:r>
      <w:r w:rsidRPr="002B3A29">
        <w:rPr>
          <w:rFonts w:eastAsia="SimSun"/>
          <w:b/>
          <w:bCs/>
          <w:szCs w:val="24"/>
          <w:u w:val="single"/>
          <w:lang w:eastAsia="zh-CN"/>
        </w:rPr>
        <w:t>:</w:t>
      </w:r>
      <w:r w:rsidRPr="007B1448">
        <w:rPr>
          <w:rFonts w:eastAsia="SimSun"/>
          <w:b/>
          <w:bCs/>
          <w:szCs w:val="24"/>
          <w:lang w:eastAsia="zh-CN"/>
        </w:rPr>
        <w:t xml:space="preserve"> </w:t>
      </w:r>
      <w:r w:rsidRPr="002B3A29">
        <w:rPr>
          <w:rFonts w:eastAsia="SimSun"/>
          <w:b/>
          <w:bCs/>
          <w:i/>
          <w:iCs/>
          <w:szCs w:val="24"/>
          <w:lang w:eastAsia="zh-CN"/>
        </w:rPr>
        <w:t xml:space="preserve">At least the discussion on the assistant of </w:t>
      </w:r>
      <w:r w:rsidRPr="002B3A29">
        <w:rPr>
          <w:rFonts w:eastAsiaTheme="minorEastAsia"/>
          <w:b/>
          <w:bCs/>
          <w:i/>
          <w:iCs/>
          <w:szCs w:val="24"/>
        </w:rPr>
        <w:t>ephemeris information</w:t>
      </w:r>
      <w:r w:rsidRPr="002B3A29">
        <w:rPr>
          <w:rFonts w:eastAsia="SimSun"/>
          <w:b/>
          <w:bCs/>
          <w:i/>
          <w:iCs/>
          <w:szCs w:val="24"/>
          <w:lang w:eastAsia="zh-CN"/>
        </w:rPr>
        <w:t xml:space="preserve"> should be dedicatedly discussed for the support of NTN in 6G.</w:t>
      </w:r>
    </w:p>
    <w:p w14:paraId="3440C8E1" w14:textId="7F71F869" w:rsidR="006A34D6" w:rsidRPr="002B3A29" w:rsidRDefault="006A34D6" w:rsidP="002B3A29">
      <w:pPr>
        <w:spacing w:after="120" w:afterAutospacing="0"/>
        <w:ind w:leftChars="0" w:left="0"/>
        <w:rPr>
          <w:b/>
          <w:bCs/>
          <w:i/>
          <w:iCs/>
        </w:rPr>
      </w:pPr>
      <w:r w:rsidRPr="002B3A29">
        <w:rPr>
          <w:rFonts w:eastAsia="SimSun"/>
          <w:b/>
          <w:bCs/>
          <w:szCs w:val="24"/>
          <w:u w:val="single"/>
          <w:lang w:eastAsia="zh-CN"/>
        </w:rPr>
        <w:t xml:space="preserve">Proposal </w:t>
      </w:r>
      <w:r w:rsidRPr="002B3A29">
        <w:rPr>
          <w:rFonts w:eastAsia="SimSun"/>
          <w:b/>
          <w:bCs/>
          <w:u w:val="single"/>
          <w:lang w:eastAsia="zh-CN"/>
        </w:rPr>
        <w:t>17</w:t>
      </w:r>
      <w:r w:rsidRPr="002B3A29">
        <w:rPr>
          <w:rFonts w:eastAsia="SimSun"/>
          <w:b/>
          <w:bCs/>
          <w:szCs w:val="24"/>
          <w:u w:val="single"/>
          <w:lang w:eastAsia="zh-CN"/>
        </w:rPr>
        <w:t>:</w:t>
      </w:r>
      <w:r w:rsidRPr="007B1448">
        <w:rPr>
          <w:rFonts w:eastAsia="SimSun"/>
          <w:b/>
          <w:bCs/>
          <w:szCs w:val="24"/>
          <w:lang w:eastAsia="zh-CN"/>
        </w:rPr>
        <w:t xml:space="preserve"> </w:t>
      </w:r>
      <w:r w:rsidRPr="002B3A29">
        <w:rPr>
          <w:rFonts w:eastAsia="SimSun"/>
          <w:b/>
          <w:bCs/>
          <w:i/>
          <w:iCs/>
          <w:szCs w:val="24"/>
          <w:lang w:eastAsia="zh-CN"/>
        </w:rPr>
        <w:t>Do not support IoT</w:t>
      </w:r>
      <w:r w:rsidRPr="002B3A29">
        <w:rPr>
          <w:rFonts w:eastAsia="Yu Gothic"/>
          <w:b/>
          <w:bCs/>
          <w:i/>
          <w:iCs/>
          <w:szCs w:val="24"/>
        </w:rPr>
        <w:t>-NTN</w:t>
      </w:r>
      <w:r w:rsidRPr="002B3A29">
        <w:rPr>
          <w:rFonts w:eastAsia="SimSun"/>
          <w:b/>
          <w:bCs/>
          <w:i/>
          <w:iCs/>
          <w:szCs w:val="24"/>
          <w:lang w:eastAsia="zh-CN"/>
        </w:rPr>
        <w:t xml:space="preserve"> in 6G.</w:t>
      </w:r>
    </w:p>
    <w:p w14:paraId="3E00CEA5" w14:textId="182227ED"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lastRenderedPageBreak/>
        <w:t>Regarding</w:t>
      </w:r>
      <w:r w:rsidR="006A34D6" w:rsidRPr="002B3A29">
        <w:rPr>
          <w:rFonts w:ascii="Times New Roman" w:hAnsi="Times New Roman"/>
          <w:b/>
          <w:bCs/>
          <w:sz w:val="24"/>
          <w:szCs w:val="21"/>
          <w:highlight w:val="yellow"/>
        </w:rPr>
        <w:t xml:space="preserve"> initial Access and common channels</w:t>
      </w:r>
    </w:p>
    <w:p w14:paraId="2E050901" w14:textId="5A3E7195" w:rsidR="006A34D6" w:rsidRPr="002B3A29" w:rsidRDefault="006A34D6" w:rsidP="006A34D6">
      <w:pPr>
        <w:spacing w:after="120" w:afterAutospacing="0"/>
        <w:ind w:leftChars="0" w:left="5"/>
        <w:rPr>
          <w:rFonts w:eastAsiaTheme="minorEastAsia"/>
          <w:b/>
          <w:bCs/>
          <w:i/>
          <w:iCs/>
          <w:szCs w:val="24"/>
        </w:rPr>
      </w:pPr>
      <w:r w:rsidRPr="002B3A29">
        <w:rPr>
          <w:rFonts w:eastAsia="SimSun"/>
          <w:b/>
          <w:bCs/>
          <w:szCs w:val="24"/>
          <w:u w:val="single"/>
          <w:lang w:eastAsia="zh-CN"/>
        </w:rPr>
        <w:t xml:space="preserve">Proposal </w:t>
      </w:r>
      <w:r w:rsidRPr="002B3A29">
        <w:rPr>
          <w:rFonts w:eastAsia="SimSun"/>
          <w:b/>
          <w:bCs/>
          <w:u w:val="single"/>
          <w:lang w:eastAsia="zh-CN"/>
        </w:rPr>
        <w:t>18</w:t>
      </w:r>
      <w:r w:rsidRPr="007B1448">
        <w:rPr>
          <w:rFonts w:eastAsiaTheme="minorEastAsia" w:hint="eastAsia"/>
          <w:b/>
          <w:bCs/>
          <w:szCs w:val="24"/>
        </w:rPr>
        <w:t>:</w:t>
      </w:r>
      <w:r w:rsidRPr="007B1448">
        <w:rPr>
          <w:rFonts w:eastAsia="SimSun"/>
          <w:b/>
          <w:bCs/>
          <w:szCs w:val="24"/>
          <w:lang w:eastAsia="zh-CN"/>
        </w:rPr>
        <w:t xml:space="preserve"> </w:t>
      </w:r>
      <w:r w:rsidRPr="002B3A29">
        <w:rPr>
          <w:rFonts w:eastAsia="SimSun"/>
          <w:b/>
          <w:bCs/>
          <w:i/>
          <w:iCs/>
          <w:szCs w:val="24"/>
          <w:lang w:eastAsia="zh-CN"/>
        </w:rPr>
        <w:t>For 6G, the initial access procedur</w:t>
      </w:r>
      <w:r w:rsidRPr="002B3A29">
        <w:rPr>
          <w:rFonts w:eastAsiaTheme="minorEastAsia"/>
          <w:b/>
          <w:bCs/>
          <w:i/>
          <w:iCs/>
          <w:szCs w:val="24"/>
        </w:rPr>
        <w:t xml:space="preserve">e of 5G </w:t>
      </w:r>
      <w:r w:rsidRPr="002B3A29">
        <w:rPr>
          <w:rFonts w:eastAsia="SimSun"/>
          <w:b/>
          <w:bCs/>
          <w:i/>
          <w:iCs/>
          <w:szCs w:val="24"/>
          <w:lang w:eastAsia="zh-CN"/>
        </w:rPr>
        <w:t>can be considered as a baseline.</w:t>
      </w:r>
    </w:p>
    <w:p w14:paraId="1237322C" w14:textId="2277D9A6" w:rsidR="006A34D6" w:rsidRPr="002B3A29" w:rsidRDefault="006A34D6" w:rsidP="006A34D6">
      <w:pPr>
        <w:spacing w:after="120" w:afterAutospacing="0"/>
        <w:ind w:leftChars="0" w:left="5"/>
        <w:rPr>
          <w:rFonts w:eastAsia="SimSun"/>
          <w:b/>
          <w:bCs/>
          <w:i/>
          <w:iCs/>
          <w:szCs w:val="24"/>
          <w:lang w:eastAsia="zh-CN"/>
        </w:rPr>
      </w:pPr>
      <w:r w:rsidRPr="002B3A29">
        <w:rPr>
          <w:rFonts w:eastAsiaTheme="minorEastAsia"/>
          <w:b/>
          <w:bCs/>
          <w:szCs w:val="24"/>
          <w:u w:val="single"/>
        </w:rPr>
        <w:t xml:space="preserve">Proposal </w:t>
      </w:r>
      <w:r w:rsidRPr="002B3A29">
        <w:rPr>
          <w:rFonts w:eastAsia="SimSun"/>
          <w:b/>
          <w:bCs/>
          <w:u w:val="single"/>
          <w:lang w:eastAsia="zh-CN"/>
        </w:rPr>
        <w:t>19</w:t>
      </w:r>
      <w:r w:rsidRPr="007B1448">
        <w:rPr>
          <w:rFonts w:eastAsiaTheme="minorEastAsia" w:hint="eastAsia"/>
          <w:b/>
          <w:bCs/>
          <w:szCs w:val="24"/>
        </w:rPr>
        <w:t>:</w:t>
      </w:r>
      <w:r w:rsidRPr="007B1448">
        <w:rPr>
          <w:rFonts w:eastAsiaTheme="minorEastAsia"/>
          <w:b/>
          <w:bCs/>
          <w:szCs w:val="24"/>
        </w:rPr>
        <w:t xml:space="preserve"> </w:t>
      </w:r>
      <w:r w:rsidRPr="002B3A29">
        <w:rPr>
          <w:b/>
          <w:bCs/>
          <w:i/>
          <w:iCs/>
          <w:szCs w:val="24"/>
        </w:rPr>
        <w:t xml:space="preserve">An initial access procedure incorporating on-demand SIB1 acquisition </w:t>
      </w:r>
      <w:r w:rsidRPr="002B3A29">
        <w:rPr>
          <w:rFonts w:eastAsia="SimSun"/>
          <w:b/>
          <w:bCs/>
          <w:i/>
          <w:iCs/>
          <w:szCs w:val="24"/>
          <w:lang w:eastAsia="zh-CN"/>
        </w:rPr>
        <w:t xml:space="preserve">for </w:t>
      </w:r>
      <w:r w:rsidRPr="002B3A29">
        <w:rPr>
          <w:rFonts w:eastAsiaTheme="minorEastAsia"/>
          <w:b/>
          <w:bCs/>
          <w:i/>
          <w:iCs/>
          <w:szCs w:val="24"/>
        </w:rPr>
        <w:t>all types of</w:t>
      </w:r>
      <w:r w:rsidRPr="002B3A29">
        <w:rPr>
          <w:rFonts w:eastAsia="SimSun"/>
          <w:b/>
          <w:bCs/>
          <w:i/>
          <w:iCs/>
          <w:szCs w:val="24"/>
          <w:lang w:eastAsia="zh-CN"/>
        </w:rPr>
        <w:t xml:space="preserve"> scenarios can be considered for 6G study</w:t>
      </w:r>
      <w:r w:rsidRPr="002B3A29">
        <w:rPr>
          <w:rFonts w:eastAsiaTheme="minorEastAsia"/>
          <w:b/>
          <w:bCs/>
          <w:i/>
          <w:iCs/>
          <w:szCs w:val="24"/>
        </w:rPr>
        <w:t>.</w:t>
      </w:r>
    </w:p>
    <w:p w14:paraId="6A8C8E69" w14:textId="16289EBE" w:rsidR="006A34D6" w:rsidRPr="002B3A29" w:rsidRDefault="006A34D6" w:rsidP="006A34D6">
      <w:pPr>
        <w:spacing w:after="120" w:afterAutospacing="0"/>
        <w:ind w:leftChars="0" w:left="5"/>
        <w:rPr>
          <w:rFonts w:eastAsiaTheme="minorEastAsia"/>
          <w:b/>
          <w:bCs/>
          <w:i/>
          <w:iCs/>
          <w:szCs w:val="24"/>
        </w:rPr>
      </w:pPr>
      <w:r w:rsidRPr="002B3A29">
        <w:rPr>
          <w:rFonts w:eastAsia="SimSun"/>
          <w:b/>
          <w:bCs/>
          <w:szCs w:val="24"/>
          <w:u w:val="single"/>
          <w:lang w:eastAsia="zh-CN"/>
        </w:rPr>
        <w:t>Proposal</w:t>
      </w:r>
      <w:r w:rsidRPr="002B3A29">
        <w:rPr>
          <w:rFonts w:eastAsiaTheme="minorEastAsia"/>
          <w:b/>
          <w:bCs/>
          <w:szCs w:val="24"/>
          <w:u w:val="single"/>
        </w:rPr>
        <w:t xml:space="preserve"> </w:t>
      </w:r>
      <w:r w:rsidRPr="002B3A29">
        <w:rPr>
          <w:rFonts w:eastAsia="SimSun"/>
          <w:b/>
          <w:bCs/>
          <w:u w:val="single"/>
          <w:lang w:eastAsia="zh-CN"/>
        </w:rPr>
        <w:t>20</w:t>
      </w:r>
      <w:r w:rsidRPr="007B1448">
        <w:rPr>
          <w:rFonts w:eastAsiaTheme="minorEastAsia" w:hint="eastAsia"/>
          <w:b/>
          <w:bCs/>
          <w:szCs w:val="24"/>
        </w:rPr>
        <w:t xml:space="preserve">: </w:t>
      </w:r>
      <w:r w:rsidRPr="002B3A29">
        <w:rPr>
          <w:rFonts w:eastAsiaTheme="minorEastAsia"/>
          <w:b/>
          <w:bCs/>
          <w:i/>
          <w:iCs/>
          <w:szCs w:val="24"/>
        </w:rPr>
        <w:t>Both periodic and on-demand transmission of SIB1 can be considered for 6G.</w:t>
      </w:r>
    </w:p>
    <w:p w14:paraId="4F6E3588" w14:textId="449BB975" w:rsidR="006A34D6" w:rsidRPr="002B3A29" w:rsidRDefault="006A34D6" w:rsidP="006A34D6">
      <w:pPr>
        <w:spacing w:after="0" w:afterAutospacing="0"/>
        <w:ind w:leftChars="0" w:left="0"/>
        <w:rPr>
          <w:rFonts w:eastAsiaTheme="minorEastAsia"/>
          <w:b/>
          <w:bCs/>
          <w:i/>
          <w:iCs/>
          <w:szCs w:val="24"/>
        </w:rPr>
      </w:pPr>
      <w:r w:rsidRPr="002B3A29">
        <w:rPr>
          <w:rFonts w:eastAsiaTheme="minorEastAsia"/>
          <w:b/>
          <w:bCs/>
          <w:szCs w:val="24"/>
          <w:u w:val="single"/>
        </w:rPr>
        <w:t xml:space="preserve">Proposal </w:t>
      </w:r>
      <w:r w:rsidRPr="002B3A29">
        <w:rPr>
          <w:rFonts w:eastAsia="SimSun"/>
          <w:b/>
          <w:bCs/>
          <w:u w:val="single"/>
          <w:lang w:eastAsia="zh-CN"/>
        </w:rPr>
        <w:t>21</w:t>
      </w:r>
      <w:r w:rsidRPr="007B1448">
        <w:rPr>
          <w:rFonts w:eastAsiaTheme="minorEastAsia"/>
          <w:b/>
          <w:bCs/>
          <w:szCs w:val="24"/>
        </w:rPr>
        <w:t xml:space="preserve">: </w:t>
      </w:r>
      <w:r w:rsidRPr="002B3A29">
        <w:rPr>
          <w:rFonts w:eastAsiaTheme="minorEastAsia"/>
          <w:b/>
          <w:bCs/>
          <w:i/>
          <w:iCs/>
          <w:szCs w:val="24"/>
        </w:rPr>
        <w:t>RAN1 studies the design of synchronization and PBCH in 6GR considering the following factors.</w:t>
      </w:r>
    </w:p>
    <w:p w14:paraId="52087520"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A period longer than 20 ms for initial cell search.</w:t>
      </w:r>
    </w:p>
    <w:p w14:paraId="29823AD9"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exact value needs to be studied in RAN1 considering the tradeoff between network energy saving and initial access latency.</w:t>
      </w:r>
    </w:p>
    <w:p w14:paraId="041851BB"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Reuse the compact SSB structure of NR.</w:t>
      </w:r>
    </w:p>
    <w:p w14:paraId="34041D92"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Support the minimum system bandwidth of 3 MHz.</w:t>
      </w:r>
    </w:p>
    <w:p w14:paraId="1CEF2B14"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number of occupied resources needs to be studied to fit within 3 MHz while fulfilling the target performance of PBCH decoding.</w:t>
      </w:r>
    </w:p>
    <w:p w14:paraId="1E546B38"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Support both single beam and multi-beam transmissions.</w:t>
      </w:r>
    </w:p>
    <w:p w14:paraId="27A20BBA" w14:textId="77777777" w:rsidR="006A34D6" w:rsidRPr="002B3A29" w:rsidRDefault="006A34D6" w:rsidP="002B3A29">
      <w:pPr>
        <w:pStyle w:val="a"/>
        <w:numPr>
          <w:ilvl w:val="0"/>
          <w:numId w:val="108"/>
        </w:numPr>
        <w:spacing w:after="12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Support single SS numerology per band.</w:t>
      </w:r>
    </w:p>
    <w:p w14:paraId="01E13442" w14:textId="41851C63" w:rsidR="006A34D6" w:rsidRPr="002B3A29" w:rsidRDefault="006A34D6" w:rsidP="006A34D6">
      <w:pPr>
        <w:spacing w:after="120" w:afterAutospacing="0"/>
        <w:ind w:leftChars="0" w:left="5"/>
        <w:rPr>
          <w:rFonts w:eastAsiaTheme="minorEastAsia"/>
          <w:b/>
          <w:bCs/>
          <w:i/>
          <w:iCs/>
          <w:szCs w:val="24"/>
        </w:rPr>
      </w:pPr>
      <w:r w:rsidRPr="002B3A29">
        <w:rPr>
          <w:rFonts w:eastAsiaTheme="minorEastAsia"/>
          <w:b/>
          <w:bCs/>
          <w:szCs w:val="24"/>
          <w:u w:val="single"/>
        </w:rPr>
        <w:t xml:space="preserve">Proposal </w:t>
      </w:r>
      <w:r w:rsidRPr="002B3A29">
        <w:rPr>
          <w:rFonts w:eastAsia="SimSun"/>
          <w:b/>
          <w:bCs/>
          <w:u w:val="single"/>
          <w:lang w:eastAsia="zh-CN"/>
        </w:rPr>
        <w:t>22</w:t>
      </w:r>
      <w:r w:rsidRPr="007B1448">
        <w:rPr>
          <w:rFonts w:eastAsiaTheme="minorEastAsia"/>
          <w:b/>
          <w:bCs/>
          <w:szCs w:val="24"/>
        </w:rPr>
        <w:t xml:space="preserve">: </w:t>
      </w:r>
      <w:r w:rsidRPr="002B3A29">
        <w:rPr>
          <w:rFonts w:eastAsiaTheme="minorEastAsia"/>
          <w:b/>
          <w:bCs/>
          <w:i/>
          <w:iCs/>
          <w:szCs w:val="24"/>
        </w:rPr>
        <w:t>Regarding the multiplexing pattern between SIB1 and SS/PBCH, pattern 1 (TDM pattern) and pattern 3 (FDM pattern) supported in 5G NR can be considered as a starting point.</w:t>
      </w:r>
    </w:p>
    <w:p w14:paraId="07EEF8F8" w14:textId="1AB11571" w:rsidR="006A34D6" w:rsidRPr="002B3A29" w:rsidRDefault="006A34D6" w:rsidP="006A34D6">
      <w:pPr>
        <w:spacing w:after="0" w:afterAutospacing="0"/>
        <w:ind w:leftChars="0" w:left="0"/>
        <w:rPr>
          <w:b/>
          <w:bCs/>
          <w:i/>
          <w:iCs/>
          <w:szCs w:val="24"/>
        </w:rPr>
      </w:pPr>
      <w:r w:rsidRPr="002B3A29">
        <w:rPr>
          <w:b/>
          <w:bCs/>
          <w:szCs w:val="24"/>
          <w:u w:val="single"/>
        </w:rPr>
        <w:t xml:space="preserve">Proposal </w:t>
      </w:r>
      <w:r w:rsidRPr="002B3A29">
        <w:rPr>
          <w:rFonts w:eastAsia="SimSun"/>
          <w:b/>
          <w:bCs/>
          <w:u w:val="single"/>
          <w:lang w:eastAsia="zh-CN"/>
        </w:rPr>
        <w:t>23</w:t>
      </w:r>
      <w:r w:rsidRPr="007B1448">
        <w:rPr>
          <w:b/>
          <w:bCs/>
          <w:szCs w:val="24"/>
        </w:rPr>
        <w:t xml:space="preserve">: </w:t>
      </w:r>
      <w:r w:rsidRPr="002B3A29">
        <w:rPr>
          <w:b/>
          <w:bCs/>
          <w:i/>
          <w:iCs/>
          <w:szCs w:val="24"/>
        </w:rPr>
        <w:t>For PRACH, the following aspects can be considered for 6G:</w:t>
      </w:r>
    </w:p>
    <w:p w14:paraId="75D1F664"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scalability of PRACH resource allocation in time, frequency and code domains, as a forward compatibility.</w:t>
      </w:r>
    </w:p>
    <w:p w14:paraId="12364299" w14:textId="40EF1783" w:rsidR="006A34D6" w:rsidRPr="002B3A29" w:rsidRDefault="006A34D6" w:rsidP="002B3A29">
      <w:pPr>
        <w:pStyle w:val="a"/>
        <w:numPr>
          <w:ilvl w:val="0"/>
          <w:numId w:val="108"/>
        </w:numPr>
        <w:spacing w:after="120" w:afterAutospacing="0"/>
        <w:ind w:left="720"/>
        <w:rPr>
          <w:rFonts w:eastAsia="SimSun"/>
          <w:b/>
          <w:bCs/>
          <w:i/>
          <w:iCs/>
          <w:szCs w:val="24"/>
          <w:lang w:eastAsia="zh-CN"/>
        </w:rPr>
      </w:pPr>
      <w:r w:rsidRPr="002B3A29">
        <w:rPr>
          <w:rFonts w:ascii="Times New Roman" w:eastAsia="SimSun" w:hAnsi="Times New Roman"/>
          <w:b/>
          <w:bCs/>
          <w:i/>
          <w:iCs/>
          <w:sz w:val="24"/>
          <w:szCs w:val="24"/>
          <w:lang w:eastAsia="zh-CN"/>
        </w:rPr>
        <w:t>A simplified mapping rule between PRACH resources and synchronization signal/PBCH.</w:t>
      </w:r>
    </w:p>
    <w:p w14:paraId="6CBA9566" w14:textId="25C7B9A3"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w:t>
      </w:r>
      <w:r w:rsidR="006A34D6" w:rsidRPr="002B3A29">
        <w:rPr>
          <w:rFonts w:ascii="Times New Roman" w:hAnsi="Times New Roman"/>
          <w:b/>
          <w:bCs/>
          <w:sz w:val="24"/>
          <w:szCs w:val="21"/>
          <w:highlight w:val="yellow"/>
        </w:rPr>
        <w:t xml:space="preserve"> MIMO operation</w:t>
      </w:r>
    </w:p>
    <w:p w14:paraId="5D6EAFB3" w14:textId="42EA769C" w:rsidR="006A34D6" w:rsidRPr="007B1448" w:rsidRDefault="006A34D6" w:rsidP="006A34D6">
      <w:pPr>
        <w:spacing w:after="120" w:afterAutospacing="0"/>
        <w:ind w:leftChars="0" w:left="0"/>
        <w:rPr>
          <w:b/>
          <w:bCs/>
          <w:szCs w:val="24"/>
        </w:rPr>
      </w:pPr>
      <w:r w:rsidRPr="002B3A29">
        <w:rPr>
          <w:b/>
          <w:bCs/>
          <w:szCs w:val="24"/>
          <w:u w:val="single"/>
        </w:rPr>
        <w:t xml:space="preserve">Observation </w:t>
      </w:r>
      <w:r w:rsidRPr="002B3A29">
        <w:rPr>
          <w:rFonts w:eastAsia="SimSun"/>
          <w:b/>
          <w:bCs/>
          <w:u w:val="single"/>
        </w:rPr>
        <w:t>4</w:t>
      </w:r>
      <w:r w:rsidRPr="007B1448">
        <w:rPr>
          <w:b/>
          <w:bCs/>
          <w:szCs w:val="24"/>
        </w:rPr>
        <w:t xml:space="preserve">: </w:t>
      </w:r>
      <w:r w:rsidRPr="002B3A29">
        <w:rPr>
          <w:b/>
          <w:bCs/>
          <w:i/>
          <w:iCs/>
          <w:szCs w:val="24"/>
        </w:rPr>
        <w:t>In 5G, some MIMO features were over-standardized. The consequence was that some specified mechanisms were quite complicated.</w:t>
      </w:r>
    </w:p>
    <w:p w14:paraId="7A574B67" w14:textId="4399DC73" w:rsidR="006A34D6" w:rsidRPr="007B1448" w:rsidRDefault="006A34D6" w:rsidP="006A34D6">
      <w:pPr>
        <w:spacing w:after="120" w:afterAutospacing="0"/>
        <w:ind w:leftChars="0" w:left="0"/>
        <w:rPr>
          <w:b/>
          <w:bCs/>
          <w:szCs w:val="24"/>
        </w:rPr>
      </w:pPr>
      <w:r w:rsidRPr="002B3A29">
        <w:rPr>
          <w:b/>
          <w:bCs/>
          <w:szCs w:val="24"/>
          <w:u w:val="single"/>
        </w:rPr>
        <w:t xml:space="preserve">Proposal </w:t>
      </w:r>
      <w:r w:rsidRPr="002B3A29">
        <w:rPr>
          <w:rFonts w:eastAsia="SimSun"/>
          <w:b/>
          <w:bCs/>
          <w:u w:val="single"/>
          <w:lang w:eastAsia="zh-CN"/>
        </w:rPr>
        <w:t>24</w:t>
      </w:r>
      <w:r w:rsidRPr="007B1448">
        <w:rPr>
          <w:b/>
          <w:bCs/>
          <w:szCs w:val="24"/>
        </w:rPr>
        <w:t xml:space="preserve">: </w:t>
      </w:r>
      <w:r w:rsidRPr="002B3A29">
        <w:rPr>
          <w:b/>
          <w:bCs/>
          <w:i/>
          <w:iCs/>
          <w:szCs w:val="24"/>
        </w:rPr>
        <w:t>RAN1 may need to discuss/clarify the basic assumptions and the fundamental standardization necessities of MIMO first to avoid 6G MIMO from being over-standardized.</w:t>
      </w:r>
    </w:p>
    <w:p w14:paraId="01F4A569" w14:textId="5CC9BBFB" w:rsidR="006A34D6" w:rsidRPr="002B3A29" w:rsidRDefault="006A34D6" w:rsidP="006A34D6">
      <w:pPr>
        <w:spacing w:after="0" w:afterAutospacing="0"/>
        <w:ind w:leftChars="0" w:left="0"/>
        <w:rPr>
          <w:rFonts w:eastAsia="SimSun"/>
          <w:b/>
          <w:bCs/>
          <w:i/>
          <w:iCs/>
          <w:szCs w:val="24"/>
          <w:lang w:eastAsia="zh-CN"/>
        </w:rPr>
      </w:pPr>
      <w:r w:rsidRPr="002B3A29">
        <w:rPr>
          <w:b/>
          <w:bCs/>
          <w:szCs w:val="24"/>
          <w:u w:val="single"/>
        </w:rPr>
        <w:t xml:space="preserve">Proposal </w:t>
      </w:r>
      <w:r w:rsidRPr="002B3A29">
        <w:rPr>
          <w:rFonts w:eastAsia="SimSun"/>
          <w:b/>
          <w:bCs/>
          <w:u w:val="single"/>
          <w:lang w:eastAsia="zh-CN"/>
        </w:rPr>
        <w:t>25</w:t>
      </w:r>
      <w:r w:rsidRPr="007B1448">
        <w:rPr>
          <w:b/>
          <w:bCs/>
          <w:szCs w:val="24"/>
        </w:rPr>
        <w:t xml:space="preserve">: </w:t>
      </w:r>
      <w:r w:rsidRPr="002B3A29">
        <w:rPr>
          <w:b/>
          <w:bCs/>
          <w:i/>
          <w:iCs/>
          <w:szCs w:val="24"/>
        </w:rPr>
        <w:t>Consider following expectations when RAN1 studies MIMO features:</w:t>
      </w:r>
    </w:p>
    <w:p w14:paraId="217A4B58"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Regarding codebooks,</w:t>
      </w:r>
    </w:p>
    <w:p w14:paraId="6BA92A29"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Clarify the basic assumption and the basic capability of antenna at both gNB and UEs.</w:t>
      </w:r>
    </w:p>
    <w:p w14:paraId="53C36AC4"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 xml:space="preserve">Determine a single path/unified framework to design MIMO codebooks for 6G based on the basic assumption of antenna at both sides. </w:t>
      </w:r>
    </w:p>
    <w:p w14:paraId="0AE3D56C" w14:textId="77777777" w:rsidR="006A34D6" w:rsidRPr="002B3A29" w:rsidRDefault="006A34D6" w:rsidP="006A34D6">
      <w:pPr>
        <w:pStyle w:val="a"/>
        <w:numPr>
          <w:ilvl w:val="2"/>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aspects to be unified include SU/MU precoding procedures, CSI report procedures, CSI report overhead determination, computation capabilities and so on.</w:t>
      </w:r>
    </w:p>
    <w:p w14:paraId="617F3925" w14:textId="77777777" w:rsidR="006A34D6" w:rsidRPr="002B3A29" w:rsidRDefault="006A34D6" w:rsidP="006A34D6">
      <w:pPr>
        <w:pStyle w:val="a"/>
        <w:numPr>
          <w:ilvl w:val="2"/>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 xml:space="preserve">Also, how to streamline the implementation and avoid market segmentation should be considered in the design. </w:t>
      </w:r>
    </w:p>
    <w:p w14:paraId="68C02106" w14:textId="77777777" w:rsidR="006A34D6" w:rsidRPr="002B3A29" w:rsidRDefault="006A34D6" w:rsidP="006A34D6">
      <w:pPr>
        <w:pStyle w:val="a"/>
        <w:numPr>
          <w:ilvl w:val="2"/>
          <w:numId w:val="108"/>
        </w:numPr>
        <w:spacing w:after="120" w:afterAutospacing="0"/>
        <w:ind w:left="2405"/>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A good scalability, such as an extendibility to support a larger number of antenna ports, is expected.</w:t>
      </w:r>
    </w:p>
    <w:p w14:paraId="2DBFC231"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Regarding deployment with TRP(s), prioritize the most practical deployment scenarios and consider the realistic operation complexity.</w:t>
      </w:r>
    </w:p>
    <w:p w14:paraId="30899191"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lastRenderedPageBreak/>
        <w:t>Prioritize the sTRP scenario.</w:t>
      </w:r>
    </w:p>
    <w:p w14:paraId="28A23142"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Guarantee the forward compatibility of the design for sTRP to facilitate the extension of the design to mTRP later.</w:t>
      </w:r>
    </w:p>
    <w:p w14:paraId="714872B0" w14:textId="77777777" w:rsidR="006A34D6" w:rsidRPr="002B3A29" w:rsidRDefault="006A34D6" w:rsidP="006A34D6">
      <w:pPr>
        <w:pStyle w:val="a"/>
        <w:numPr>
          <w:ilvl w:val="1"/>
          <w:numId w:val="108"/>
        </w:numPr>
        <w:spacing w:after="120" w:afterAutospacing="0"/>
        <w:ind w:left="1685"/>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sTRP and mTRP can be supported under a single framework, or even mTRP can be supported transparently if possible.</w:t>
      </w:r>
    </w:p>
    <w:p w14:paraId="0364AF3F"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Regarding the TCI framework,</w:t>
      </w:r>
    </w:p>
    <w:p w14:paraId="48A3A72E"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A single TCI framework is preferred to simplify the beam management procedures.</w:t>
      </w:r>
    </w:p>
    <w:p w14:paraId="49515864"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Rel-17 unified TCI framework can be used as a starting point, considering that the sTRP scenario is prioritized.</w:t>
      </w:r>
    </w:p>
    <w:p w14:paraId="30B4F4CF" w14:textId="4FA87C55" w:rsidR="006A34D6" w:rsidRPr="002B3A29" w:rsidRDefault="006A34D6" w:rsidP="006A34D6">
      <w:pPr>
        <w:spacing w:after="0" w:afterAutospacing="0"/>
        <w:ind w:leftChars="0" w:left="0"/>
        <w:rPr>
          <w:rFonts w:eastAsia="SimSun"/>
          <w:b/>
          <w:bCs/>
          <w:i/>
          <w:iCs/>
        </w:rPr>
      </w:pPr>
      <w:r w:rsidRPr="002B3A29">
        <w:rPr>
          <w:rFonts w:eastAsia="SimSun"/>
          <w:b/>
          <w:bCs/>
          <w:u w:val="single"/>
        </w:rPr>
        <w:t>Proposal</w:t>
      </w:r>
      <w:r w:rsidRPr="002B3A29">
        <w:rPr>
          <w:rFonts w:eastAsia="SimSun"/>
          <w:b/>
          <w:bCs/>
          <w:u w:val="single"/>
          <w:lang w:eastAsia="zh-CN"/>
        </w:rPr>
        <w:t xml:space="preserve"> 26</w:t>
      </w:r>
      <w:r w:rsidRPr="007B1448">
        <w:rPr>
          <w:rFonts w:eastAsia="SimSun" w:hint="eastAsia"/>
          <w:b/>
          <w:bCs/>
        </w:rPr>
        <w:t xml:space="preserve">: </w:t>
      </w:r>
      <w:r w:rsidRPr="002B3A29">
        <w:rPr>
          <w:rFonts w:eastAsia="SimSun"/>
          <w:b/>
          <w:bCs/>
          <w:i/>
          <w:iCs/>
        </w:rPr>
        <w:t>A larger number of antenna elements are supported at least for FR3. To fully exploit the potential, the following should be supported.</w:t>
      </w:r>
    </w:p>
    <w:p w14:paraId="2920649E"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CSI-RS/DMRS/SRS/PT-RS with a larger number of ports</w:t>
      </w:r>
    </w:p>
    <w:p w14:paraId="5AC0DCCF"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RS overhead should be considered</w:t>
      </w:r>
      <w:r w:rsidRPr="002B3A29">
        <w:rPr>
          <w:rFonts w:ascii="Times New Roman" w:hAnsi="Times New Roman"/>
          <w:b/>
          <w:bCs/>
          <w:i/>
          <w:iCs/>
          <w:sz w:val="24"/>
          <w:szCs w:val="24"/>
        </w:rPr>
        <w:t>.</w:t>
      </w:r>
    </w:p>
    <w:p w14:paraId="33E3E21E"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SU-MIMO/MU-MIMO with a larger number of layers/users</w:t>
      </w:r>
    </w:p>
    <w:p w14:paraId="48666879" w14:textId="77777777" w:rsidR="006A34D6" w:rsidRPr="002B3A29" w:rsidRDefault="006A34D6" w:rsidP="006A34D6">
      <w:pPr>
        <w:pStyle w:val="a"/>
        <w:numPr>
          <w:ilvl w:val="1"/>
          <w:numId w:val="108"/>
        </w:numPr>
        <w:spacing w:after="0" w:afterAutospacing="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Codebook/CSI report should be enhanced.</w:t>
      </w:r>
    </w:p>
    <w:p w14:paraId="6C341CBA" w14:textId="3B1DCE9C" w:rsidR="006A34D6" w:rsidRPr="002B3A29" w:rsidRDefault="006A34D6" w:rsidP="006A34D6">
      <w:pPr>
        <w:spacing w:after="120" w:afterAutospacing="0"/>
        <w:ind w:leftChars="0" w:left="0"/>
        <w:rPr>
          <w:rFonts w:eastAsia="SimSun"/>
          <w:b/>
          <w:bCs/>
          <w:i/>
          <w:iCs/>
        </w:rPr>
      </w:pPr>
      <w:r w:rsidRPr="002B3A29">
        <w:rPr>
          <w:rFonts w:eastAsia="SimSun"/>
          <w:b/>
          <w:bCs/>
          <w:u w:val="single"/>
        </w:rPr>
        <w:t>Proposal</w:t>
      </w:r>
      <w:r w:rsidRPr="002B3A29">
        <w:rPr>
          <w:rFonts w:eastAsia="SimSun"/>
          <w:b/>
          <w:bCs/>
          <w:u w:val="single"/>
          <w:lang w:eastAsia="zh-CN"/>
        </w:rPr>
        <w:t xml:space="preserve"> 27</w:t>
      </w:r>
      <w:r w:rsidRPr="007B1448">
        <w:rPr>
          <w:rFonts w:eastAsia="SimSun"/>
          <w:b/>
          <w:bCs/>
        </w:rPr>
        <w:t xml:space="preserve">: </w:t>
      </w:r>
      <w:r w:rsidRPr="002B3A29">
        <w:rPr>
          <w:rFonts w:eastAsia="SimSun"/>
          <w:b/>
          <w:bCs/>
          <w:i/>
          <w:iCs/>
        </w:rPr>
        <w:t>The number of CSI-RS ports can be increased to 256.</w:t>
      </w:r>
    </w:p>
    <w:p w14:paraId="263F0209" w14:textId="6660E545" w:rsidR="006A34D6" w:rsidRPr="007B1448" w:rsidRDefault="006A34D6" w:rsidP="006A34D6">
      <w:pPr>
        <w:spacing w:after="120" w:afterAutospacing="0"/>
        <w:ind w:leftChars="0" w:left="0"/>
        <w:rPr>
          <w:rFonts w:eastAsia="SimSun"/>
          <w:b/>
          <w:bCs/>
        </w:rPr>
      </w:pPr>
      <w:r w:rsidRPr="002B3A29">
        <w:rPr>
          <w:rFonts w:eastAsia="SimSun"/>
          <w:b/>
          <w:bCs/>
          <w:u w:val="single"/>
        </w:rPr>
        <w:t>Proposal</w:t>
      </w:r>
      <w:r w:rsidRPr="002B3A29">
        <w:rPr>
          <w:rFonts w:eastAsia="SimSun"/>
          <w:b/>
          <w:bCs/>
          <w:u w:val="single"/>
          <w:lang w:eastAsia="zh-CN"/>
        </w:rPr>
        <w:t xml:space="preserve"> 28</w:t>
      </w:r>
      <w:r w:rsidRPr="007B1448">
        <w:rPr>
          <w:rFonts w:eastAsia="SimSun"/>
          <w:b/>
          <w:bCs/>
        </w:rPr>
        <w:t xml:space="preserve">: </w:t>
      </w:r>
      <w:r w:rsidRPr="002B3A29">
        <w:rPr>
          <w:rFonts w:eastAsia="SimSun"/>
          <w:b/>
          <w:bCs/>
          <w:i/>
          <w:iCs/>
        </w:rPr>
        <w:t>RAN1 discusses whether to reuse legacy CSI-RS patterns designed in 5G NR for the CSI-RS ports less than or equal to 128.</w:t>
      </w:r>
    </w:p>
    <w:p w14:paraId="47E88F6E" w14:textId="5CBEA379" w:rsidR="006A34D6" w:rsidRPr="007B1448" w:rsidRDefault="006A34D6" w:rsidP="006A34D6">
      <w:pPr>
        <w:spacing w:after="120" w:afterAutospacing="0"/>
        <w:ind w:leftChars="0" w:left="0"/>
        <w:rPr>
          <w:rFonts w:eastAsia="SimSun"/>
          <w:b/>
          <w:bCs/>
        </w:rPr>
      </w:pPr>
      <w:r w:rsidRPr="002B3A29">
        <w:rPr>
          <w:rFonts w:eastAsia="SimSun"/>
          <w:b/>
          <w:bCs/>
          <w:u w:val="single"/>
        </w:rPr>
        <w:t>Proposal</w:t>
      </w:r>
      <w:r w:rsidRPr="002B3A29">
        <w:rPr>
          <w:rFonts w:eastAsia="SimSun"/>
          <w:b/>
          <w:bCs/>
          <w:u w:val="single"/>
          <w:lang w:eastAsia="zh-CN"/>
        </w:rPr>
        <w:t xml:space="preserve"> 29</w:t>
      </w:r>
      <w:r w:rsidRPr="007B1448">
        <w:rPr>
          <w:rFonts w:eastAsia="SimSun" w:hint="eastAsia"/>
          <w:b/>
          <w:bCs/>
        </w:rPr>
        <w:t>:</w:t>
      </w:r>
      <w:r w:rsidRPr="007B1448">
        <w:rPr>
          <w:rFonts w:eastAsia="SimSun"/>
          <w:b/>
          <w:bCs/>
        </w:rPr>
        <w:t xml:space="preserve"> </w:t>
      </w:r>
      <w:r w:rsidRPr="002B3A29">
        <w:rPr>
          <w:rFonts w:eastAsia="SimSun"/>
          <w:b/>
          <w:bCs/>
          <w:i/>
          <w:iCs/>
        </w:rPr>
        <w:t>SRS capacity needs to increase to support more UEs within a slot.</w:t>
      </w:r>
    </w:p>
    <w:p w14:paraId="17F046A1" w14:textId="631C22A7" w:rsidR="006A34D6" w:rsidRPr="002B3A29" w:rsidRDefault="006A34D6" w:rsidP="002B3A29">
      <w:pPr>
        <w:spacing w:after="120" w:afterAutospacing="0"/>
        <w:ind w:leftChars="0" w:left="0"/>
        <w:rPr>
          <w:b/>
          <w:bCs/>
        </w:rPr>
      </w:pPr>
      <w:r w:rsidRPr="002B3A29">
        <w:rPr>
          <w:rFonts w:eastAsia="SimSun"/>
          <w:b/>
          <w:bCs/>
          <w:u w:val="single"/>
        </w:rPr>
        <w:t>Proposal</w:t>
      </w:r>
      <w:r w:rsidRPr="002B3A29">
        <w:rPr>
          <w:rFonts w:eastAsia="SimSun"/>
          <w:b/>
          <w:bCs/>
          <w:u w:val="single"/>
          <w:lang w:eastAsia="zh-CN"/>
        </w:rPr>
        <w:t xml:space="preserve"> 30</w:t>
      </w:r>
      <w:r w:rsidRPr="007B1448">
        <w:rPr>
          <w:rFonts w:eastAsia="SimSun" w:hint="eastAsia"/>
          <w:b/>
          <w:bCs/>
        </w:rPr>
        <w:t>:</w:t>
      </w:r>
      <w:r w:rsidRPr="007B1448">
        <w:rPr>
          <w:rFonts w:eastAsia="SimSun"/>
          <w:b/>
          <w:bCs/>
        </w:rPr>
        <w:t xml:space="preserve"> </w:t>
      </w:r>
      <w:r w:rsidRPr="002B3A29">
        <w:rPr>
          <w:rFonts w:eastAsia="SimSun"/>
          <w:b/>
          <w:bCs/>
          <w:i/>
          <w:iCs/>
        </w:rPr>
        <w:t>One UE can support more than 8 SRS ports.</w:t>
      </w:r>
    </w:p>
    <w:p w14:paraId="6B135195" w14:textId="7EE3032C" w:rsidR="0049327E" w:rsidRPr="002B3A29" w:rsidRDefault="0049327E"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w:t>
      </w:r>
      <w:r w:rsidR="006A34D6" w:rsidRPr="002B3A29">
        <w:rPr>
          <w:rFonts w:ascii="Times New Roman" w:hAnsi="Times New Roman"/>
          <w:b/>
          <w:bCs/>
          <w:sz w:val="24"/>
          <w:szCs w:val="21"/>
          <w:highlight w:val="yellow"/>
        </w:rPr>
        <w:t xml:space="preserve"> physical layer control information/channels</w:t>
      </w:r>
    </w:p>
    <w:p w14:paraId="782487F3" w14:textId="2CFCA895" w:rsidR="006A34D6" w:rsidRPr="002B3A29" w:rsidRDefault="006A34D6" w:rsidP="006A34D6">
      <w:pPr>
        <w:spacing w:after="0" w:afterAutospacing="0"/>
        <w:ind w:leftChars="0" w:left="0"/>
        <w:rPr>
          <w:b/>
          <w:bCs/>
          <w:i/>
          <w:iCs/>
          <w:szCs w:val="24"/>
        </w:rPr>
      </w:pPr>
      <w:r w:rsidRPr="002B3A29">
        <w:rPr>
          <w:b/>
          <w:bCs/>
          <w:szCs w:val="24"/>
          <w:u w:val="single"/>
        </w:rPr>
        <w:t>Observation</w:t>
      </w:r>
      <w:r w:rsidRPr="002B3A29">
        <w:rPr>
          <w:rFonts w:eastAsia="SimSun"/>
          <w:b/>
          <w:bCs/>
          <w:szCs w:val="24"/>
          <w:u w:val="single"/>
          <w:lang w:eastAsia="zh-CN"/>
        </w:rPr>
        <w:t xml:space="preserve"> 5</w:t>
      </w:r>
      <w:r w:rsidRPr="007B1448">
        <w:rPr>
          <w:b/>
          <w:bCs/>
          <w:szCs w:val="24"/>
        </w:rPr>
        <w:t xml:space="preserve">: </w:t>
      </w:r>
      <w:r w:rsidRPr="002B3A29">
        <w:rPr>
          <w:b/>
          <w:bCs/>
          <w:i/>
          <w:iCs/>
          <w:szCs w:val="24"/>
        </w:rPr>
        <w:t>Following issues occur in 5G UCI/PUCCH design:</w:t>
      </w:r>
    </w:p>
    <w:p w14:paraId="2C805DCE"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The possible payload for a PUCCH is too large, which can be nearly 1000 bits.</w:t>
      </w:r>
    </w:p>
    <w:p w14:paraId="539B6A4C"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Redundancy occurs. A few PUCCH formats carrying the same type of UCI are with different designs.</w:t>
      </w:r>
    </w:p>
    <w:p w14:paraId="0C49C3DF" w14:textId="77777777" w:rsidR="006A34D6" w:rsidRPr="002B3A29" w:rsidRDefault="006A34D6" w:rsidP="006A34D6">
      <w:pPr>
        <w:pStyle w:val="a"/>
        <w:numPr>
          <w:ilvl w:val="0"/>
          <w:numId w:val="108"/>
        </w:numPr>
        <w:spacing w:after="24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Complicated prioritization rules among UCIs, particularly for dropping UCIs.</w:t>
      </w:r>
    </w:p>
    <w:p w14:paraId="04EC08D3" w14:textId="21ECBDCC" w:rsidR="006A34D6" w:rsidRPr="007B1448" w:rsidRDefault="006A34D6" w:rsidP="006A34D6">
      <w:pPr>
        <w:spacing w:after="120" w:afterAutospacing="0"/>
        <w:ind w:leftChars="0" w:left="5"/>
        <w:rPr>
          <w:b/>
          <w:bCs/>
          <w:szCs w:val="24"/>
        </w:rPr>
      </w:pPr>
      <w:r w:rsidRPr="002B3A29">
        <w:rPr>
          <w:b/>
          <w:bCs/>
          <w:szCs w:val="24"/>
          <w:u w:val="single"/>
        </w:rPr>
        <w:t>Proposal</w:t>
      </w:r>
      <w:r w:rsidRPr="002B3A29">
        <w:rPr>
          <w:rFonts w:eastAsia="SimSun"/>
          <w:b/>
          <w:bCs/>
          <w:szCs w:val="24"/>
          <w:u w:val="single"/>
          <w:lang w:eastAsia="zh-CN"/>
        </w:rPr>
        <w:t xml:space="preserve"> 31</w:t>
      </w:r>
      <w:r w:rsidRPr="007B1448">
        <w:rPr>
          <w:b/>
          <w:bCs/>
          <w:szCs w:val="24"/>
        </w:rPr>
        <w:t xml:space="preserve">: </w:t>
      </w:r>
      <w:r w:rsidRPr="002B3A29">
        <w:rPr>
          <w:b/>
          <w:bCs/>
          <w:i/>
          <w:iCs/>
          <w:szCs w:val="24"/>
        </w:rPr>
        <w:t>RAN1 can reuse the design for short-latency PUSCH, if any, for the transmission of a big amount of UCI bits.</w:t>
      </w:r>
    </w:p>
    <w:p w14:paraId="02BFB413" w14:textId="4B3876ED" w:rsidR="006A34D6" w:rsidRPr="007B1448" w:rsidRDefault="006A34D6" w:rsidP="006A34D6">
      <w:pPr>
        <w:spacing w:after="120" w:afterAutospacing="0"/>
        <w:ind w:leftChars="0" w:left="0"/>
        <w:rPr>
          <w:rFonts w:eastAsia="SimSun"/>
          <w:b/>
          <w:bCs/>
          <w:lang w:eastAsia="zh-CN"/>
        </w:rPr>
      </w:pPr>
      <w:r w:rsidRPr="002B3A29">
        <w:rPr>
          <w:rFonts w:eastAsia="SimSun"/>
          <w:b/>
          <w:bCs/>
          <w:u w:val="single"/>
          <w:lang w:eastAsia="zh-CN"/>
        </w:rPr>
        <w:t>Proposal 32</w:t>
      </w:r>
      <w:r w:rsidRPr="007B1448">
        <w:rPr>
          <w:rFonts w:eastAsia="SimSun"/>
          <w:b/>
          <w:bCs/>
          <w:lang w:eastAsia="zh-CN"/>
        </w:rPr>
        <w:t xml:space="preserve">: </w:t>
      </w:r>
      <w:r w:rsidRPr="002B3A29">
        <w:rPr>
          <w:rFonts w:eastAsia="SimSun"/>
          <w:b/>
          <w:bCs/>
          <w:i/>
          <w:iCs/>
          <w:lang w:eastAsia="zh-CN"/>
        </w:rPr>
        <w:t>5G PDCCH channel design can be the baseline as 6G PDCCH channel design.</w:t>
      </w:r>
    </w:p>
    <w:p w14:paraId="116C48F6" w14:textId="3F5567B9" w:rsidR="006A34D6" w:rsidRPr="007B1448" w:rsidRDefault="006A34D6" w:rsidP="006A34D6">
      <w:pPr>
        <w:spacing w:after="120" w:afterAutospacing="0"/>
        <w:ind w:leftChars="0" w:left="0"/>
        <w:rPr>
          <w:b/>
          <w:bCs/>
          <w:lang w:eastAsia="zh-CN"/>
        </w:rPr>
      </w:pPr>
      <w:r w:rsidRPr="002B3A29">
        <w:rPr>
          <w:b/>
          <w:bCs/>
          <w:u w:val="single"/>
          <w:lang w:eastAsia="zh-CN"/>
        </w:rPr>
        <w:t>Observation</w:t>
      </w:r>
      <w:r w:rsidRPr="002B3A29">
        <w:rPr>
          <w:rFonts w:eastAsia="SimSun"/>
          <w:b/>
          <w:bCs/>
          <w:u w:val="single"/>
          <w:lang w:eastAsia="zh-CN"/>
        </w:rPr>
        <w:t xml:space="preserve"> 6</w:t>
      </w:r>
      <w:r w:rsidRPr="007B1448">
        <w:rPr>
          <w:b/>
          <w:bCs/>
          <w:lang w:eastAsia="zh-CN"/>
        </w:rPr>
        <w:t xml:space="preserve">: </w:t>
      </w:r>
      <w:r w:rsidRPr="002B3A29">
        <w:rPr>
          <w:b/>
          <w:bCs/>
          <w:i/>
          <w:iCs/>
          <w:lang w:eastAsia="zh-CN"/>
        </w:rPr>
        <w:t xml:space="preserve">One potential topic in PDCCH design is how to </w:t>
      </w:r>
      <w:r w:rsidRPr="002B3A29">
        <w:rPr>
          <w:rFonts w:eastAsia="SimSun"/>
          <w:b/>
          <w:bCs/>
          <w:i/>
          <w:iCs/>
          <w:lang w:eastAsia="zh-CN"/>
        </w:rPr>
        <w:t>improve</w:t>
      </w:r>
      <w:r w:rsidRPr="002B3A29">
        <w:rPr>
          <w:b/>
          <w:bCs/>
          <w:i/>
          <w:iCs/>
          <w:lang w:eastAsia="zh-CN"/>
        </w:rPr>
        <w:t xml:space="preserve"> the puncture operation in PDCCH coding scheme.</w:t>
      </w:r>
    </w:p>
    <w:p w14:paraId="35A3A0CA" w14:textId="7257181E" w:rsidR="006A34D6" w:rsidRPr="002B3A29" w:rsidRDefault="006A34D6" w:rsidP="002B3A29">
      <w:pPr>
        <w:spacing w:after="120" w:afterAutospacing="0"/>
        <w:ind w:leftChars="0" w:left="0"/>
        <w:rPr>
          <w:b/>
          <w:bCs/>
        </w:rPr>
      </w:pPr>
      <w:r w:rsidRPr="002B3A29">
        <w:rPr>
          <w:b/>
          <w:bCs/>
          <w:u w:val="single"/>
          <w:lang w:eastAsia="zh-CN"/>
        </w:rPr>
        <w:t>Observation</w:t>
      </w:r>
      <w:r w:rsidRPr="002B3A29">
        <w:rPr>
          <w:rFonts w:eastAsia="SimSun"/>
          <w:b/>
          <w:bCs/>
          <w:u w:val="single"/>
          <w:lang w:eastAsia="zh-CN"/>
        </w:rPr>
        <w:t xml:space="preserve"> 7</w:t>
      </w:r>
      <w:r w:rsidRPr="007B1448">
        <w:rPr>
          <w:b/>
          <w:bCs/>
          <w:lang w:eastAsia="zh-CN"/>
        </w:rPr>
        <w:t xml:space="preserve">: </w:t>
      </w:r>
      <w:r w:rsidRPr="002B3A29">
        <w:rPr>
          <w:b/>
          <w:bCs/>
          <w:i/>
          <w:iCs/>
          <w:lang w:eastAsia="zh-CN"/>
        </w:rPr>
        <w:t>In consideration adding new DCI field and/or introducing new DCI format is almost a common output of releases</w:t>
      </w:r>
      <w:r w:rsidRPr="002B3A29">
        <w:rPr>
          <w:rFonts w:eastAsia="SimSun"/>
          <w:b/>
          <w:bCs/>
          <w:i/>
          <w:iCs/>
          <w:lang w:eastAsia="zh-CN"/>
        </w:rPr>
        <w:t xml:space="preserve"> in 5G ages</w:t>
      </w:r>
      <w:r w:rsidRPr="002B3A29">
        <w:rPr>
          <w:b/>
          <w:bCs/>
          <w:i/>
          <w:iCs/>
          <w:lang w:eastAsia="zh-CN"/>
        </w:rPr>
        <w:t>, RAN1 may study if it is possible to introduce an efficient mechanism to manage the contents of DCI formats and facilitate the introduction of new DCI formats.</w:t>
      </w:r>
    </w:p>
    <w:p w14:paraId="29E73055" w14:textId="45854638" w:rsidR="006A34D6" w:rsidRPr="002B3A29" w:rsidRDefault="006A34D6" w:rsidP="002B3A29">
      <w:pPr>
        <w:pStyle w:val="a"/>
        <w:numPr>
          <w:ilvl w:val="0"/>
          <w:numId w:val="156"/>
        </w:numPr>
        <w:spacing w:before="240" w:after="120" w:afterAutospacing="0"/>
        <w:ind w:left="360"/>
        <w:rPr>
          <w:rFonts w:ascii="Times New Roman" w:hAnsi="Times New Roman"/>
          <w:b/>
          <w:bCs/>
          <w:sz w:val="24"/>
          <w:szCs w:val="21"/>
          <w:highlight w:val="yellow"/>
        </w:rPr>
      </w:pPr>
      <w:r w:rsidRPr="002B3A29">
        <w:rPr>
          <w:rFonts w:ascii="Times New Roman" w:hAnsi="Times New Roman"/>
          <w:b/>
          <w:bCs/>
          <w:sz w:val="24"/>
          <w:szCs w:val="21"/>
          <w:highlight w:val="yellow"/>
        </w:rPr>
        <w:t>Regarding duplexing</w:t>
      </w:r>
    </w:p>
    <w:p w14:paraId="5F9230D4" w14:textId="234BDCE7" w:rsidR="006A34D6" w:rsidRPr="007B1448" w:rsidRDefault="006A34D6" w:rsidP="006A34D6">
      <w:pPr>
        <w:spacing w:after="120" w:afterAutospacing="0"/>
        <w:ind w:leftChars="0" w:left="0"/>
        <w:rPr>
          <w:b/>
          <w:bCs/>
        </w:rPr>
      </w:pPr>
      <w:r w:rsidRPr="002B3A29">
        <w:rPr>
          <w:b/>
          <w:bCs/>
          <w:u w:val="single"/>
        </w:rPr>
        <w:t xml:space="preserve">Proposal </w:t>
      </w:r>
      <w:r w:rsidRPr="002B3A29">
        <w:rPr>
          <w:rFonts w:eastAsia="SimSun"/>
          <w:b/>
          <w:bCs/>
          <w:u w:val="single"/>
          <w:lang w:eastAsia="zh-CN"/>
        </w:rPr>
        <w:t>33</w:t>
      </w:r>
      <w:r w:rsidRPr="002B3A29">
        <w:rPr>
          <w:b/>
          <w:bCs/>
          <w:u w:val="single"/>
        </w:rPr>
        <w:t>:</w:t>
      </w:r>
      <w:r w:rsidRPr="007B1448">
        <w:rPr>
          <w:b/>
          <w:bCs/>
        </w:rPr>
        <w:t xml:space="preserve"> </w:t>
      </w:r>
      <w:r w:rsidRPr="002B3A29">
        <w:rPr>
          <w:b/>
          <w:bCs/>
          <w:i/>
          <w:iCs/>
        </w:rPr>
        <w:t>Support a common framework which is compatible with FDD, TDD and (sub-band) full-duplex operations in the first release of 6GR.</w:t>
      </w:r>
    </w:p>
    <w:p w14:paraId="0EEF812D" w14:textId="4EADE955" w:rsidR="006A34D6" w:rsidRPr="002B3A29" w:rsidRDefault="006A34D6" w:rsidP="006A34D6">
      <w:pPr>
        <w:spacing w:after="0" w:afterAutospacing="0"/>
        <w:ind w:leftChars="0" w:left="0"/>
        <w:rPr>
          <w:b/>
          <w:bCs/>
          <w:i/>
          <w:iCs/>
        </w:rPr>
      </w:pPr>
      <w:r w:rsidRPr="002B3A29">
        <w:rPr>
          <w:b/>
          <w:bCs/>
          <w:u w:val="single"/>
        </w:rPr>
        <w:t xml:space="preserve">Observation </w:t>
      </w:r>
      <w:r w:rsidRPr="002B3A29">
        <w:rPr>
          <w:rFonts w:eastAsia="SimSun"/>
          <w:b/>
          <w:bCs/>
          <w:u w:val="single"/>
          <w:lang w:eastAsia="zh-CN"/>
        </w:rPr>
        <w:t>8</w:t>
      </w:r>
      <w:r w:rsidRPr="002B3A29">
        <w:rPr>
          <w:b/>
          <w:bCs/>
          <w:u w:val="single"/>
        </w:rPr>
        <w:t>:</w:t>
      </w:r>
      <w:r w:rsidRPr="007B1448">
        <w:rPr>
          <w:b/>
          <w:bCs/>
        </w:rPr>
        <w:t xml:space="preserve"> </w:t>
      </w:r>
      <w:r w:rsidRPr="002B3A29">
        <w:rPr>
          <w:b/>
          <w:bCs/>
          <w:i/>
          <w:iCs/>
        </w:rPr>
        <w:t>NR defined some new types of half-duplex UEs after Rel-15, e.g.,</w:t>
      </w:r>
    </w:p>
    <w:p w14:paraId="153B6754" w14:textId="77777777" w:rsidR="006A34D6" w:rsidRPr="002B3A29" w:rsidRDefault="006A34D6" w:rsidP="006A34D6">
      <w:pPr>
        <w:pStyle w:val="a"/>
        <w:numPr>
          <w:ilvl w:val="0"/>
          <w:numId w:val="108"/>
        </w:numPr>
        <w:spacing w:after="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t xml:space="preserve">The half-duplex UE </w:t>
      </w:r>
      <w:proofErr w:type="gramStart"/>
      <w:r w:rsidRPr="002B3A29">
        <w:rPr>
          <w:rFonts w:ascii="Times New Roman" w:eastAsia="SimSun" w:hAnsi="Times New Roman"/>
          <w:b/>
          <w:bCs/>
          <w:i/>
          <w:iCs/>
          <w:sz w:val="24"/>
          <w:szCs w:val="24"/>
          <w:lang w:eastAsia="zh-CN"/>
        </w:rPr>
        <w:t>not</w:t>
      </w:r>
      <w:proofErr w:type="gramEnd"/>
      <w:r w:rsidRPr="002B3A29">
        <w:rPr>
          <w:rFonts w:ascii="Times New Roman" w:eastAsia="SimSun" w:hAnsi="Times New Roman"/>
          <w:b/>
          <w:bCs/>
          <w:i/>
          <w:iCs/>
          <w:sz w:val="24"/>
          <w:szCs w:val="24"/>
          <w:lang w:eastAsia="zh-CN"/>
        </w:rPr>
        <w:t xml:space="preserve"> capable of simultaneous transmission and reception across intra-band/inter-band cells, and</w:t>
      </w:r>
    </w:p>
    <w:p w14:paraId="22F7BC09" w14:textId="77777777" w:rsidR="006A34D6" w:rsidRPr="002B3A29" w:rsidRDefault="006A34D6" w:rsidP="006A34D6">
      <w:pPr>
        <w:pStyle w:val="a"/>
        <w:numPr>
          <w:ilvl w:val="0"/>
          <w:numId w:val="108"/>
        </w:numPr>
        <w:spacing w:after="120" w:afterAutospacing="0"/>
        <w:ind w:left="720"/>
        <w:rPr>
          <w:rFonts w:ascii="Times New Roman" w:eastAsia="SimSun" w:hAnsi="Times New Roman"/>
          <w:b/>
          <w:bCs/>
          <w:i/>
          <w:iCs/>
          <w:sz w:val="24"/>
          <w:szCs w:val="24"/>
          <w:lang w:eastAsia="zh-CN"/>
        </w:rPr>
      </w:pPr>
      <w:r w:rsidRPr="002B3A29">
        <w:rPr>
          <w:rFonts w:ascii="Times New Roman" w:eastAsia="SimSun" w:hAnsi="Times New Roman"/>
          <w:b/>
          <w:bCs/>
          <w:i/>
          <w:iCs/>
          <w:sz w:val="24"/>
          <w:szCs w:val="24"/>
          <w:lang w:eastAsia="zh-CN"/>
        </w:rPr>
        <w:lastRenderedPageBreak/>
        <w:t xml:space="preserve">The half-duplex UE </w:t>
      </w:r>
      <w:proofErr w:type="gramStart"/>
      <w:r w:rsidRPr="002B3A29">
        <w:rPr>
          <w:rFonts w:ascii="Times New Roman" w:eastAsia="SimSun" w:hAnsi="Times New Roman"/>
          <w:b/>
          <w:bCs/>
          <w:i/>
          <w:iCs/>
          <w:sz w:val="24"/>
          <w:szCs w:val="24"/>
          <w:lang w:eastAsia="zh-CN"/>
        </w:rPr>
        <w:t>not</w:t>
      </w:r>
      <w:proofErr w:type="gramEnd"/>
      <w:r w:rsidRPr="002B3A29">
        <w:rPr>
          <w:rFonts w:ascii="Times New Roman" w:eastAsia="SimSun" w:hAnsi="Times New Roman"/>
          <w:b/>
          <w:bCs/>
          <w:i/>
          <w:iCs/>
          <w:sz w:val="24"/>
          <w:szCs w:val="24"/>
          <w:lang w:eastAsia="zh-CN"/>
        </w:rPr>
        <w:t xml:space="preserve"> capable of simultaneous transmissions and receptions on a serving cell with paired spectrum (FDD).</w:t>
      </w:r>
    </w:p>
    <w:p w14:paraId="304EC5F8" w14:textId="7C1E019A" w:rsidR="006A34D6" w:rsidRPr="002B3A29" w:rsidRDefault="006A34D6" w:rsidP="006A34D6">
      <w:pPr>
        <w:spacing w:after="120" w:afterAutospacing="0"/>
        <w:ind w:leftChars="0" w:left="0"/>
        <w:rPr>
          <w:b/>
          <w:bCs/>
          <w:i/>
          <w:iCs/>
          <w:lang w:eastAsia="zh-CN"/>
        </w:rPr>
      </w:pPr>
      <w:r w:rsidRPr="002B3A29">
        <w:rPr>
          <w:b/>
          <w:bCs/>
          <w:u w:val="single"/>
        </w:rPr>
        <w:t xml:space="preserve">Proposal </w:t>
      </w:r>
      <w:r w:rsidRPr="002B3A29">
        <w:rPr>
          <w:rFonts w:eastAsia="SimSun"/>
          <w:b/>
          <w:bCs/>
          <w:u w:val="single"/>
          <w:lang w:eastAsia="zh-CN"/>
        </w:rPr>
        <w:t>34</w:t>
      </w:r>
      <w:r w:rsidRPr="002B3A29">
        <w:rPr>
          <w:b/>
          <w:bCs/>
          <w:u w:val="single"/>
        </w:rPr>
        <w:t>:</w:t>
      </w:r>
      <w:r w:rsidRPr="007B1448">
        <w:rPr>
          <w:b/>
          <w:bCs/>
        </w:rPr>
        <w:t xml:space="preserve"> </w:t>
      </w:r>
      <w:r w:rsidRPr="002B3A29">
        <w:rPr>
          <w:b/>
          <w:bCs/>
          <w:i/>
          <w:iCs/>
        </w:rPr>
        <w:t>In the first release of 6GR, at least the UE duplex types defined in NR are supported, and the link direction indication/determination should be designed taking all UE duplex types into account.</w:t>
      </w:r>
    </w:p>
    <w:p w14:paraId="23B03CE3" w14:textId="77777777" w:rsidR="0049327E" w:rsidRPr="002B3A29" w:rsidRDefault="0049327E" w:rsidP="002B3A29">
      <w:pPr>
        <w:spacing w:after="120" w:afterAutospacing="0"/>
        <w:ind w:leftChars="0" w:left="5"/>
        <w:rPr>
          <w:b/>
          <w:bCs/>
        </w:rPr>
      </w:pPr>
    </w:p>
    <w:p w14:paraId="18E08B50" w14:textId="2CFE5AF1" w:rsidR="006A6151" w:rsidRPr="00957381" w:rsidRDefault="003273D8" w:rsidP="00805F08">
      <w:pPr>
        <w:pStyle w:val="10"/>
        <w:numPr>
          <w:ilvl w:val="0"/>
          <w:numId w:val="0"/>
        </w:numPr>
        <w:spacing w:afterLines="0" w:after="240"/>
        <w:ind w:left="5"/>
      </w:pPr>
      <w:r w:rsidRPr="00957381">
        <w:t>Reference</w:t>
      </w:r>
    </w:p>
    <w:p w14:paraId="00F8FCA1" w14:textId="28EE705C" w:rsidR="0034739E" w:rsidRPr="002B3A29" w:rsidRDefault="00B10101" w:rsidP="00805F08">
      <w:pPr>
        <w:pStyle w:val="a"/>
        <w:numPr>
          <w:ilvl w:val="0"/>
          <w:numId w:val="44"/>
        </w:numPr>
        <w:spacing w:after="0" w:afterAutospacing="0"/>
        <w:ind w:left="120"/>
        <w:rPr>
          <w:rFonts w:ascii="Times New Roman" w:hAnsi="Times New Roman"/>
          <w:sz w:val="24"/>
          <w:szCs w:val="21"/>
        </w:rPr>
      </w:pPr>
      <w:bookmarkStart w:id="13" w:name="_Ref203738878"/>
      <w:r w:rsidRPr="002B3A29">
        <w:rPr>
          <w:rFonts w:ascii="Times New Roman" w:hAnsi="Times New Roman"/>
          <w:sz w:val="24"/>
          <w:szCs w:val="21"/>
        </w:rPr>
        <w:t>RP-250810, “Study on 6G Scenarios and requirements”, CMCC, Verizon, NTT DOCOMO, INC., Deutsche Telekom, 3GPP TSG RAN Meeting #107, Incheon, Korea, March 12-14, 2025.</w:t>
      </w:r>
      <w:bookmarkEnd w:id="13"/>
    </w:p>
    <w:p w14:paraId="22B6789D" w14:textId="2E82CCDE" w:rsidR="003273D8" w:rsidRPr="002B3A29" w:rsidRDefault="00B10101" w:rsidP="00805F08">
      <w:pPr>
        <w:pStyle w:val="a"/>
        <w:numPr>
          <w:ilvl w:val="0"/>
          <w:numId w:val="44"/>
        </w:numPr>
        <w:spacing w:after="0" w:afterAutospacing="0"/>
        <w:ind w:left="120"/>
        <w:rPr>
          <w:rFonts w:ascii="Times New Roman" w:hAnsi="Times New Roman"/>
          <w:sz w:val="24"/>
          <w:szCs w:val="21"/>
        </w:rPr>
      </w:pPr>
      <w:bookmarkStart w:id="14" w:name="_Ref203738888"/>
      <w:r w:rsidRPr="002B3A29">
        <w:rPr>
          <w:rFonts w:ascii="Times New Roman" w:hAnsi="Times New Roman"/>
          <w:sz w:val="24"/>
          <w:szCs w:val="21"/>
        </w:rPr>
        <w:t>RP-251881, “New SID: Study on 6G Radio”, NTT DOCOMO (Moderator), 3GPP TSG RAN Meeting #108, Prague, Czech Republic, June 9-13, 2025.</w:t>
      </w:r>
      <w:bookmarkEnd w:id="14"/>
    </w:p>
    <w:p w14:paraId="7F62BF17" w14:textId="34C81739" w:rsidR="002C4D75" w:rsidRPr="00486609" w:rsidRDefault="002C4D75" w:rsidP="00805F08">
      <w:pPr>
        <w:ind w:leftChars="0" w:left="0"/>
      </w:pPr>
    </w:p>
    <w:sectPr w:rsidR="002C4D75" w:rsidRPr="00486609">
      <w:footerReference w:type="default" r:id="rId15"/>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E8533" w14:textId="77777777" w:rsidR="00A72BBA" w:rsidRDefault="00A72BBA">
      <w:r>
        <w:separator/>
      </w:r>
    </w:p>
  </w:endnote>
  <w:endnote w:type="continuationSeparator" w:id="0">
    <w:p w14:paraId="089D9600" w14:textId="77777777" w:rsidR="00A72BBA" w:rsidRDefault="00A72BBA">
      <w:r>
        <w:continuationSeparator/>
      </w:r>
    </w:p>
  </w:endnote>
  <w:endnote w:type="continuationNotice" w:id="1">
    <w:p w14:paraId="5756A086" w14:textId="77777777" w:rsidR="00A72BBA" w:rsidRDefault="00A72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Content>
      <w:p w14:paraId="1C6A67E3" w14:textId="5191FC17" w:rsidR="0032052D" w:rsidRDefault="0032052D">
        <w:pPr>
          <w:pStyle w:val="ad"/>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F185" w14:textId="77777777" w:rsidR="00A72BBA" w:rsidRDefault="00A72BBA">
      <w:pPr>
        <w:spacing w:after="0"/>
      </w:pPr>
      <w:r>
        <w:separator/>
      </w:r>
    </w:p>
  </w:footnote>
  <w:footnote w:type="continuationSeparator" w:id="0">
    <w:p w14:paraId="358B900A" w14:textId="77777777" w:rsidR="00A72BBA" w:rsidRDefault="00A72BBA">
      <w:pPr>
        <w:spacing w:after="0"/>
      </w:pPr>
      <w:r>
        <w:continuationSeparator/>
      </w:r>
    </w:p>
  </w:footnote>
  <w:footnote w:type="continuationNotice" w:id="1">
    <w:p w14:paraId="148EF736" w14:textId="77777777" w:rsidR="00A72BBA" w:rsidRDefault="00A72B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CAADA3"/>
    <w:multiLevelType w:val="singleLevel"/>
    <w:tmpl w:val="8DCAADA3"/>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1F367C4"/>
    <w:multiLevelType w:val="hybridMultilevel"/>
    <w:tmpl w:val="405A52CC"/>
    <w:lvl w:ilvl="0" w:tplc="C284FDF8">
      <w:start w:val="1"/>
      <w:numFmt w:val="bullet"/>
      <w:lvlText w:val="•"/>
      <w:lvlJc w:val="left"/>
      <w:pPr>
        <w:tabs>
          <w:tab w:val="num" w:pos="720"/>
        </w:tabs>
        <w:ind w:left="720" w:hanging="360"/>
      </w:pPr>
      <w:rPr>
        <w:rFonts w:ascii="Arial" w:hAnsi="Arial" w:hint="default"/>
      </w:rPr>
    </w:lvl>
    <w:lvl w:ilvl="1" w:tplc="C77C8828">
      <w:start w:val="1"/>
      <w:numFmt w:val="bullet"/>
      <w:lvlText w:val="•"/>
      <w:lvlJc w:val="left"/>
      <w:pPr>
        <w:tabs>
          <w:tab w:val="num" w:pos="1440"/>
        </w:tabs>
        <w:ind w:left="1440" w:hanging="360"/>
      </w:pPr>
      <w:rPr>
        <w:rFonts w:ascii="Arial" w:hAnsi="Arial" w:hint="default"/>
      </w:rPr>
    </w:lvl>
    <w:lvl w:ilvl="2" w:tplc="E63C0F30" w:tentative="1">
      <w:start w:val="1"/>
      <w:numFmt w:val="bullet"/>
      <w:lvlText w:val="•"/>
      <w:lvlJc w:val="left"/>
      <w:pPr>
        <w:tabs>
          <w:tab w:val="num" w:pos="2160"/>
        </w:tabs>
        <w:ind w:left="2160" w:hanging="360"/>
      </w:pPr>
      <w:rPr>
        <w:rFonts w:ascii="Arial" w:hAnsi="Arial" w:hint="default"/>
      </w:rPr>
    </w:lvl>
    <w:lvl w:ilvl="3" w:tplc="F9028A0C" w:tentative="1">
      <w:start w:val="1"/>
      <w:numFmt w:val="bullet"/>
      <w:lvlText w:val="•"/>
      <w:lvlJc w:val="left"/>
      <w:pPr>
        <w:tabs>
          <w:tab w:val="num" w:pos="2880"/>
        </w:tabs>
        <w:ind w:left="2880" w:hanging="360"/>
      </w:pPr>
      <w:rPr>
        <w:rFonts w:ascii="Arial" w:hAnsi="Arial" w:hint="default"/>
      </w:rPr>
    </w:lvl>
    <w:lvl w:ilvl="4" w:tplc="59883E42" w:tentative="1">
      <w:start w:val="1"/>
      <w:numFmt w:val="bullet"/>
      <w:lvlText w:val="•"/>
      <w:lvlJc w:val="left"/>
      <w:pPr>
        <w:tabs>
          <w:tab w:val="num" w:pos="3600"/>
        </w:tabs>
        <w:ind w:left="3600" w:hanging="360"/>
      </w:pPr>
      <w:rPr>
        <w:rFonts w:ascii="Arial" w:hAnsi="Arial" w:hint="default"/>
      </w:rPr>
    </w:lvl>
    <w:lvl w:ilvl="5" w:tplc="CD28F358" w:tentative="1">
      <w:start w:val="1"/>
      <w:numFmt w:val="bullet"/>
      <w:lvlText w:val="•"/>
      <w:lvlJc w:val="left"/>
      <w:pPr>
        <w:tabs>
          <w:tab w:val="num" w:pos="4320"/>
        </w:tabs>
        <w:ind w:left="4320" w:hanging="360"/>
      </w:pPr>
      <w:rPr>
        <w:rFonts w:ascii="Arial" w:hAnsi="Arial" w:hint="default"/>
      </w:rPr>
    </w:lvl>
    <w:lvl w:ilvl="6" w:tplc="10EEBEC4" w:tentative="1">
      <w:start w:val="1"/>
      <w:numFmt w:val="bullet"/>
      <w:lvlText w:val="•"/>
      <w:lvlJc w:val="left"/>
      <w:pPr>
        <w:tabs>
          <w:tab w:val="num" w:pos="5040"/>
        </w:tabs>
        <w:ind w:left="5040" w:hanging="360"/>
      </w:pPr>
      <w:rPr>
        <w:rFonts w:ascii="Arial" w:hAnsi="Arial" w:hint="default"/>
      </w:rPr>
    </w:lvl>
    <w:lvl w:ilvl="7" w:tplc="17B260AE" w:tentative="1">
      <w:start w:val="1"/>
      <w:numFmt w:val="bullet"/>
      <w:lvlText w:val="•"/>
      <w:lvlJc w:val="left"/>
      <w:pPr>
        <w:tabs>
          <w:tab w:val="num" w:pos="5760"/>
        </w:tabs>
        <w:ind w:left="5760" w:hanging="360"/>
      </w:pPr>
      <w:rPr>
        <w:rFonts w:ascii="Arial" w:hAnsi="Arial" w:hint="default"/>
      </w:rPr>
    </w:lvl>
    <w:lvl w:ilvl="8" w:tplc="5B8EED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6B56BC"/>
    <w:multiLevelType w:val="hybridMultilevel"/>
    <w:tmpl w:val="2A323A10"/>
    <w:lvl w:ilvl="0" w:tplc="04090001">
      <w:start w:val="1"/>
      <w:numFmt w:val="bullet"/>
      <w:lvlText w:val=""/>
      <w:lvlJc w:val="left"/>
      <w:pPr>
        <w:ind w:left="600" w:hanging="360"/>
      </w:pPr>
      <w:rPr>
        <w:rFonts w:ascii="Symbol" w:hAnsi="Symbol" w:hint="default"/>
      </w:rPr>
    </w:lvl>
    <w:lvl w:ilvl="1" w:tplc="FFFFFFFF">
      <w:start w:val="1"/>
      <w:numFmt w:val="bullet"/>
      <w:lvlText w:val=""/>
      <w:lvlJc w:val="left"/>
      <w:pPr>
        <w:ind w:left="1040" w:hanging="360"/>
      </w:pPr>
      <w:rPr>
        <w:rFonts w:ascii="Symbol" w:hAnsi="Symbol" w:hint="default"/>
      </w:rPr>
    </w:lvl>
    <w:lvl w:ilvl="2" w:tplc="FFFFFFFF" w:tentative="1">
      <w:start w:val="1"/>
      <w:numFmt w:val="bullet"/>
      <w:lvlText w:val=""/>
      <w:lvlJc w:val="left"/>
      <w:pPr>
        <w:ind w:left="1560" w:hanging="440"/>
      </w:pPr>
      <w:rPr>
        <w:rFonts w:ascii="Wingdings" w:hAnsi="Wingdings" w:hint="default"/>
      </w:rPr>
    </w:lvl>
    <w:lvl w:ilvl="3" w:tplc="FFFFFFFF" w:tentative="1">
      <w:start w:val="1"/>
      <w:numFmt w:val="bullet"/>
      <w:lvlText w:val=""/>
      <w:lvlJc w:val="left"/>
      <w:pPr>
        <w:ind w:left="2000" w:hanging="440"/>
      </w:pPr>
      <w:rPr>
        <w:rFonts w:ascii="Wingdings" w:hAnsi="Wingdings" w:hint="default"/>
      </w:rPr>
    </w:lvl>
    <w:lvl w:ilvl="4" w:tplc="FFFFFFFF" w:tentative="1">
      <w:start w:val="1"/>
      <w:numFmt w:val="bullet"/>
      <w:lvlText w:val=""/>
      <w:lvlJc w:val="left"/>
      <w:pPr>
        <w:ind w:left="2440" w:hanging="440"/>
      </w:pPr>
      <w:rPr>
        <w:rFonts w:ascii="Wingdings" w:hAnsi="Wingdings" w:hint="default"/>
      </w:rPr>
    </w:lvl>
    <w:lvl w:ilvl="5" w:tplc="FFFFFFFF" w:tentative="1">
      <w:start w:val="1"/>
      <w:numFmt w:val="bullet"/>
      <w:lvlText w:val=""/>
      <w:lvlJc w:val="left"/>
      <w:pPr>
        <w:ind w:left="2880" w:hanging="440"/>
      </w:pPr>
      <w:rPr>
        <w:rFonts w:ascii="Wingdings" w:hAnsi="Wingdings" w:hint="default"/>
      </w:rPr>
    </w:lvl>
    <w:lvl w:ilvl="6" w:tplc="FFFFFFFF" w:tentative="1">
      <w:start w:val="1"/>
      <w:numFmt w:val="bullet"/>
      <w:lvlText w:val=""/>
      <w:lvlJc w:val="left"/>
      <w:pPr>
        <w:ind w:left="3320" w:hanging="440"/>
      </w:pPr>
      <w:rPr>
        <w:rFonts w:ascii="Wingdings" w:hAnsi="Wingdings" w:hint="default"/>
      </w:rPr>
    </w:lvl>
    <w:lvl w:ilvl="7" w:tplc="FFFFFFFF" w:tentative="1">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5" w15:restartNumberingAfterBreak="0">
    <w:nsid w:val="05F95FCE"/>
    <w:multiLevelType w:val="hybridMultilevel"/>
    <w:tmpl w:val="2AF09760"/>
    <w:lvl w:ilvl="0" w:tplc="DE84FC9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15:restartNumberingAfterBreak="0">
    <w:nsid w:val="08F07E34"/>
    <w:multiLevelType w:val="hybridMultilevel"/>
    <w:tmpl w:val="C1489B4E"/>
    <w:lvl w:ilvl="0" w:tplc="FFFFFFFF">
      <w:start w:val="1"/>
      <w:numFmt w:val="decimal"/>
      <w:lvlText w:val="Observation %1:"/>
      <w:lvlJc w:val="right"/>
      <w:pPr>
        <w:ind w:left="1496" w:hanging="360"/>
      </w:pPr>
      <w:rPr>
        <w:b/>
        <w:bCs/>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start w:val="1"/>
      <w:numFmt w:val="lowerLetter"/>
      <w:lvlText w:val="%5."/>
      <w:lvlJc w:val="left"/>
      <w:pPr>
        <w:ind w:left="4376" w:hanging="360"/>
      </w:pPr>
    </w:lvl>
    <w:lvl w:ilvl="5" w:tplc="FFFFFFFF">
      <w:start w:val="1"/>
      <w:numFmt w:val="lowerRoman"/>
      <w:lvlText w:val="%6."/>
      <w:lvlJc w:val="right"/>
      <w:pPr>
        <w:ind w:left="5096" w:hanging="180"/>
      </w:pPr>
    </w:lvl>
    <w:lvl w:ilvl="6" w:tplc="FFFFFFFF">
      <w:start w:val="1"/>
      <w:numFmt w:val="decimal"/>
      <w:lvlText w:val="%7."/>
      <w:lvlJc w:val="left"/>
      <w:pPr>
        <w:ind w:left="5816" w:hanging="360"/>
      </w:pPr>
    </w:lvl>
    <w:lvl w:ilvl="7" w:tplc="FFFFFFFF">
      <w:start w:val="1"/>
      <w:numFmt w:val="lowerLetter"/>
      <w:lvlText w:val="%8."/>
      <w:lvlJc w:val="left"/>
      <w:pPr>
        <w:ind w:left="6536" w:hanging="360"/>
      </w:pPr>
    </w:lvl>
    <w:lvl w:ilvl="8" w:tplc="FFFFFFFF">
      <w:start w:val="1"/>
      <w:numFmt w:val="lowerRoman"/>
      <w:lvlText w:val="%9."/>
      <w:lvlJc w:val="right"/>
      <w:pPr>
        <w:ind w:left="7256" w:hanging="180"/>
      </w:pPr>
    </w:lvl>
  </w:abstractNum>
  <w:abstractNum w:abstractNumId="7"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4"/>
      <w:numFmt w:val="bullet"/>
      <w:lvlText w:val="-"/>
      <w:lvlJc w:val="left"/>
      <w:pPr>
        <w:ind w:left="1120" w:hanging="440"/>
      </w:pPr>
      <w:rPr>
        <w:rFonts w:ascii="Yu Gothic" w:eastAsia="Yu Gothic" w:hAnsi="Yu Gothic" w:cs="MS PGothic"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 w15:restartNumberingAfterBreak="0">
    <w:nsid w:val="0C1C3CE3"/>
    <w:multiLevelType w:val="hybridMultilevel"/>
    <w:tmpl w:val="21E468EE"/>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0CCC11E9"/>
    <w:multiLevelType w:val="hybridMultilevel"/>
    <w:tmpl w:val="364E9D1A"/>
    <w:lvl w:ilvl="0" w:tplc="104ED732">
      <w:start w:val="1"/>
      <w:numFmt w:val="decimal"/>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 w15:restartNumberingAfterBreak="0">
    <w:nsid w:val="10BE6C95"/>
    <w:multiLevelType w:val="hybridMultilevel"/>
    <w:tmpl w:val="C1A0D218"/>
    <w:lvl w:ilvl="0" w:tplc="2BC0DF16">
      <w:start w:val="1"/>
      <w:numFmt w:val="bullet"/>
      <w:lvlText w:val="-"/>
      <w:lvlJc w:val="left"/>
      <w:pPr>
        <w:ind w:left="528" w:hanging="420"/>
      </w:pPr>
      <w:rPr>
        <w:rFonts w:ascii="Times New Roman" w:hAnsi="Times New Roman" w:cs="Times New Roman" w:hint="default"/>
        <w:lang w:val="en-US"/>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2" w15:restartNumberingAfterBreak="0">
    <w:nsid w:val="10E25C59"/>
    <w:multiLevelType w:val="hybridMultilevel"/>
    <w:tmpl w:val="01846CB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F70795"/>
    <w:multiLevelType w:val="hybridMultilevel"/>
    <w:tmpl w:val="555CFFAA"/>
    <w:lvl w:ilvl="0" w:tplc="E19A76C4">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5" w15:restartNumberingAfterBreak="0">
    <w:nsid w:val="1873346B"/>
    <w:multiLevelType w:val="hybridMultilevel"/>
    <w:tmpl w:val="36001678"/>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1B56746D"/>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8"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9" w15:restartNumberingAfterBreak="0">
    <w:nsid w:val="22CC1DEC"/>
    <w:multiLevelType w:val="hybridMultilevel"/>
    <w:tmpl w:val="1CE2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046DCC"/>
    <w:multiLevelType w:val="hybridMultilevel"/>
    <w:tmpl w:val="E3444D66"/>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15:restartNumberingAfterBreak="0">
    <w:nsid w:val="25DD3A91"/>
    <w:multiLevelType w:val="hybridMultilevel"/>
    <w:tmpl w:val="0A64176A"/>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15:restartNumberingAfterBreak="0">
    <w:nsid w:val="28224956"/>
    <w:multiLevelType w:val="hybridMultilevel"/>
    <w:tmpl w:val="344E1D9A"/>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28894009"/>
    <w:multiLevelType w:val="hybridMultilevel"/>
    <w:tmpl w:val="BED43DF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4" w15:restartNumberingAfterBreak="0">
    <w:nsid w:val="28BC761F"/>
    <w:multiLevelType w:val="hybridMultilevel"/>
    <w:tmpl w:val="A4E460D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BFB7A4E"/>
    <w:multiLevelType w:val="hybridMultilevel"/>
    <w:tmpl w:val="2432D794"/>
    <w:lvl w:ilvl="0" w:tplc="FBD02036">
      <w:start w:val="1"/>
      <w:numFmt w:val="decimal"/>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26" w15:restartNumberingAfterBreak="0">
    <w:nsid w:val="2E1B0397"/>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3A1262"/>
    <w:multiLevelType w:val="hybridMultilevel"/>
    <w:tmpl w:val="7E14465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F5E5744"/>
    <w:multiLevelType w:val="hybridMultilevel"/>
    <w:tmpl w:val="F9247786"/>
    <w:lvl w:ilvl="0" w:tplc="FFFFFFFF">
      <w:start w:val="1"/>
      <w:numFmt w:val="decimal"/>
      <w:lvlText w:val="%1."/>
      <w:lvlJc w:val="left"/>
      <w:pPr>
        <w:ind w:left="1280" w:hanging="440"/>
      </w:pPr>
    </w:lvl>
    <w:lvl w:ilvl="1" w:tplc="FFFFFFFF">
      <w:start w:val="1"/>
      <w:numFmt w:val="upperLetter"/>
      <w:lvlText w:val="%2)"/>
      <w:lvlJc w:val="left"/>
      <w:pPr>
        <w:ind w:left="1720" w:hanging="440"/>
      </w:pPr>
    </w:lvl>
    <w:lvl w:ilvl="2" w:tplc="FFFFFFFF" w:tentative="1">
      <w:start w:val="1"/>
      <w:numFmt w:val="decimalEnclosedCircle"/>
      <w:lvlText w:val="%3"/>
      <w:lvlJc w:val="left"/>
      <w:pPr>
        <w:ind w:left="2160" w:hanging="440"/>
      </w:pPr>
    </w:lvl>
    <w:lvl w:ilvl="3" w:tplc="FFFFFFFF" w:tentative="1">
      <w:start w:val="1"/>
      <w:numFmt w:val="decimal"/>
      <w:lvlText w:val="%4."/>
      <w:lvlJc w:val="left"/>
      <w:pPr>
        <w:ind w:left="2600" w:hanging="440"/>
      </w:pPr>
    </w:lvl>
    <w:lvl w:ilvl="4" w:tplc="FFFFFFFF" w:tentative="1">
      <w:start w:val="1"/>
      <w:numFmt w:val="aiueoFullWidth"/>
      <w:lvlText w:val="(%5)"/>
      <w:lvlJc w:val="left"/>
      <w:pPr>
        <w:ind w:left="3040" w:hanging="440"/>
      </w:pPr>
    </w:lvl>
    <w:lvl w:ilvl="5" w:tplc="FFFFFFFF" w:tentative="1">
      <w:start w:val="1"/>
      <w:numFmt w:val="decimalEnclosedCircle"/>
      <w:lvlText w:val="%6"/>
      <w:lvlJc w:val="left"/>
      <w:pPr>
        <w:ind w:left="3480" w:hanging="440"/>
      </w:pPr>
    </w:lvl>
    <w:lvl w:ilvl="6" w:tplc="FFFFFFFF" w:tentative="1">
      <w:start w:val="1"/>
      <w:numFmt w:val="decimal"/>
      <w:lvlText w:val="%7."/>
      <w:lvlJc w:val="left"/>
      <w:pPr>
        <w:ind w:left="3920" w:hanging="440"/>
      </w:pPr>
    </w:lvl>
    <w:lvl w:ilvl="7" w:tplc="FFFFFFFF" w:tentative="1">
      <w:start w:val="1"/>
      <w:numFmt w:val="aiueoFullWidth"/>
      <w:lvlText w:val="(%8)"/>
      <w:lvlJc w:val="left"/>
      <w:pPr>
        <w:ind w:left="4360" w:hanging="440"/>
      </w:pPr>
    </w:lvl>
    <w:lvl w:ilvl="8" w:tplc="FFFFFFFF" w:tentative="1">
      <w:start w:val="1"/>
      <w:numFmt w:val="decimalEnclosedCircle"/>
      <w:lvlText w:val="%9"/>
      <w:lvlJc w:val="left"/>
      <w:pPr>
        <w:ind w:left="4800" w:hanging="440"/>
      </w:pPr>
    </w:lvl>
  </w:abstractNum>
  <w:abstractNum w:abstractNumId="29" w15:restartNumberingAfterBreak="0">
    <w:nsid w:val="2FF17FF2"/>
    <w:multiLevelType w:val="hybridMultilevel"/>
    <w:tmpl w:val="7D2A578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310E27F1"/>
    <w:multiLevelType w:val="hybridMultilevel"/>
    <w:tmpl w:val="8924A79E"/>
    <w:lvl w:ilvl="0" w:tplc="04090001">
      <w:start w:val="1"/>
      <w:numFmt w:val="bullet"/>
      <w:lvlText w:val=""/>
      <w:lvlJc w:val="left"/>
      <w:pPr>
        <w:ind w:left="600" w:hanging="360"/>
      </w:pPr>
      <w:rPr>
        <w:rFonts w:ascii="Symbol" w:hAnsi="Symbol" w:hint="default"/>
      </w:rPr>
    </w:lvl>
    <w:lvl w:ilvl="1" w:tplc="FFFFFFFF">
      <w:start w:val="1"/>
      <w:numFmt w:val="bullet"/>
      <w:lvlText w:val=""/>
      <w:lvlJc w:val="left"/>
      <w:pPr>
        <w:ind w:left="1040" w:hanging="360"/>
      </w:pPr>
      <w:rPr>
        <w:rFonts w:ascii="Symbol" w:hAnsi="Symbol" w:hint="default"/>
      </w:rPr>
    </w:lvl>
    <w:lvl w:ilvl="2" w:tplc="FFFFFFFF" w:tentative="1">
      <w:start w:val="1"/>
      <w:numFmt w:val="bullet"/>
      <w:lvlText w:val=""/>
      <w:lvlJc w:val="left"/>
      <w:pPr>
        <w:ind w:left="1560" w:hanging="440"/>
      </w:pPr>
      <w:rPr>
        <w:rFonts w:ascii="Wingdings" w:hAnsi="Wingdings" w:hint="default"/>
      </w:rPr>
    </w:lvl>
    <w:lvl w:ilvl="3" w:tplc="FFFFFFFF" w:tentative="1">
      <w:start w:val="1"/>
      <w:numFmt w:val="bullet"/>
      <w:lvlText w:val=""/>
      <w:lvlJc w:val="left"/>
      <w:pPr>
        <w:ind w:left="2000" w:hanging="440"/>
      </w:pPr>
      <w:rPr>
        <w:rFonts w:ascii="Wingdings" w:hAnsi="Wingdings" w:hint="default"/>
      </w:rPr>
    </w:lvl>
    <w:lvl w:ilvl="4" w:tplc="FFFFFFFF" w:tentative="1">
      <w:start w:val="1"/>
      <w:numFmt w:val="bullet"/>
      <w:lvlText w:val=""/>
      <w:lvlJc w:val="left"/>
      <w:pPr>
        <w:ind w:left="2440" w:hanging="440"/>
      </w:pPr>
      <w:rPr>
        <w:rFonts w:ascii="Wingdings" w:hAnsi="Wingdings" w:hint="default"/>
      </w:rPr>
    </w:lvl>
    <w:lvl w:ilvl="5" w:tplc="FFFFFFFF" w:tentative="1">
      <w:start w:val="1"/>
      <w:numFmt w:val="bullet"/>
      <w:lvlText w:val=""/>
      <w:lvlJc w:val="left"/>
      <w:pPr>
        <w:ind w:left="2880" w:hanging="440"/>
      </w:pPr>
      <w:rPr>
        <w:rFonts w:ascii="Wingdings" w:hAnsi="Wingdings" w:hint="default"/>
      </w:rPr>
    </w:lvl>
    <w:lvl w:ilvl="6" w:tplc="FFFFFFFF" w:tentative="1">
      <w:start w:val="1"/>
      <w:numFmt w:val="bullet"/>
      <w:lvlText w:val=""/>
      <w:lvlJc w:val="left"/>
      <w:pPr>
        <w:ind w:left="3320" w:hanging="440"/>
      </w:pPr>
      <w:rPr>
        <w:rFonts w:ascii="Wingdings" w:hAnsi="Wingdings" w:hint="default"/>
      </w:rPr>
    </w:lvl>
    <w:lvl w:ilvl="7" w:tplc="FFFFFFFF" w:tentative="1">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31" w15:restartNumberingAfterBreak="0">
    <w:nsid w:val="31B22CD9"/>
    <w:multiLevelType w:val="hybridMultilevel"/>
    <w:tmpl w:val="65C49352"/>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15:restartNumberingAfterBreak="0">
    <w:nsid w:val="342D6E0D"/>
    <w:multiLevelType w:val="hybridMultilevel"/>
    <w:tmpl w:val="74F08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9681620"/>
    <w:multiLevelType w:val="hybridMultilevel"/>
    <w:tmpl w:val="06265A30"/>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C875321"/>
    <w:multiLevelType w:val="multilevel"/>
    <w:tmpl w:val="3C875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8F1170"/>
    <w:multiLevelType w:val="hybridMultilevel"/>
    <w:tmpl w:val="7F6272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0070641"/>
    <w:multiLevelType w:val="hybridMultilevel"/>
    <w:tmpl w:val="9A483A6A"/>
    <w:lvl w:ilvl="0" w:tplc="0409000F">
      <w:start w:val="1"/>
      <w:numFmt w:val="decimal"/>
      <w:lvlText w:val="%1."/>
      <w:lvlJc w:val="left"/>
      <w:pPr>
        <w:ind w:left="600" w:hanging="360"/>
      </w:pPr>
      <w:rPr>
        <w:rFonts w:hint="default"/>
      </w:rPr>
    </w:lvl>
    <w:lvl w:ilvl="1" w:tplc="FFFFFFFF">
      <w:start w:val="1"/>
      <w:numFmt w:val="bullet"/>
      <w:lvlText w:val=""/>
      <w:lvlJc w:val="left"/>
      <w:pPr>
        <w:ind w:left="1040" w:hanging="360"/>
      </w:pPr>
      <w:rPr>
        <w:rFonts w:ascii="Symbol" w:hAnsi="Symbol" w:hint="default"/>
      </w:rPr>
    </w:lvl>
    <w:lvl w:ilvl="2" w:tplc="FFFFFFFF" w:tentative="1">
      <w:start w:val="1"/>
      <w:numFmt w:val="bullet"/>
      <w:lvlText w:val=""/>
      <w:lvlJc w:val="left"/>
      <w:pPr>
        <w:ind w:left="1560" w:hanging="440"/>
      </w:pPr>
      <w:rPr>
        <w:rFonts w:ascii="Wingdings" w:hAnsi="Wingdings" w:hint="default"/>
      </w:rPr>
    </w:lvl>
    <w:lvl w:ilvl="3" w:tplc="FFFFFFFF" w:tentative="1">
      <w:start w:val="1"/>
      <w:numFmt w:val="bullet"/>
      <w:lvlText w:val=""/>
      <w:lvlJc w:val="left"/>
      <w:pPr>
        <w:ind w:left="2000" w:hanging="440"/>
      </w:pPr>
      <w:rPr>
        <w:rFonts w:ascii="Wingdings" w:hAnsi="Wingdings" w:hint="default"/>
      </w:rPr>
    </w:lvl>
    <w:lvl w:ilvl="4" w:tplc="FFFFFFFF" w:tentative="1">
      <w:start w:val="1"/>
      <w:numFmt w:val="bullet"/>
      <w:lvlText w:val=""/>
      <w:lvlJc w:val="left"/>
      <w:pPr>
        <w:ind w:left="2440" w:hanging="440"/>
      </w:pPr>
      <w:rPr>
        <w:rFonts w:ascii="Wingdings" w:hAnsi="Wingdings" w:hint="default"/>
      </w:rPr>
    </w:lvl>
    <w:lvl w:ilvl="5" w:tplc="FFFFFFFF" w:tentative="1">
      <w:start w:val="1"/>
      <w:numFmt w:val="bullet"/>
      <w:lvlText w:val=""/>
      <w:lvlJc w:val="left"/>
      <w:pPr>
        <w:ind w:left="2880" w:hanging="440"/>
      </w:pPr>
      <w:rPr>
        <w:rFonts w:ascii="Wingdings" w:hAnsi="Wingdings" w:hint="default"/>
      </w:rPr>
    </w:lvl>
    <w:lvl w:ilvl="6" w:tplc="FFFFFFFF" w:tentative="1">
      <w:start w:val="1"/>
      <w:numFmt w:val="bullet"/>
      <w:lvlText w:val=""/>
      <w:lvlJc w:val="left"/>
      <w:pPr>
        <w:ind w:left="3320" w:hanging="440"/>
      </w:pPr>
      <w:rPr>
        <w:rFonts w:ascii="Wingdings" w:hAnsi="Wingdings" w:hint="default"/>
      </w:rPr>
    </w:lvl>
    <w:lvl w:ilvl="7" w:tplc="FFFFFFFF" w:tentative="1">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39" w15:restartNumberingAfterBreak="0">
    <w:nsid w:val="455C2865"/>
    <w:multiLevelType w:val="hybridMultilevel"/>
    <w:tmpl w:val="44DC0F0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0"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A2408A0"/>
    <w:multiLevelType w:val="hybridMultilevel"/>
    <w:tmpl w:val="84BCCACA"/>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2" w15:restartNumberingAfterBreak="0">
    <w:nsid w:val="4B1C458C"/>
    <w:multiLevelType w:val="hybridMultilevel"/>
    <w:tmpl w:val="C0DADE32"/>
    <w:lvl w:ilvl="0" w:tplc="ABCC3F12">
      <w:start w:val="1"/>
      <w:numFmt w:val="bullet"/>
      <w:lvlText w:val="•"/>
      <w:lvlJc w:val="left"/>
      <w:pPr>
        <w:tabs>
          <w:tab w:val="num" w:pos="720"/>
        </w:tabs>
        <w:ind w:left="720" w:hanging="360"/>
      </w:pPr>
      <w:rPr>
        <w:rFonts w:ascii="Arial" w:hAnsi="Arial" w:hint="default"/>
      </w:rPr>
    </w:lvl>
    <w:lvl w:ilvl="1" w:tplc="E0B8A354" w:tentative="1">
      <w:start w:val="1"/>
      <w:numFmt w:val="bullet"/>
      <w:lvlText w:val="•"/>
      <w:lvlJc w:val="left"/>
      <w:pPr>
        <w:tabs>
          <w:tab w:val="num" w:pos="1440"/>
        </w:tabs>
        <w:ind w:left="1440" w:hanging="360"/>
      </w:pPr>
      <w:rPr>
        <w:rFonts w:ascii="Arial" w:hAnsi="Arial" w:hint="default"/>
      </w:rPr>
    </w:lvl>
    <w:lvl w:ilvl="2" w:tplc="3D1CAC5C" w:tentative="1">
      <w:start w:val="1"/>
      <w:numFmt w:val="bullet"/>
      <w:lvlText w:val="•"/>
      <w:lvlJc w:val="left"/>
      <w:pPr>
        <w:tabs>
          <w:tab w:val="num" w:pos="2160"/>
        </w:tabs>
        <w:ind w:left="2160" w:hanging="360"/>
      </w:pPr>
      <w:rPr>
        <w:rFonts w:ascii="Arial" w:hAnsi="Arial" w:hint="default"/>
      </w:rPr>
    </w:lvl>
    <w:lvl w:ilvl="3" w:tplc="FA66CC80" w:tentative="1">
      <w:start w:val="1"/>
      <w:numFmt w:val="bullet"/>
      <w:lvlText w:val="•"/>
      <w:lvlJc w:val="left"/>
      <w:pPr>
        <w:tabs>
          <w:tab w:val="num" w:pos="2880"/>
        </w:tabs>
        <w:ind w:left="2880" w:hanging="360"/>
      </w:pPr>
      <w:rPr>
        <w:rFonts w:ascii="Arial" w:hAnsi="Arial" w:hint="default"/>
      </w:rPr>
    </w:lvl>
    <w:lvl w:ilvl="4" w:tplc="010A2C70" w:tentative="1">
      <w:start w:val="1"/>
      <w:numFmt w:val="bullet"/>
      <w:lvlText w:val="•"/>
      <w:lvlJc w:val="left"/>
      <w:pPr>
        <w:tabs>
          <w:tab w:val="num" w:pos="3600"/>
        </w:tabs>
        <w:ind w:left="3600" w:hanging="360"/>
      </w:pPr>
      <w:rPr>
        <w:rFonts w:ascii="Arial" w:hAnsi="Arial" w:hint="default"/>
      </w:rPr>
    </w:lvl>
    <w:lvl w:ilvl="5" w:tplc="54AA8F42" w:tentative="1">
      <w:start w:val="1"/>
      <w:numFmt w:val="bullet"/>
      <w:lvlText w:val="•"/>
      <w:lvlJc w:val="left"/>
      <w:pPr>
        <w:tabs>
          <w:tab w:val="num" w:pos="4320"/>
        </w:tabs>
        <w:ind w:left="4320" w:hanging="360"/>
      </w:pPr>
      <w:rPr>
        <w:rFonts w:ascii="Arial" w:hAnsi="Arial" w:hint="default"/>
      </w:rPr>
    </w:lvl>
    <w:lvl w:ilvl="6" w:tplc="59EACE2C" w:tentative="1">
      <w:start w:val="1"/>
      <w:numFmt w:val="bullet"/>
      <w:lvlText w:val="•"/>
      <w:lvlJc w:val="left"/>
      <w:pPr>
        <w:tabs>
          <w:tab w:val="num" w:pos="5040"/>
        </w:tabs>
        <w:ind w:left="5040" w:hanging="360"/>
      </w:pPr>
      <w:rPr>
        <w:rFonts w:ascii="Arial" w:hAnsi="Arial" w:hint="default"/>
      </w:rPr>
    </w:lvl>
    <w:lvl w:ilvl="7" w:tplc="0E5C5C08" w:tentative="1">
      <w:start w:val="1"/>
      <w:numFmt w:val="bullet"/>
      <w:lvlText w:val="•"/>
      <w:lvlJc w:val="left"/>
      <w:pPr>
        <w:tabs>
          <w:tab w:val="num" w:pos="5760"/>
        </w:tabs>
        <w:ind w:left="5760" w:hanging="360"/>
      </w:pPr>
      <w:rPr>
        <w:rFonts w:ascii="Arial" w:hAnsi="Arial" w:hint="default"/>
      </w:rPr>
    </w:lvl>
    <w:lvl w:ilvl="8" w:tplc="39B08D6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B3C1434"/>
    <w:multiLevelType w:val="hybridMultilevel"/>
    <w:tmpl w:val="46E8B000"/>
    <w:lvl w:ilvl="0" w:tplc="FFFFFFFF">
      <w:start w:val="1"/>
      <w:numFmt w:val="bullet"/>
      <w:lvlText w:val=""/>
      <w:lvlJc w:val="left"/>
      <w:pPr>
        <w:ind w:left="805" w:hanging="440"/>
      </w:pPr>
      <w:rPr>
        <w:rFonts w:ascii="Symbol" w:hAnsi="Symbol" w:hint="default"/>
      </w:rPr>
    </w:lvl>
    <w:lvl w:ilvl="1" w:tplc="5C6C2CFC">
      <w:numFmt w:val="bullet"/>
      <w:lvlText w:val="-"/>
      <w:lvlJc w:val="left"/>
      <w:pPr>
        <w:ind w:left="1245" w:hanging="440"/>
      </w:pPr>
      <w:rPr>
        <w:rFonts w:ascii="Times New Roman" w:eastAsia="Times New Roman" w:hAnsi="Times New Roman" w:cs="Times New Roman" w:hint="default"/>
      </w:rPr>
    </w:lvl>
    <w:lvl w:ilvl="2" w:tplc="0409000D" w:tentative="1">
      <w:start w:val="1"/>
      <w:numFmt w:val="bullet"/>
      <w:lvlText w:val=""/>
      <w:lvlJc w:val="left"/>
      <w:pPr>
        <w:ind w:left="1685" w:hanging="440"/>
      </w:pPr>
      <w:rPr>
        <w:rFonts w:ascii="Wingdings" w:hAnsi="Wingdings" w:hint="default"/>
      </w:rPr>
    </w:lvl>
    <w:lvl w:ilvl="3" w:tplc="04090001" w:tentative="1">
      <w:start w:val="1"/>
      <w:numFmt w:val="bullet"/>
      <w:lvlText w:val=""/>
      <w:lvlJc w:val="left"/>
      <w:pPr>
        <w:ind w:left="2125" w:hanging="440"/>
      </w:pPr>
      <w:rPr>
        <w:rFonts w:ascii="Wingdings" w:hAnsi="Wingdings" w:hint="default"/>
      </w:rPr>
    </w:lvl>
    <w:lvl w:ilvl="4" w:tplc="0409000B" w:tentative="1">
      <w:start w:val="1"/>
      <w:numFmt w:val="bullet"/>
      <w:lvlText w:val=""/>
      <w:lvlJc w:val="left"/>
      <w:pPr>
        <w:ind w:left="2565" w:hanging="440"/>
      </w:pPr>
      <w:rPr>
        <w:rFonts w:ascii="Wingdings" w:hAnsi="Wingdings" w:hint="default"/>
      </w:rPr>
    </w:lvl>
    <w:lvl w:ilvl="5" w:tplc="0409000D" w:tentative="1">
      <w:start w:val="1"/>
      <w:numFmt w:val="bullet"/>
      <w:lvlText w:val=""/>
      <w:lvlJc w:val="left"/>
      <w:pPr>
        <w:ind w:left="3005" w:hanging="440"/>
      </w:pPr>
      <w:rPr>
        <w:rFonts w:ascii="Wingdings" w:hAnsi="Wingdings" w:hint="default"/>
      </w:rPr>
    </w:lvl>
    <w:lvl w:ilvl="6" w:tplc="04090001" w:tentative="1">
      <w:start w:val="1"/>
      <w:numFmt w:val="bullet"/>
      <w:lvlText w:val=""/>
      <w:lvlJc w:val="left"/>
      <w:pPr>
        <w:ind w:left="3445" w:hanging="440"/>
      </w:pPr>
      <w:rPr>
        <w:rFonts w:ascii="Wingdings" w:hAnsi="Wingdings" w:hint="default"/>
      </w:rPr>
    </w:lvl>
    <w:lvl w:ilvl="7" w:tplc="0409000B" w:tentative="1">
      <w:start w:val="1"/>
      <w:numFmt w:val="bullet"/>
      <w:lvlText w:val=""/>
      <w:lvlJc w:val="left"/>
      <w:pPr>
        <w:ind w:left="3885" w:hanging="440"/>
      </w:pPr>
      <w:rPr>
        <w:rFonts w:ascii="Wingdings" w:hAnsi="Wingdings" w:hint="default"/>
      </w:rPr>
    </w:lvl>
    <w:lvl w:ilvl="8" w:tplc="0409000D" w:tentative="1">
      <w:start w:val="1"/>
      <w:numFmt w:val="bullet"/>
      <w:lvlText w:val=""/>
      <w:lvlJc w:val="left"/>
      <w:pPr>
        <w:ind w:left="4325" w:hanging="440"/>
      </w:pPr>
      <w:rPr>
        <w:rFonts w:ascii="Wingdings" w:hAnsi="Wingdings" w:hint="default"/>
      </w:rPr>
    </w:lvl>
  </w:abstractNum>
  <w:abstractNum w:abstractNumId="44"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C0530DE"/>
    <w:multiLevelType w:val="hybridMultilevel"/>
    <w:tmpl w:val="F93CF6A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6" w15:restartNumberingAfterBreak="0">
    <w:nsid w:val="4C1E6111"/>
    <w:multiLevelType w:val="hybridMultilevel"/>
    <w:tmpl w:val="1A5EE3CA"/>
    <w:lvl w:ilvl="0" w:tplc="04090001">
      <w:start w:val="1"/>
      <w:numFmt w:val="bullet"/>
      <w:lvlText w:val=""/>
      <w:lvlJc w:val="left"/>
      <w:pPr>
        <w:ind w:left="365" w:hanging="360"/>
      </w:pPr>
      <w:rPr>
        <w:rFonts w:ascii="Symbol" w:hAnsi="Symbo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47" w15:restartNumberingAfterBreak="0">
    <w:nsid w:val="4C52220A"/>
    <w:multiLevelType w:val="hybridMultilevel"/>
    <w:tmpl w:val="11C039BE"/>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8" w15:restartNumberingAfterBreak="0">
    <w:nsid w:val="4C786FD1"/>
    <w:multiLevelType w:val="hybridMultilevel"/>
    <w:tmpl w:val="FC3E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FE7E4D"/>
    <w:multiLevelType w:val="hybridMultilevel"/>
    <w:tmpl w:val="4DD41F5A"/>
    <w:lvl w:ilvl="0" w:tplc="FFFFFFFF">
      <w:start w:val="1"/>
      <w:numFmt w:val="bullet"/>
      <w:lvlText w:val=""/>
      <w:lvlJc w:val="left"/>
      <w:pPr>
        <w:ind w:left="680" w:hanging="440"/>
      </w:pPr>
      <w:rPr>
        <w:rFonts w:ascii="Symbol" w:hAnsi="Symbol" w:hint="default"/>
      </w:rPr>
    </w:lvl>
    <w:lvl w:ilvl="1" w:tplc="FFFFFFFF" w:tentative="1">
      <w:start w:val="1"/>
      <w:numFmt w:val="bullet"/>
      <w:lvlText w:val=""/>
      <w:lvlJc w:val="left"/>
      <w:pPr>
        <w:ind w:left="1120" w:hanging="440"/>
      </w:pPr>
      <w:rPr>
        <w:rFonts w:ascii="Wingdings" w:hAnsi="Wingdings" w:hint="default"/>
      </w:rPr>
    </w:lvl>
    <w:lvl w:ilvl="2" w:tplc="FFFFFFFF" w:tentative="1">
      <w:start w:val="1"/>
      <w:numFmt w:val="bullet"/>
      <w:lvlText w:val=""/>
      <w:lvlJc w:val="left"/>
      <w:pPr>
        <w:ind w:left="1560" w:hanging="440"/>
      </w:pPr>
      <w:rPr>
        <w:rFonts w:ascii="Wingdings" w:hAnsi="Wingdings" w:hint="default"/>
      </w:rPr>
    </w:lvl>
    <w:lvl w:ilvl="3" w:tplc="FFFFFFFF" w:tentative="1">
      <w:start w:val="1"/>
      <w:numFmt w:val="bullet"/>
      <w:lvlText w:val=""/>
      <w:lvlJc w:val="left"/>
      <w:pPr>
        <w:ind w:left="2000" w:hanging="440"/>
      </w:pPr>
      <w:rPr>
        <w:rFonts w:ascii="Wingdings" w:hAnsi="Wingdings" w:hint="default"/>
      </w:rPr>
    </w:lvl>
    <w:lvl w:ilvl="4" w:tplc="FFFFFFFF" w:tentative="1">
      <w:start w:val="1"/>
      <w:numFmt w:val="bullet"/>
      <w:lvlText w:val=""/>
      <w:lvlJc w:val="left"/>
      <w:pPr>
        <w:ind w:left="2440" w:hanging="440"/>
      </w:pPr>
      <w:rPr>
        <w:rFonts w:ascii="Wingdings" w:hAnsi="Wingdings" w:hint="default"/>
      </w:rPr>
    </w:lvl>
    <w:lvl w:ilvl="5" w:tplc="FFFFFFFF" w:tentative="1">
      <w:start w:val="1"/>
      <w:numFmt w:val="bullet"/>
      <w:lvlText w:val=""/>
      <w:lvlJc w:val="left"/>
      <w:pPr>
        <w:ind w:left="2880" w:hanging="440"/>
      </w:pPr>
      <w:rPr>
        <w:rFonts w:ascii="Wingdings" w:hAnsi="Wingdings" w:hint="default"/>
      </w:rPr>
    </w:lvl>
    <w:lvl w:ilvl="6" w:tplc="FFFFFFFF" w:tentative="1">
      <w:start w:val="1"/>
      <w:numFmt w:val="bullet"/>
      <w:lvlText w:val=""/>
      <w:lvlJc w:val="left"/>
      <w:pPr>
        <w:ind w:left="3320" w:hanging="440"/>
      </w:pPr>
      <w:rPr>
        <w:rFonts w:ascii="Wingdings" w:hAnsi="Wingdings" w:hint="default"/>
      </w:rPr>
    </w:lvl>
    <w:lvl w:ilvl="7" w:tplc="FFFFFFFF" w:tentative="1">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50"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4792E"/>
    <w:multiLevelType w:val="hybridMultilevel"/>
    <w:tmpl w:val="5E8ED14C"/>
    <w:lvl w:ilvl="0" w:tplc="04090001">
      <w:start w:val="1"/>
      <w:numFmt w:val="bullet"/>
      <w:lvlText w:val=""/>
      <w:lvlJc w:val="left"/>
      <w:pPr>
        <w:ind w:left="680" w:hanging="440"/>
      </w:pPr>
      <w:rPr>
        <w:rFonts w:ascii="Wingdings" w:hAnsi="Wingdings" w:hint="default"/>
      </w:rPr>
    </w:lvl>
    <w:lvl w:ilvl="1" w:tplc="04090003">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52" w15:restartNumberingAfterBreak="0">
    <w:nsid w:val="533E41BB"/>
    <w:multiLevelType w:val="hybridMultilevel"/>
    <w:tmpl w:val="DB783C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36F226A"/>
    <w:multiLevelType w:val="hybridMultilevel"/>
    <w:tmpl w:val="0824C862"/>
    <w:lvl w:ilvl="0" w:tplc="DAEAF81C">
      <w:numFmt w:val="bullet"/>
      <w:lvlText w:val="-"/>
      <w:lvlJc w:val="left"/>
      <w:pPr>
        <w:ind w:left="600" w:hanging="360"/>
      </w:pPr>
      <w:rPr>
        <w:rFonts w:ascii="Times New Roman" w:eastAsia="MS Gothic" w:hAnsi="Times New Roman"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4" w15:restartNumberingAfterBreak="0">
    <w:nsid w:val="55EC0C73"/>
    <w:multiLevelType w:val="hybridMultilevel"/>
    <w:tmpl w:val="8A928F4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5"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start w:val="1"/>
      <w:numFmt w:val="lowerRoman"/>
      <w:lvlText w:val="%3."/>
      <w:lvlJc w:val="right"/>
      <w:pPr>
        <w:ind w:left="7829" w:hanging="180"/>
      </w:pPr>
    </w:lvl>
    <w:lvl w:ilvl="3" w:tplc="0409000F">
      <w:start w:val="1"/>
      <w:numFmt w:val="decimal"/>
      <w:lvlText w:val="%4."/>
      <w:lvlJc w:val="left"/>
      <w:pPr>
        <w:ind w:left="8549" w:hanging="360"/>
      </w:pPr>
    </w:lvl>
    <w:lvl w:ilvl="4" w:tplc="04090019">
      <w:start w:val="1"/>
      <w:numFmt w:val="lowerLetter"/>
      <w:lvlText w:val="%5."/>
      <w:lvlJc w:val="left"/>
      <w:pPr>
        <w:ind w:left="9269" w:hanging="360"/>
      </w:pPr>
    </w:lvl>
    <w:lvl w:ilvl="5" w:tplc="0409001B">
      <w:start w:val="1"/>
      <w:numFmt w:val="lowerRoman"/>
      <w:lvlText w:val="%6."/>
      <w:lvlJc w:val="right"/>
      <w:pPr>
        <w:ind w:left="9989" w:hanging="180"/>
      </w:pPr>
    </w:lvl>
    <w:lvl w:ilvl="6" w:tplc="0409000F">
      <w:start w:val="1"/>
      <w:numFmt w:val="decimal"/>
      <w:lvlText w:val="%7."/>
      <w:lvlJc w:val="left"/>
      <w:pPr>
        <w:ind w:left="10709" w:hanging="360"/>
      </w:pPr>
    </w:lvl>
    <w:lvl w:ilvl="7" w:tplc="04090019">
      <w:start w:val="1"/>
      <w:numFmt w:val="lowerLetter"/>
      <w:lvlText w:val="%8."/>
      <w:lvlJc w:val="left"/>
      <w:pPr>
        <w:ind w:left="11429" w:hanging="360"/>
      </w:pPr>
    </w:lvl>
    <w:lvl w:ilvl="8" w:tplc="0409001B">
      <w:start w:val="1"/>
      <w:numFmt w:val="lowerRoman"/>
      <w:lvlText w:val="%9."/>
      <w:lvlJc w:val="right"/>
      <w:pPr>
        <w:ind w:left="12149" w:hanging="180"/>
      </w:pPr>
    </w:lvl>
  </w:abstractNum>
  <w:abstractNum w:abstractNumId="56" w15:restartNumberingAfterBreak="0">
    <w:nsid w:val="5CA32EF6"/>
    <w:multiLevelType w:val="hybridMultilevel"/>
    <w:tmpl w:val="A796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D53482"/>
    <w:multiLevelType w:val="hybridMultilevel"/>
    <w:tmpl w:val="14487D9E"/>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9" w15:restartNumberingAfterBreak="0">
    <w:nsid w:val="61AE19EC"/>
    <w:multiLevelType w:val="hybridMultilevel"/>
    <w:tmpl w:val="11D2F5B2"/>
    <w:lvl w:ilvl="0" w:tplc="753604D0">
      <w:numFmt w:val="bullet"/>
      <w:lvlText w:val="-"/>
      <w:lvlJc w:val="left"/>
      <w:pPr>
        <w:ind w:left="600" w:hanging="360"/>
      </w:pPr>
      <w:rPr>
        <w:rFonts w:ascii="Times New Roman" w:eastAsia="MS Gothic" w:hAnsi="Times New Roman" w:cs="Times New Roman" w:hint="default"/>
      </w:rPr>
    </w:lvl>
    <w:lvl w:ilvl="1" w:tplc="0409000B">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60"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219197C"/>
    <w:multiLevelType w:val="hybridMultilevel"/>
    <w:tmpl w:val="9B7C5432"/>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62" w15:restartNumberingAfterBreak="0">
    <w:nsid w:val="64BC4929"/>
    <w:multiLevelType w:val="hybridMultilevel"/>
    <w:tmpl w:val="FD262AD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3" w15:restartNumberingAfterBreak="0">
    <w:nsid w:val="65751679"/>
    <w:multiLevelType w:val="multilevel"/>
    <w:tmpl w:val="FAE6F43C"/>
    <w:lvl w:ilvl="0">
      <w:start w:val="4"/>
      <w:numFmt w:val="bullet"/>
      <w:pStyle w:val="a"/>
      <w:lvlText w:val="-"/>
      <w:lvlJc w:val="left"/>
      <w:pPr>
        <w:ind w:left="442" w:hanging="158"/>
      </w:pPr>
      <w:rPr>
        <w:rFonts w:ascii="Yu Gothic" w:eastAsia="Yu Gothic" w:hAnsi="Yu Gothic" w:hint="eastAsia"/>
      </w:rPr>
    </w:lvl>
    <w:lvl w:ilvl="1">
      <w:start w:val="4"/>
      <w:numFmt w:val="bullet"/>
      <w:lvlText w:val="-"/>
      <w:lvlJc w:val="left"/>
      <w:pPr>
        <w:ind w:left="884" w:hanging="158"/>
      </w:pPr>
      <w:rPr>
        <w:rFonts w:ascii="Yu Gothic" w:eastAsia="Yu Gothic" w:hAnsi="Yu Gothic" w:hint="eastAsia"/>
      </w:rPr>
    </w:lvl>
    <w:lvl w:ilvl="2">
      <w:start w:val="4"/>
      <w:numFmt w:val="bullet"/>
      <w:lvlText w:val="-"/>
      <w:lvlJc w:val="left"/>
      <w:pPr>
        <w:ind w:left="1326" w:hanging="158"/>
      </w:pPr>
      <w:rPr>
        <w:rFonts w:ascii="Yu Gothic" w:eastAsia="Yu Gothic" w:hAnsi="Yu Gothic" w:hint="eastAsia"/>
      </w:rPr>
    </w:lvl>
    <w:lvl w:ilvl="3">
      <w:start w:val="4"/>
      <w:numFmt w:val="bullet"/>
      <w:lvlText w:val="-"/>
      <w:lvlJc w:val="left"/>
      <w:pPr>
        <w:ind w:left="1768" w:hanging="158"/>
      </w:pPr>
      <w:rPr>
        <w:rFonts w:ascii="Yu Gothic" w:eastAsia="Yu Gothic" w:hAnsi="Yu Gothic" w:hint="eastAsia"/>
      </w:rPr>
    </w:lvl>
    <w:lvl w:ilvl="4">
      <w:start w:val="4"/>
      <w:numFmt w:val="bullet"/>
      <w:lvlText w:val="-"/>
      <w:lvlJc w:val="left"/>
      <w:pPr>
        <w:ind w:left="2492" w:hanging="440"/>
      </w:pPr>
      <w:rPr>
        <w:rFonts w:ascii="Yu Gothic" w:eastAsia="Yu Gothic" w:hAnsi="Yu Gothic" w:cs="MS PGothic" w:hint="eastAsia"/>
      </w:rPr>
    </w:lvl>
    <w:lvl w:ilvl="5">
      <w:start w:val="4"/>
      <w:numFmt w:val="bullet"/>
      <w:lvlText w:val="-"/>
      <w:lvlJc w:val="left"/>
      <w:pPr>
        <w:ind w:left="2934" w:hanging="440"/>
      </w:pPr>
      <w:rPr>
        <w:rFonts w:ascii="Yu Gothic" w:eastAsia="Yu Gothic" w:hAnsi="Yu Gothic" w:cs="MS PGothic"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6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D260CF0"/>
    <w:multiLevelType w:val="hybridMultilevel"/>
    <w:tmpl w:val="1E4C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EF3336"/>
    <w:multiLevelType w:val="hybridMultilevel"/>
    <w:tmpl w:val="D8A2812E"/>
    <w:lvl w:ilvl="0" w:tplc="40EE4352">
      <w:start w:val="1"/>
      <w:numFmt w:val="bullet"/>
      <w:lvlText w:val="•"/>
      <w:lvlJc w:val="left"/>
      <w:pPr>
        <w:tabs>
          <w:tab w:val="num" w:pos="720"/>
        </w:tabs>
        <w:ind w:left="720" w:hanging="360"/>
      </w:pPr>
      <w:rPr>
        <w:rFonts w:ascii="Arial" w:hAnsi="Arial" w:hint="default"/>
      </w:rPr>
    </w:lvl>
    <w:lvl w:ilvl="1" w:tplc="0FB862C8">
      <w:start w:val="1"/>
      <w:numFmt w:val="bullet"/>
      <w:lvlText w:val="•"/>
      <w:lvlJc w:val="left"/>
      <w:pPr>
        <w:tabs>
          <w:tab w:val="num" w:pos="1440"/>
        </w:tabs>
        <w:ind w:left="1440" w:hanging="360"/>
      </w:pPr>
      <w:rPr>
        <w:rFonts w:ascii="Arial" w:hAnsi="Arial" w:hint="default"/>
      </w:rPr>
    </w:lvl>
    <w:lvl w:ilvl="2" w:tplc="1D163E58" w:tentative="1">
      <w:start w:val="1"/>
      <w:numFmt w:val="bullet"/>
      <w:lvlText w:val="•"/>
      <w:lvlJc w:val="left"/>
      <w:pPr>
        <w:tabs>
          <w:tab w:val="num" w:pos="2160"/>
        </w:tabs>
        <w:ind w:left="2160" w:hanging="360"/>
      </w:pPr>
      <w:rPr>
        <w:rFonts w:ascii="Arial" w:hAnsi="Arial" w:hint="default"/>
      </w:rPr>
    </w:lvl>
    <w:lvl w:ilvl="3" w:tplc="3DE27FCC" w:tentative="1">
      <w:start w:val="1"/>
      <w:numFmt w:val="bullet"/>
      <w:lvlText w:val="•"/>
      <w:lvlJc w:val="left"/>
      <w:pPr>
        <w:tabs>
          <w:tab w:val="num" w:pos="2880"/>
        </w:tabs>
        <w:ind w:left="2880" w:hanging="360"/>
      </w:pPr>
      <w:rPr>
        <w:rFonts w:ascii="Arial" w:hAnsi="Arial" w:hint="default"/>
      </w:rPr>
    </w:lvl>
    <w:lvl w:ilvl="4" w:tplc="4A7A83C4" w:tentative="1">
      <w:start w:val="1"/>
      <w:numFmt w:val="bullet"/>
      <w:lvlText w:val="•"/>
      <w:lvlJc w:val="left"/>
      <w:pPr>
        <w:tabs>
          <w:tab w:val="num" w:pos="3600"/>
        </w:tabs>
        <w:ind w:left="3600" w:hanging="360"/>
      </w:pPr>
      <w:rPr>
        <w:rFonts w:ascii="Arial" w:hAnsi="Arial" w:hint="default"/>
      </w:rPr>
    </w:lvl>
    <w:lvl w:ilvl="5" w:tplc="55086A24" w:tentative="1">
      <w:start w:val="1"/>
      <w:numFmt w:val="bullet"/>
      <w:lvlText w:val="•"/>
      <w:lvlJc w:val="left"/>
      <w:pPr>
        <w:tabs>
          <w:tab w:val="num" w:pos="4320"/>
        </w:tabs>
        <w:ind w:left="4320" w:hanging="360"/>
      </w:pPr>
      <w:rPr>
        <w:rFonts w:ascii="Arial" w:hAnsi="Arial" w:hint="default"/>
      </w:rPr>
    </w:lvl>
    <w:lvl w:ilvl="6" w:tplc="4590066C" w:tentative="1">
      <w:start w:val="1"/>
      <w:numFmt w:val="bullet"/>
      <w:lvlText w:val="•"/>
      <w:lvlJc w:val="left"/>
      <w:pPr>
        <w:tabs>
          <w:tab w:val="num" w:pos="5040"/>
        </w:tabs>
        <w:ind w:left="5040" w:hanging="360"/>
      </w:pPr>
      <w:rPr>
        <w:rFonts w:ascii="Arial" w:hAnsi="Arial" w:hint="default"/>
      </w:rPr>
    </w:lvl>
    <w:lvl w:ilvl="7" w:tplc="DE2CBCF8" w:tentative="1">
      <w:start w:val="1"/>
      <w:numFmt w:val="bullet"/>
      <w:lvlText w:val="•"/>
      <w:lvlJc w:val="left"/>
      <w:pPr>
        <w:tabs>
          <w:tab w:val="num" w:pos="5760"/>
        </w:tabs>
        <w:ind w:left="5760" w:hanging="360"/>
      </w:pPr>
      <w:rPr>
        <w:rFonts w:ascii="Arial" w:hAnsi="Arial" w:hint="default"/>
      </w:rPr>
    </w:lvl>
    <w:lvl w:ilvl="8" w:tplc="18AE40C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F136FC9"/>
    <w:multiLevelType w:val="hybridMultilevel"/>
    <w:tmpl w:val="A0869B8E"/>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3157D4"/>
    <w:multiLevelType w:val="multilevel"/>
    <w:tmpl w:val="E8B87504"/>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0" w15:restartNumberingAfterBreak="0">
    <w:nsid w:val="70583A34"/>
    <w:multiLevelType w:val="hybridMultilevel"/>
    <w:tmpl w:val="393E8B14"/>
    <w:lvl w:ilvl="0" w:tplc="479CA6E0">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71784EE6"/>
    <w:multiLevelType w:val="hybridMultilevel"/>
    <w:tmpl w:val="4D26FDF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2" w15:restartNumberingAfterBreak="0">
    <w:nsid w:val="719E0DB3"/>
    <w:multiLevelType w:val="hybridMultilevel"/>
    <w:tmpl w:val="848EB92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3960E67"/>
    <w:multiLevelType w:val="hybridMultilevel"/>
    <w:tmpl w:val="8122606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4" w15:restartNumberingAfterBreak="0">
    <w:nsid w:val="78035C40"/>
    <w:multiLevelType w:val="hybridMultilevel"/>
    <w:tmpl w:val="9630445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5" w15:restartNumberingAfterBreak="0">
    <w:nsid w:val="79315507"/>
    <w:multiLevelType w:val="multilevel"/>
    <w:tmpl w:val="7931550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7A3B70C8"/>
    <w:multiLevelType w:val="hybridMultilevel"/>
    <w:tmpl w:val="DD521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C80B05"/>
    <w:multiLevelType w:val="hybridMultilevel"/>
    <w:tmpl w:val="D54C82F6"/>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8" w15:restartNumberingAfterBreak="0">
    <w:nsid w:val="7B0C606C"/>
    <w:multiLevelType w:val="hybridMultilevel"/>
    <w:tmpl w:val="8E0E19C2"/>
    <w:lvl w:ilvl="0" w:tplc="85EE8568">
      <w:start w:val="1"/>
      <w:numFmt w:val="lowerLetter"/>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9" w15:restartNumberingAfterBreak="0">
    <w:nsid w:val="7D4F23A2"/>
    <w:multiLevelType w:val="hybridMultilevel"/>
    <w:tmpl w:val="8228BFE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num w:numId="1" w16cid:durableId="530797965">
    <w:abstractNumId w:val="69"/>
  </w:num>
  <w:num w:numId="2" w16cid:durableId="1091702240">
    <w:abstractNumId w:val="10"/>
  </w:num>
  <w:num w:numId="3" w16cid:durableId="581255737">
    <w:abstractNumId w:val="2"/>
  </w:num>
  <w:num w:numId="4" w16cid:durableId="1749376312">
    <w:abstractNumId w:val="63"/>
  </w:num>
  <w:num w:numId="5" w16cid:durableId="1434133132">
    <w:abstractNumId w:val="1"/>
  </w:num>
  <w:num w:numId="6" w16cid:durableId="913667872">
    <w:abstractNumId w:val="17"/>
  </w:num>
  <w:num w:numId="7" w16cid:durableId="2043480767">
    <w:abstractNumId w:val="68"/>
  </w:num>
  <w:num w:numId="8" w16cid:durableId="773869159">
    <w:abstractNumId w:val="64"/>
  </w:num>
  <w:num w:numId="9" w16cid:durableId="1318419167">
    <w:abstractNumId w:val="35"/>
  </w:num>
  <w:num w:numId="10" w16cid:durableId="1650017083">
    <w:abstractNumId w:val="7"/>
  </w:num>
  <w:num w:numId="11" w16cid:durableId="15707240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4269925">
    <w:abstractNumId w:val="50"/>
  </w:num>
  <w:num w:numId="13" w16cid:durableId="314072083">
    <w:abstractNumId w:val="44"/>
  </w:num>
  <w:num w:numId="14" w16cid:durableId="733889575">
    <w:abstractNumId w:val="0"/>
  </w:num>
  <w:num w:numId="15" w16cid:durableId="1549761642">
    <w:abstractNumId w:val="13"/>
  </w:num>
  <w:num w:numId="16" w16cid:durableId="2039547313">
    <w:abstractNumId w:val="36"/>
  </w:num>
  <w:num w:numId="17" w16cid:durableId="1956936792">
    <w:abstractNumId w:val="60"/>
  </w:num>
  <w:num w:numId="18" w16cid:durableId="996809098">
    <w:abstractNumId w:val="47"/>
  </w:num>
  <w:num w:numId="19" w16cid:durableId="414784380">
    <w:abstractNumId w:val="27"/>
  </w:num>
  <w:num w:numId="20" w16cid:durableId="1496384102">
    <w:abstractNumId w:val="57"/>
  </w:num>
  <w:num w:numId="21" w16cid:durableId="1362169045">
    <w:abstractNumId w:val="53"/>
  </w:num>
  <w:num w:numId="22" w16cid:durableId="2073456030">
    <w:abstractNumId w:val="7"/>
  </w:num>
  <w:num w:numId="23" w16cid:durableId="1525442588">
    <w:abstractNumId w:val="7"/>
  </w:num>
  <w:num w:numId="24" w16cid:durableId="1846241251">
    <w:abstractNumId w:val="26"/>
  </w:num>
  <w:num w:numId="25" w16cid:durableId="407770686">
    <w:abstractNumId w:val="11"/>
  </w:num>
  <w:num w:numId="26" w16cid:durableId="705714985">
    <w:abstractNumId w:val="11"/>
  </w:num>
  <w:num w:numId="27" w16cid:durableId="1208488928">
    <w:abstractNumId w:val="16"/>
  </w:num>
  <w:num w:numId="28" w16cid:durableId="1193495926">
    <w:abstractNumId w:val="70"/>
  </w:num>
  <w:num w:numId="29" w16cid:durableId="7794402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455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495249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8635664">
    <w:abstractNumId w:val="75"/>
  </w:num>
  <w:num w:numId="33" w16cid:durableId="1966110145">
    <w:abstractNumId w:val="56"/>
  </w:num>
  <w:num w:numId="34" w16cid:durableId="17428275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928326">
    <w:abstractNumId w:val="37"/>
  </w:num>
  <w:num w:numId="36" w16cid:durableId="1630476221">
    <w:abstractNumId w:val="72"/>
  </w:num>
  <w:num w:numId="37" w16cid:durableId="1545672790">
    <w:abstractNumId w:val="52"/>
  </w:num>
  <w:num w:numId="38" w16cid:durableId="874344559">
    <w:abstractNumId w:val="24"/>
  </w:num>
  <w:num w:numId="39" w16cid:durableId="1933272547">
    <w:abstractNumId w:val="55"/>
  </w:num>
  <w:num w:numId="40" w16cid:durableId="831676156">
    <w:abstractNumId w:val="32"/>
  </w:num>
  <w:num w:numId="41" w16cid:durableId="2077623912">
    <w:abstractNumId w:val="77"/>
  </w:num>
  <w:num w:numId="42" w16cid:durableId="1451512533">
    <w:abstractNumId w:val="74"/>
  </w:num>
  <w:num w:numId="43" w16cid:durableId="1922593154">
    <w:abstractNumId w:val="69"/>
  </w:num>
  <w:num w:numId="44" w16cid:durableId="1732844699">
    <w:abstractNumId w:val="18"/>
  </w:num>
  <w:num w:numId="45" w16cid:durableId="382678538">
    <w:abstractNumId w:val="62"/>
  </w:num>
  <w:num w:numId="46" w16cid:durableId="588850606">
    <w:abstractNumId w:val="63"/>
  </w:num>
  <w:num w:numId="47" w16cid:durableId="1393237053">
    <w:abstractNumId w:val="79"/>
  </w:num>
  <w:num w:numId="48" w16cid:durableId="660043219">
    <w:abstractNumId w:val="63"/>
  </w:num>
  <w:num w:numId="49" w16cid:durableId="854536779">
    <w:abstractNumId w:val="69"/>
  </w:num>
  <w:num w:numId="50" w16cid:durableId="2044330866">
    <w:abstractNumId w:val="69"/>
  </w:num>
  <w:num w:numId="51" w16cid:durableId="1073625159">
    <w:abstractNumId w:val="69"/>
  </w:num>
  <w:num w:numId="52" w16cid:durableId="1519470466">
    <w:abstractNumId w:val="69"/>
  </w:num>
  <w:num w:numId="53" w16cid:durableId="1326981303">
    <w:abstractNumId w:val="69"/>
  </w:num>
  <w:num w:numId="54" w16cid:durableId="1786120622">
    <w:abstractNumId w:val="69"/>
  </w:num>
  <w:num w:numId="55" w16cid:durableId="1174733865">
    <w:abstractNumId w:val="69"/>
  </w:num>
  <w:num w:numId="56" w16cid:durableId="1574048036">
    <w:abstractNumId w:val="69"/>
  </w:num>
  <w:num w:numId="57" w16cid:durableId="725378820">
    <w:abstractNumId w:val="69"/>
  </w:num>
  <w:num w:numId="58" w16cid:durableId="1076443232">
    <w:abstractNumId w:val="69"/>
  </w:num>
  <w:num w:numId="59" w16cid:durableId="148594425">
    <w:abstractNumId w:val="69"/>
  </w:num>
  <w:num w:numId="60" w16cid:durableId="1018041685">
    <w:abstractNumId w:val="69"/>
  </w:num>
  <w:num w:numId="61" w16cid:durableId="1926763433">
    <w:abstractNumId w:val="69"/>
  </w:num>
  <w:num w:numId="62" w16cid:durableId="1973896881">
    <w:abstractNumId w:val="69"/>
  </w:num>
  <w:num w:numId="63" w16cid:durableId="1857840789">
    <w:abstractNumId w:val="69"/>
  </w:num>
  <w:num w:numId="64" w16cid:durableId="1680307843">
    <w:abstractNumId w:val="69"/>
  </w:num>
  <w:num w:numId="65" w16cid:durableId="370350195">
    <w:abstractNumId w:val="69"/>
  </w:num>
  <w:num w:numId="66" w16cid:durableId="2144348662">
    <w:abstractNumId w:val="69"/>
  </w:num>
  <w:num w:numId="67" w16cid:durableId="780534415">
    <w:abstractNumId w:val="69"/>
  </w:num>
  <w:num w:numId="68" w16cid:durableId="779108054">
    <w:abstractNumId w:val="69"/>
  </w:num>
  <w:num w:numId="69" w16cid:durableId="626856022">
    <w:abstractNumId w:val="69"/>
  </w:num>
  <w:num w:numId="70" w16cid:durableId="1645353948">
    <w:abstractNumId w:val="69"/>
  </w:num>
  <w:num w:numId="71" w16cid:durableId="1376658820">
    <w:abstractNumId w:val="69"/>
  </w:num>
  <w:num w:numId="72" w16cid:durableId="188570078">
    <w:abstractNumId w:val="67"/>
  </w:num>
  <w:num w:numId="73" w16cid:durableId="1950619914">
    <w:abstractNumId w:val="41"/>
  </w:num>
  <w:num w:numId="74" w16cid:durableId="997924630">
    <w:abstractNumId w:val="45"/>
  </w:num>
  <w:num w:numId="75" w16cid:durableId="1007489035">
    <w:abstractNumId w:val="23"/>
  </w:num>
  <w:num w:numId="76" w16cid:durableId="834296598">
    <w:abstractNumId w:val="20"/>
  </w:num>
  <w:num w:numId="77" w16cid:durableId="206455597">
    <w:abstractNumId w:val="58"/>
  </w:num>
  <w:num w:numId="78" w16cid:durableId="426925894">
    <w:abstractNumId w:val="39"/>
  </w:num>
  <w:num w:numId="79" w16cid:durableId="824052676">
    <w:abstractNumId w:val="69"/>
  </w:num>
  <w:num w:numId="80" w16cid:durableId="563371331">
    <w:abstractNumId w:val="29"/>
  </w:num>
  <w:num w:numId="81" w16cid:durableId="918096895">
    <w:abstractNumId w:val="5"/>
  </w:num>
  <w:num w:numId="82" w16cid:durableId="1451438742">
    <w:abstractNumId w:val="54"/>
  </w:num>
  <w:num w:numId="83" w16cid:durableId="1554732512">
    <w:abstractNumId w:val="59"/>
  </w:num>
  <w:num w:numId="84" w16cid:durableId="920987358">
    <w:abstractNumId w:val="3"/>
  </w:num>
  <w:num w:numId="85" w16cid:durableId="938179714">
    <w:abstractNumId w:val="66"/>
  </w:num>
  <w:num w:numId="86" w16cid:durableId="1307514176">
    <w:abstractNumId w:val="42"/>
  </w:num>
  <w:num w:numId="87" w16cid:durableId="274026308">
    <w:abstractNumId w:val="19"/>
  </w:num>
  <w:num w:numId="88" w16cid:durableId="425224897">
    <w:abstractNumId w:val="31"/>
  </w:num>
  <w:num w:numId="89" w16cid:durableId="1556702139">
    <w:abstractNumId w:val="78"/>
  </w:num>
  <w:num w:numId="90" w16cid:durableId="1154416939">
    <w:abstractNumId w:val="4"/>
  </w:num>
  <w:num w:numId="91" w16cid:durableId="367073625">
    <w:abstractNumId w:val="15"/>
  </w:num>
  <w:num w:numId="92" w16cid:durableId="726420738">
    <w:abstractNumId w:val="9"/>
  </w:num>
  <w:num w:numId="93" w16cid:durableId="920872469">
    <w:abstractNumId w:val="8"/>
  </w:num>
  <w:num w:numId="94" w16cid:durableId="455023369">
    <w:abstractNumId w:val="69"/>
  </w:num>
  <w:num w:numId="95" w16cid:durableId="1074664051">
    <w:abstractNumId w:val="69"/>
  </w:num>
  <w:num w:numId="96" w16cid:durableId="1923830380">
    <w:abstractNumId w:val="69"/>
  </w:num>
  <w:num w:numId="97" w16cid:durableId="1408530258">
    <w:abstractNumId w:val="61"/>
  </w:num>
  <w:num w:numId="98" w16cid:durableId="238834502">
    <w:abstractNumId w:val="69"/>
  </w:num>
  <w:num w:numId="99" w16cid:durableId="676615616">
    <w:abstractNumId w:val="69"/>
  </w:num>
  <w:num w:numId="100" w16cid:durableId="385573626">
    <w:abstractNumId w:val="38"/>
  </w:num>
  <w:num w:numId="101" w16cid:durableId="199051073">
    <w:abstractNumId w:val="30"/>
  </w:num>
  <w:num w:numId="102" w16cid:durableId="667637668">
    <w:abstractNumId w:val="71"/>
  </w:num>
  <w:num w:numId="103" w16cid:durableId="1702508333">
    <w:abstractNumId w:val="69"/>
  </w:num>
  <w:num w:numId="104" w16cid:durableId="390541839">
    <w:abstractNumId w:val="69"/>
  </w:num>
  <w:num w:numId="105" w16cid:durableId="79448202">
    <w:abstractNumId w:val="12"/>
  </w:num>
  <w:num w:numId="106" w16cid:durableId="750810974">
    <w:abstractNumId w:val="63"/>
  </w:num>
  <w:num w:numId="107" w16cid:durableId="21981083">
    <w:abstractNumId w:val="73"/>
  </w:num>
  <w:num w:numId="108" w16cid:durableId="689332951">
    <w:abstractNumId w:val="22"/>
  </w:num>
  <w:num w:numId="109" w16cid:durableId="132794084">
    <w:abstractNumId w:val="28"/>
  </w:num>
  <w:num w:numId="110" w16cid:durableId="1689598293">
    <w:abstractNumId w:val="63"/>
  </w:num>
  <w:num w:numId="111" w16cid:durableId="1776897202">
    <w:abstractNumId w:val="25"/>
  </w:num>
  <w:num w:numId="112" w16cid:durableId="1140880450">
    <w:abstractNumId w:val="43"/>
  </w:num>
  <w:num w:numId="113" w16cid:durableId="582491625">
    <w:abstractNumId w:val="49"/>
  </w:num>
  <w:num w:numId="114" w16cid:durableId="2039548477">
    <w:abstractNumId w:val="76"/>
  </w:num>
  <w:num w:numId="115" w16cid:durableId="830752337">
    <w:abstractNumId w:val="51"/>
  </w:num>
  <w:num w:numId="116" w16cid:durableId="156389201">
    <w:abstractNumId w:val="69"/>
  </w:num>
  <w:num w:numId="117" w16cid:durableId="1644577353">
    <w:abstractNumId w:val="69"/>
  </w:num>
  <w:num w:numId="118" w16cid:durableId="1936209455">
    <w:abstractNumId w:val="69"/>
  </w:num>
  <w:num w:numId="119" w16cid:durableId="419721978">
    <w:abstractNumId w:val="69"/>
  </w:num>
  <w:num w:numId="120" w16cid:durableId="1169717323">
    <w:abstractNumId w:val="33"/>
  </w:num>
  <w:num w:numId="121" w16cid:durableId="582296252">
    <w:abstractNumId w:val="63"/>
  </w:num>
  <w:num w:numId="122" w16cid:durableId="1984969969">
    <w:abstractNumId w:val="69"/>
  </w:num>
  <w:num w:numId="123" w16cid:durableId="1840847213">
    <w:abstractNumId w:val="69"/>
  </w:num>
  <w:num w:numId="124" w16cid:durableId="48846748">
    <w:abstractNumId w:val="34"/>
  </w:num>
  <w:num w:numId="125" w16cid:durableId="2081439620">
    <w:abstractNumId w:val="14"/>
  </w:num>
  <w:num w:numId="126" w16cid:durableId="1826820974">
    <w:abstractNumId w:val="21"/>
  </w:num>
  <w:num w:numId="127" w16cid:durableId="954630000">
    <w:abstractNumId w:val="69"/>
  </w:num>
  <w:num w:numId="128" w16cid:durableId="1901134224">
    <w:abstractNumId w:val="69"/>
  </w:num>
  <w:num w:numId="129" w16cid:durableId="356737733">
    <w:abstractNumId w:val="69"/>
  </w:num>
  <w:num w:numId="130" w16cid:durableId="2135171627">
    <w:abstractNumId w:val="69"/>
  </w:num>
  <w:num w:numId="131" w16cid:durableId="1631008254">
    <w:abstractNumId w:val="69"/>
  </w:num>
  <w:num w:numId="132" w16cid:durableId="2066444407">
    <w:abstractNumId w:val="69"/>
  </w:num>
  <w:num w:numId="133" w16cid:durableId="157842293">
    <w:abstractNumId w:val="69"/>
  </w:num>
  <w:num w:numId="134" w16cid:durableId="1654986994">
    <w:abstractNumId w:val="69"/>
  </w:num>
  <w:num w:numId="135" w16cid:durableId="1946889247">
    <w:abstractNumId w:val="69"/>
  </w:num>
  <w:num w:numId="136" w16cid:durableId="332953420">
    <w:abstractNumId w:val="69"/>
  </w:num>
  <w:num w:numId="137" w16cid:durableId="108864553">
    <w:abstractNumId w:val="69"/>
  </w:num>
  <w:num w:numId="138" w16cid:durableId="176044042">
    <w:abstractNumId w:val="69"/>
  </w:num>
  <w:num w:numId="139" w16cid:durableId="710573315">
    <w:abstractNumId w:val="69"/>
  </w:num>
  <w:num w:numId="140" w16cid:durableId="2138910928">
    <w:abstractNumId w:val="69"/>
  </w:num>
  <w:num w:numId="141" w16cid:durableId="1539732207">
    <w:abstractNumId w:val="69"/>
  </w:num>
  <w:num w:numId="142" w16cid:durableId="1931304353">
    <w:abstractNumId w:val="69"/>
  </w:num>
  <w:num w:numId="143" w16cid:durableId="691103610">
    <w:abstractNumId w:val="69"/>
  </w:num>
  <w:num w:numId="144" w16cid:durableId="1994486736">
    <w:abstractNumId w:val="48"/>
  </w:num>
  <w:num w:numId="145" w16cid:durableId="1963144865">
    <w:abstractNumId w:val="65"/>
  </w:num>
  <w:num w:numId="146" w16cid:durableId="1890024621">
    <w:abstractNumId w:val="63"/>
  </w:num>
  <w:num w:numId="147" w16cid:durableId="1574970380">
    <w:abstractNumId w:val="63"/>
  </w:num>
  <w:num w:numId="148" w16cid:durableId="405348252">
    <w:abstractNumId w:val="63"/>
  </w:num>
  <w:num w:numId="149" w16cid:durableId="1848246570">
    <w:abstractNumId w:val="63"/>
  </w:num>
  <w:num w:numId="150" w16cid:durableId="96679305">
    <w:abstractNumId w:val="63"/>
  </w:num>
  <w:num w:numId="151" w16cid:durableId="718210785">
    <w:abstractNumId w:val="63"/>
  </w:num>
  <w:num w:numId="152" w16cid:durableId="2052997491">
    <w:abstractNumId w:val="63"/>
  </w:num>
  <w:num w:numId="153" w16cid:durableId="1997562122">
    <w:abstractNumId w:val="63"/>
  </w:num>
  <w:num w:numId="154" w16cid:durableId="297954270">
    <w:abstractNumId w:val="63"/>
  </w:num>
  <w:num w:numId="155" w16cid:durableId="671764690">
    <w:abstractNumId w:val="63"/>
  </w:num>
  <w:num w:numId="156" w16cid:durableId="1629895668">
    <w:abstractNumId w:val="46"/>
  </w:num>
  <w:num w:numId="157" w16cid:durableId="1927223086">
    <w:abstractNumId w:val="63"/>
  </w:num>
  <w:num w:numId="158" w16cid:durableId="1163855768">
    <w:abstractNumId w:val="63"/>
  </w:num>
  <w:num w:numId="159" w16cid:durableId="1270165888">
    <w:abstractNumId w:val="63"/>
  </w:num>
  <w:num w:numId="160" w16cid:durableId="1147357633">
    <w:abstractNumId w:val="63"/>
  </w:num>
  <w:num w:numId="161" w16cid:durableId="1548371314">
    <w:abstractNumId w:val="63"/>
  </w:num>
  <w:num w:numId="162" w16cid:durableId="1828127586">
    <w:abstractNumId w:val="63"/>
  </w:num>
  <w:num w:numId="163" w16cid:durableId="18967322">
    <w:abstractNumId w:val="63"/>
  </w:num>
  <w:num w:numId="164" w16cid:durableId="1725060206">
    <w:abstractNumId w:val="63"/>
  </w:num>
  <w:num w:numId="165" w16cid:durableId="1923028288">
    <w:abstractNumId w:val="63"/>
  </w:num>
  <w:num w:numId="166" w16cid:durableId="1254510930">
    <w:abstractNumId w:val="63"/>
  </w:num>
  <w:num w:numId="167" w16cid:durableId="1620062152">
    <w:abstractNumId w:val="63"/>
  </w:num>
  <w:num w:numId="168" w16cid:durableId="1173647908">
    <w:abstractNumId w:val="63"/>
  </w:num>
  <w:num w:numId="169" w16cid:durableId="1802529120">
    <w:abstractNumId w:val="63"/>
  </w:num>
  <w:num w:numId="170" w16cid:durableId="1520922375">
    <w:abstractNumId w:val="63"/>
  </w:num>
  <w:num w:numId="171" w16cid:durableId="299700614">
    <w:abstractNumId w:val="63"/>
  </w:num>
  <w:num w:numId="172" w16cid:durableId="808401611">
    <w:abstractNumId w:val="63"/>
  </w:num>
  <w:num w:numId="173" w16cid:durableId="1063212997">
    <w:abstractNumId w:val="63"/>
  </w:num>
  <w:num w:numId="174" w16cid:durableId="229078036">
    <w:abstractNumId w:val="63"/>
  </w:num>
  <w:num w:numId="175" w16cid:durableId="1933849945">
    <w:abstractNumId w:val="63"/>
  </w:num>
  <w:num w:numId="176" w16cid:durableId="1995983777">
    <w:abstractNumId w:val="63"/>
  </w:num>
  <w:num w:numId="177" w16cid:durableId="1897350210">
    <w:abstractNumId w:val="63"/>
  </w:num>
  <w:num w:numId="178" w16cid:durableId="66609130">
    <w:abstractNumId w:val="63"/>
  </w:num>
  <w:num w:numId="179" w16cid:durableId="1524977929">
    <w:abstractNumId w:val="63"/>
  </w:num>
  <w:num w:numId="180" w16cid:durableId="118303658">
    <w:abstractNumId w:val="63"/>
  </w:num>
  <w:num w:numId="181" w16cid:durableId="1568760787">
    <w:abstractNumId w:val="63"/>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D"/>
    <w:rsid w:val="00007133"/>
    <w:rsid w:val="00007AEB"/>
    <w:rsid w:val="00007B6C"/>
    <w:rsid w:val="00010699"/>
    <w:rsid w:val="00010959"/>
    <w:rsid w:val="0001097F"/>
    <w:rsid w:val="00010AA7"/>
    <w:rsid w:val="00010CB7"/>
    <w:rsid w:val="00011141"/>
    <w:rsid w:val="00011364"/>
    <w:rsid w:val="00011616"/>
    <w:rsid w:val="00011651"/>
    <w:rsid w:val="00011777"/>
    <w:rsid w:val="00011DD4"/>
    <w:rsid w:val="00011E6F"/>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144"/>
    <w:rsid w:val="00015B78"/>
    <w:rsid w:val="000161A0"/>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3F7A"/>
    <w:rsid w:val="0002408D"/>
    <w:rsid w:val="0002415E"/>
    <w:rsid w:val="000242C3"/>
    <w:rsid w:val="00024668"/>
    <w:rsid w:val="000248DD"/>
    <w:rsid w:val="00025116"/>
    <w:rsid w:val="00025535"/>
    <w:rsid w:val="000258F5"/>
    <w:rsid w:val="0002592F"/>
    <w:rsid w:val="00025D21"/>
    <w:rsid w:val="0002600E"/>
    <w:rsid w:val="00026021"/>
    <w:rsid w:val="00026291"/>
    <w:rsid w:val="000265FC"/>
    <w:rsid w:val="000266D5"/>
    <w:rsid w:val="0002674D"/>
    <w:rsid w:val="00026936"/>
    <w:rsid w:val="00026CF5"/>
    <w:rsid w:val="000271F9"/>
    <w:rsid w:val="000272F0"/>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973"/>
    <w:rsid w:val="00031D01"/>
    <w:rsid w:val="00032281"/>
    <w:rsid w:val="0003282A"/>
    <w:rsid w:val="00032A49"/>
    <w:rsid w:val="00033609"/>
    <w:rsid w:val="00033685"/>
    <w:rsid w:val="00034284"/>
    <w:rsid w:val="00034A3B"/>
    <w:rsid w:val="00034BA2"/>
    <w:rsid w:val="0003520B"/>
    <w:rsid w:val="000359D3"/>
    <w:rsid w:val="00035A71"/>
    <w:rsid w:val="00035B97"/>
    <w:rsid w:val="00035EB6"/>
    <w:rsid w:val="000364F4"/>
    <w:rsid w:val="00036664"/>
    <w:rsid w:val="000367B1"/>
    <w:rsid w:val="00036BA0"/>
    <w:rsid w:val="00036F31"/>
    <w:rsid w:val="00036F85"/>
    <w:rsid w:val="000370A8"/>
    <w:rsid w:val="000370C6"/>
    <w:rsid w:val="0003722D"/>
    <w:rsid w:val="00037278"/>
    <w:rsid w:val="0003782B"/>
    <w:rsid w:val="00037C7D"/>
    <w:rsid w:val="0004045D"/>
    <w:rsid w:val="000405D8"/>
    <w:rsid w:val="00040741"/>
    <w:rsid w:val="000408D0"/>
    <w:rsid w:val="00040A3A"/>
    <w:rsid w:val="00040C9A"/>
    <w:rsid w:val="00040D96"/>
    <w:rsid w:val="00040FA6"/>
    <w:rsid w:val="00041145"/>
    <w:rsid w:val="000418D3"/>
    <w:rsid w:val="00041B14"/>
    <w:rsid w:val="00041FA6"/>
    <w:rsid w:val="00042628"/>
    <w:rsid w:val="00042841"/>
    <w:rsid w:val="00042843"/>
    <w:rsid w:val="000429F7"/>
    <w:rsid w:val="00042ABB"/>
    <w:rsid w:val="00042E40"/>
    <w:rsid w:val="00042F11"/>
    <w:rsid w:val="000431B8"/>
    <w:rsid w:val="000432CD"/>
    <w:rsid w:val="0004345A"/>
    <w:rsid w:val="000436F9"/>
    <w:rsid w:val="00043E87"/>
    <w:rsid w:val="000441D2"/>
    <w:rsid w:val="000444F2"/>
    <w:rsid w:val="000446B5"/>
    <w:rsid w:val="0004499A"/>
    <w:rsid w:val="00044C00"/>
    <w:rsid w:val="0004507A"/>
    <w:rsid w:val="000450CF"/>
    <w:rsid w:val="00045931"/>
    <w:rsid w:val="00045D27"/>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C43"/>
    <w:rsid w:val="00050D72"/>
    <w:rsid w:val="000511B5"/>
    <w:rsid w:val="00051282"/>
    <w:rsid w:val="0005168A"/>
    <w:rsid w:val="0005188F"/>
    <w:rsid w:val="000519B7"/>
    <w:rsid w:val="00051B89"/>
    <w:rsid w:val="00051B99"/>
    <w:rsid w:val="00051F28"/>
    <w:rsid w:val="0005216F"/>
    <w:rsid w:val="00052368"/>
    <w:rsid w:val="00052809"/>
    <w:rsid w:val="000529DE"/>
    <w:rsid w:val="00052B49"/>
    <w:rsid w:val="00052FBD"/>
    <w:rsid w:val="000530ED"/>
    <w:rsid w:val="00053117"/>
    <w:rsid w:val="00053354"/>
    <w:rsid w:val="000536EA"/>
    <w:rsid w:val="0005389F"/>
    <w:rsid w:val="00053A12"/>
    <w:rsid w:val="00053CF8"/>
    <w:rsid w:val="00053F2B"/>
    <w:rsid w:val="000542C0"/>
    <w:rsid w:val="00054563"/>
    <w:rsid w:val="000546BF"/>
    <w:rsid w:val="00054872"/>
    <w:rsid w:val="00054883"/>
    <w:rsid w:val="00054ADD"/>
    <w:rsid w:val="00054E50"/>
    <w:rsid w:val="00054F56"/>
    <w:rsid w:val="000552BE"/>
    <w:rsid w:val="0005561A"/>
    <w:rsid w:val="00055C73"/>
    <w:rsid w:val="00055C94"/>
    <w:rsid w:val="00055DF5"/>
    <w:rsid w:val="00056168"/>
    <w:rsid w:val="00056DFC"/>
    <w:rsid w:val="000574F1"/>
    <w:rsid w:val="00057A0B"/>
    <w:rsid w:val="00057B9E"/>
    <w:rsid w:val="00057C94"/>
    <w:rsid w:val="00057D33"/>
    <w:rsid w:val="00057F76"/>
    <w:rsid w:val="0006074E"/>
    <w:rsid w:val="0006075D"/>
    <w:rsid w:val="00060D22"/>
    <w:rsid w:val="00060DCE"/>
    <w:rsid w:val="00061453"/>
    <w:rsid w:val="000619C6"/>
    <w:rsid w:val="00061D28"/>
    <w:rsid w:val="00061D81"/>
    <w:rsid w:val="00062477"/>
    <w:rsid w:val="000624D6"/>
    <w:rsid w:val="000625F0"/>
    <w:rsid w:val="00062622"/>
    <w:rsid w:val="0006282C"/>
    <w:rsid w:val="00062BD5"/>
    <w:rsid w:val="000635AA"/>
    <w:rsid w:val="00063D32"/>
    <w:rsid w:val="00064016"/>
    <w:rsid w:val="0006409D"/>
    <w:rsid w:val="00064441"/>
    <w:rsid w:val="00064E37"/>
    <w:rsid w:val="00065043"/>
    <w:rsid w:val="00065186"/>
    <w:rsid w:val="0006541F"/>
    <w:rsid w:val="00065688"/>
    <w:rsid w:val="0006568B"/>
    <w:rsid w:val="000656BF"/>
    <w:rsid w:val="00065C51"/>
    <w:rsid w:val="00066330"/>
    <w:rsid w:val="00066649"/>
    <w:rsid w:val="00066B49"/>
    <w:rsid w:val="00067734"/>
    <w:rsid w:val="00067AB0"/>
    <w:rsid w:val="00067C45"/>
    <w:rsid w:val="00067E7E"/>
    <w:rsid w:val="0007022C"/>
    <w:rsid w:val="000709E1"/>
    <w:rsid w:val="00070A36"/>
    <w:rsid w:val="00070AAB"/>
    <w:rsid w:val="00070CC4"/>
    <w:rsid w:val="00070F6B"/>
    <w:rsid w:val="00070F89"/>
    <w:rsid w:val="00071242"/>
    <w:rsid w:val="000715FC"/>
    <w:rsid w:val="00071919"/>
    <w:rsid w:val="00071D21"/>
    <w:rsid w:val="00071EE5"/>
    <w:rsid w:val="000720DA"/>
    <w:rsid w:val="00072853"/>
    <w:rsid w:val="00072BC2"/>
    <w:rsid w:val="00072F30"/>
    <w:rsid w:val="0007370E"/>
    <w:rsid w:val="00073734"/>
    <w:rsid w:val="0007384F"/>
    <w:rsid w:val="0007438C"/>
    <w:rsid w:val="00074808"/>
    <w:rsid w:val="000749B9"/>
    <w:rsid w:val="000749DF"/>
    <w:rsid w:val="00075005"/>
    <w:rsid w:val="0007544B"/>
    <w:rsid w:val="00075656"/>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969"/>
    <w:rsid w:val="00083A5A"/>
    <w:rsid w:val="00083E44"/>
    <w:rsid w:val="00083E92"/>
    <w:rsid w:val="00084552"/>
    <w:rsid w:val="0008477D"/>
    <w:rsid w:val="00084A68"/>
    <w:rsid w:val="00084D52"/>
    <w:rsid w:val="00084D6F"/>
    <w:rsid w:val="000850AA"/>
    <w:rsid w:val="0008529D"/>
    <w:rsid w:val="00085E7A"/>
    <w:rsid w:val="00086302"/>
    <w:rsid w:val="0008675E"/>
    <w:rsid w:val="00086EFD"/>
    <w:rsid w:val="0008705A"/>
    <w:rsid w:val="00087699"/>
    <w:rsid w:val="00087943"/>
    <w:rsid w:val="00087AB8"/>
    <w:rsid w:val="00087E58"/>
    <w:rsid w:val="000903D5"/>
    <w:rsid w:val="000904C7"/>
    <w:rsid w:val="0009079B"/>
    <w:rsid w:val="00090A8A"/>
    <w:rsid w:val="00090EA0"/>
    <w:rsid w:val="000914C7"/>
    <w:rsid w:val="00091A19"/>
    <w:rsid w:val="00092FEA"/>
    <w:rsid w:val="00093276"/>
    <w:rsid w:val="00093343"/>
    <w:rsid w:val="0009393F"/>
    <w:rsid w:val="00093F68"/>
    <w:rsid w:val="00094294"/>
    <w:rsid w:val="0009466D"/>
    <w:rsid w:val="00094EC6"/>
    <w:rsid w:val="00095017"/>
    <w:rsid w:val="000953CE"/>
    <w:rsid w:val="00095777"/>
    <w:rsid w:val="0009588B"/>
    <w:rsid w:val="00095ABA"/>
    <w:rsid w:val="00095DD7"/>
    <w:rsid w:val="00095F62"/>
    <w:rsid w:val="000965FE"/>
    <w:rsid w:val="00096712"/>
    <w:rsid w:val="000968E0"/>
    <w:rsid w:val="00096A51"/>
    <w:rsid w:val="00096EF4"/>
    <w:rsid w:val="00097310"/>
    <w:rsid w:val="00097476"/>
    <w:rsid w:val="000A085B"/>
    <w:rsid w:val="000A09EC"/>
    <w:rsid w:val="000A0B74"/>
    <w:rsid w:val="000A0FBA"/>
    <w:rsid w:val="000A15BC"/>
    <w:rsid w:val="000A18FB"/>
    <w:rsid w:val="000A19FE"/>
    <w:rsid w:val="000A20EC"/>
    <w:rsid w:val="000A2387"/>
    <w:rsid w:val="000A2826"/>
    <w:rsid w:val="000A2DAE"/>
    <w:rsid w:val="000A2F8F"/>
    <w:rsid w:val="000A315D"/>
    <w:rsid w:val="000A31A0"/>
    <w:rsid w:val="000A361B"/>
    <w:rsid w:val="000A3AE8"/>
    <w:rsid w:val="000A3C2A"/>
    <w:rsid w:val="000A3CF3"/>
    <w:rsid w:val="000A4657"/>
    <w:rsid w:val="000A47C9"/>
    <w:rsid w:val="000A4BC8"/>
    <w:rsid w:val="000A4EF3"/>
    <w:rsid w:val="000A553B"/>
    <w:rsid w:val="000A571B"/>
    <w:rsid w:val="000A58A8"/>
    <w:rsid w:val="000A58E6"/>
    <w:rsid w:val="000A5A33"/>
    <w:rsid w:val="000A5F4E"/>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8EA"/>
    <w:rsid w:val="000B4E4A"/>
    <w:rsid w:val="000B5000"/>
    <w:rsid w:val="000B50B9"/>
    <w:rsid w:val="000B50E0"/>
    <w:rsid w:val="000B543C"/>
    <w:rsid w:val="000B550B"/>
    <w:rsid w:val="000B557E"/>
    <w:rsid w:val="000B55DD"/>
    <w:rsid w:val="000B5C5C"/>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656"/>
    <w:rsid w:val="000C0726"/>
    <w:rsid w:val="000C0746"/>
    <w:rsid w:val="000C0836"/>
    <w:rsid w:val="000C095C"/>
    <w:rsid w:val="000C0AF7"/>
    <w:rsid w:val="000C0C17"/>
    <w:rsid w:val="000C0E30"/>
    <w:rsid w:val="000C0ECC"/>
    <w:rsid w:val="000C12A6"/>
    <w:rsid w:val="000C1367"/>
    <w:rsid w:val="000C162C"/>
    <w:rsid w:val="000C18F8"/>
    <w:rsid w:val="000C1FFC"/>
    <w:rsid w:val="000C20B9"/>
    <w:rsid w:val="000C217A"/>
    <w:rsid w:val="000C2241"/>
    <w:rsid w:val="000C2693"/>
    <w:rsid w:val="000C2788"/>
    <w:rsid w:val="000C2C7F"/>
    <w:rsid w:val="000C3829"/>
    <w:rsid w:val="000C3FD5"/>
    <w:rsid w:val="000C419E"/>
    <w:rsid w:val="000C43E3"/>
    <w:rsid w:val="000C45A7"/>
    <w:rsid w:val="000C4778"/>
    <w:rsid w:val="000C4785"/>
    <w:rsid w:val="000C4D90"/>
    <w:rsid w:val="000C502B"/>
    <w:rsid w:val="000C50D1"/>
    <w:rsid w:val="000C5209"/>
    <w:rsid w:val="000C5587"/>
    <w:rsid w:val="000C562A"/>
    <w:rsid w:val="000C5B3A"/>
    <w:rsid w:val="000C61D2"/>
    <w:rsid w:val="000C623A"/>
    <w:rsid w:val="000C6773"/>
    <w:rsid w:val="000C6857"/>
    <w:rsid w:val="000C6A61"/>
    <w:rsid w:val="000C785E"/>
    <w:rsid w:val="000D066B"/>
    <w:rsid w:val="000D0A41"/>
    <w:rsid w:val="000D0A8C"/>
    <w:rsid w:val="000D0C55"/>
    <w:rsid w:val="000D0F47"/>
    <w:rsid w:val="000D0F94"/>
    <w:rsid w:val="000D13F5"/>
    <w:rsid w:val="000D1A85"/>
    <w:rsid w:val="000D1A8C"/>
    <w:rsid w:val="000D1C13"/>
    <w:rsid w:val="000D1D8C"/>
    <w:rsid w:val="000D2200"/>
    <w:rsid w:val="000D2541"/>
    <w:rsid w:val="000D26C2"/>
    <w:rsid w:val="000D27FD"/>
    <w:rsid w:val="000D2CFF"/>
    <w:rsid w:val="000D2E99"/>
    <w:rsid w:val="000D3756"/>
    <w:rsid w:val="000D382F"/>
    <w:rsid w:val="000D4A39"/>
    <w:rsid w:val="000D4B71"/>
    <w:rsid w:val="000D4BD7"/>
    <w:rsid w:val="000D4E24"/>
    <w:rsid w:val="000D4FE4"/>
    <w:rsid w:val="000D5155"/>
    <w:rsid w:val="000D53F6"/>
    <w:rsid w:val="000D55AE"/>
    <w:rsid w:val="000D57BC"/>
    <w:rsid w:val="000D58A5"/>
    <w:rsid w:val="000D58DD"/>
    <w:rsid w:val="000D5AA8"/>
    <w:rsid w:val="000D5BB6"/>
    <w:rsid w:val="000D5D12"/>
    <w:rsid w:val="000D60AF"/>
    <w:rsid w:val="000D6D44"/>
    <w:rsid w:val="000D6E2B"/>
    <w:rsid w:val="000D71C8"/>
    <w:rsid w:val="000D77D8"/>
    <w:rsid w:val="000D78BE"/>
    <w:rsid w:val="000D7CE8"/>
    <w:rsid w:val="000D7D4B"/>
    <w:rsid w:val="000E00CC"/>
    <w:rsid w:val="000E0176"/>
    <w:rsid w:val="000E01B6"/>
    <w:rsid w:val="000E0C81"/>
    <w:rsid w:val="000E0D68"/>
    <w:rsid w:val="000E103C"/>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8ED"/>
    <w:rsid w:val="000E4DDB"/>
    <w:rsid w:val="000E4E4D"/>
    <w:rsid w:val="000E549C"/>
    <w:rsid w:val="000E5501"/>
    <w:rsid w:val="000E554C"/>
    <w:rsid w:val="000E5813"/>
    <w:rsid w:val="000E5860"/>
    <w:rsid w:val="000E5F83"/>
    <w:rsid w:val="000E62B6"/>
    <w:rsid w:val="000E65A0"/>
    <w:rsid w:val="000E6B02"/>
    <w:rsid w:val="000E725B"/>
    <w:rsid w:val="000E7919"/>
    <w:rsid w:val="000F0246"/>
    <w:rsid w:val="000F03D8"/>
    <w:rsid w:val="000F0639"/>
    <w:rsid w:val="000F0856"/>
    <w:rsid w:val="000F0901"/>
    <w:rsid w:val="000F09FC"/>
    <w:rsid w:val="000F0E0B"/>
    <w:rsid w:val="000F0EF7"/>
    <w:rsid w:val="000F118A"/>
    <w:rsid w:val="000F1399"/>
    <w:rsid w:val="000F15D8"/>
    <w:rsid w:val="000F1C60"/>
    <w:rsid w:val="000F238B"/>
    <w:rsid w:val="000F27EE"/>
    <w:rsid w:val="000F310F"/>
    <w:rsid w:val="000F314D"/>
    <w:rsid w:val="000F3279"/>
    <w:rsid w:val="000F387D"/>
    <w:rsid w:val="000F38BB"/>
    <w:rsid w:val="000F3B6E"/>
    <w:rsid w:val="000F3E32"/>
    <w:rsid w:val="000F41DA"/>
    <w:rsid w:val="000F4290"/>
    <w:rsid w:val="000F4346"/>
    <w:rsid w:val="000F4585"/>
    <w:rsid w:val="000F49AD"/>
    <w:rsid w:val="000F4B10"/>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D87"/>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C77"/>
    <w:rsid w:val="001034FA"/>
    <w:rsid w:val="001038A4"/>
    <w:rsid w:val="00104878"/>
    <w:rsid w:val="001051BA"/>
    <w:rsid w:val="00105628"/>
    <w:rsid w:val="00105707"/>
    <w:rsid w:val="0010607C"/>
    <w:rsid w:val="00107226"/>
    <w:rsid w:val="00107292"/>
    <w:rsid w:val="00107876"/>
    <w:rsid w:val="001079AF"/>
    <w:rsid w:val="001079E7"/>
    <w:rsid w:val="00107A04"/>
    <w:rsid w:val="00107F33"/>
    <w:rsid w:val="00110065"/>
    <w:rsid w:val="001107A8"/>
    <w:rsid w:val="001107AA"/>
    <w:rsid w:val="0011085B"/>
    <w:rsid w:val="00110CBB"/>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E6A"/>
    <w:rsid w:val="00116085"/>
    <w:rsid w:val="00116E38"/>
    <w:rsid w:val="001172A0"/>
    <w:rsid w:val="00117438"/>
    <w:rsid w:val="00117683"/>
    <w:rsid w:val="0011798F"/>
    <w:rsid w:val="00117E2D"/>
    <w:rsid w:val="00117EE1"/>
    <w:rsid w:val="001209E0"/>
    <w:rsid w:val="00120A77"/>
    <w:rsid w:val="00120AAB"/>
    <w:rsid w:val="00120AD4"/>
    <w:rsid w:val="0012127E"/>
    <w:rsid w:val="0012144B"/>
    <w:rsid w:val="00121700"/>
    <w:rsid w:val="001217D8"/>
    <w:rsid w:val="0012191E"/>
    <w:rsid w:val="00121A13"/>
    <w:rsid w:val="001223E5"/>
    <w:rsid w:val="001229F1"/>
    <w:rsid w:val="00122B8A"/>
    <w:rsid w:val="00122C00"/>
    <w:rsid w:val="00122E2D"/>
    <w:rsid w:val="00122FA0"/>
    <w:rsid w:val="001230D1"/>
    <w:rsid w:val="001237C3"/>
    <w:rsid w:val="00123F72"/>
    <w:rsid w:val="001244AB"/>
    <w:rsid w:val="00124682"/>
    <w:rsid w:val="0012494F"/>
    <w:rsid w:val="00124C67"/>
    <w:rsid w:val="00125016"/>
    <w:rsid w:val="00125199"/>
    <w:rsid w:val="0012569F"/>
    <w:rsid w:val="001257CD"/>
    <w:rsid w:val="001258BD"/>
    <w:rsid w:val="001259BD"/>
    <w:rsid w:val="00125B82"/>
    <w:rsid w:val="00126185"/>
    <w:rsid w:val="001262DF"/>
    <w:rsid w:val="00127314"/>
    <w:rsid w:val="00127B9A"/>
    <w:rsid w:val="0013015B"/>
    <w:rsid w:val="001302B8"/>
    <w:rsid w:val="00130791"/>
    <w:rsid w:val="00130830"/>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D9"/>
    <w:rsid w:val="00140179"/>
    <w:rsid w:val="001401A4"/>
    <w:rsid w:val="00140310"/>
    <w:rsid w:val="00140931"/>
    <w:rsid w:val="001409ED"/>
    <w:rsid w:val="00140A93"/>
    <w:rsid w:val="00140F14"/>
    <w:rsid w:val="0014139F"/>
    <w:rsid w:val="00141715"/>
    <w:rsid w:val="00141988"/>
    <w:rsid w:val="001419FA"/>
    <w:rsid w:val="00141A86"/>
    <w:rsid w:val="00141FBF"/>
    <w:rsid w:val="00141FE0"/>
    <w:rsid w:val="0014217F"/>
    <w:rsid w:val="00142360"/>
    <w:rsid w:val="00142391"/>
    <w:rsid w:val="001424B4"/>
    <w:rsid w:val="00142A05"/>
    <w:rsid w:val="00142B26"/>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865"/>
    <w:rsid w:val="00145D0D"/>
    <w:rsid w:val="00145EBE"/>
    <w:rsid w:val="001461A4"/>
    <w:rsid w:val="00146A10"/>
    <w:rsid w:val="0014748E"/>
    <w:rsid w:val="0014765A"/>
    <w:rsid w:val="00147ABB"/>
    <w:rsid w:val="00147B3C"/>
    <w:rsid w:val="001509FF"/>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6FA"/>
    <w:rsid w:val="001537EA"/>
    <w:rsid w:val="00153B38"/>
    <w:rsid w:val="00153BA5"/>
    <w:rsid w:val="00153C1E"/>
    <w:rsid w:val="0015427D"/>
    <w:rsid w:val="00155106"/>
    <w:rsid w:val="00155A1B"/>
    <w:rsid w:val="00155AE1"/>
    <w:rsid w:val="00155CB9"/>
    <w:rsid w:val="00155E79"/>
    <w:rsid w:val="001563A8"/>
    <w:rsid w:val="0015650E"/>
    <w:rsid w:val="00156F26"/>
    <w:rsid w:val="00156FDD"/>
    <w:rsid w:val="00156FFE"/>
    <w:rsid w:val="001571A9"/>
    <w:rsid w:val="00157288"/>
    <w:rsid w:val="0015788B"/>
    <w:rsid w:val="001579B2"/>
    <w:rsid w:val="00157BD0"/>
    <w:rsid w:val="00157F7F"/>
    <w:rsid w:val="00160897"/>
    <w:rsid w:val="001609D7"/>
    <w:rsid w:val="00161766"/>
    <w:rsid w:val="00161965"/>
    <w:rsid w:val="0016198C"/>
    <w:rsid w:val="00161E7E"/>
    <w:rsid w:val="00162A78"/>
    <w:rsid w:val="0016360C"/>
    <w:rsid w:val="0016371E"/>
    <w:rsid w:val="001637D1"/>
    <w:rsid w:val="00163D6B"/>
    <w:rsid w:val="00163F58"/>
    <w:rsid w:val="001644C8"/>
    <w:rsid w:val="001644D7"/>
    <w:rsid w:val="001652D1"/>
    <w:rsid w:val="00165566"/>
    <w:rsid w:val="0016567B"/>
    <w:rsid w:val="00165AA9"/>
    <w:rsid w:val="00165AAE"/>
    <w:rsid w:val="00165AB0"/>
    <w:rsid w:val="00165BFF"/>
    <w:rsid w:val="00166495"/>
    <w:rsid w:val="001664E9"/>
    <w:rsid w:val="001665DC"/>
    <w:rsid w:val="001666DC"/>
    <w:rsid w:val="001668D9"/>
    <w:rsid w:val="00166908"/>
    <w:rsid w:val="00167241"/>
    <w:rsid w:val="00167508"/>
    <w:rsid w:val="00167830"/>
    <w:rsid w:val="00167C33"/>
    <w:rsid w:val="00167E5D"/>
    <w:rsid w:val="001700D4"/>
    <w:rsid w:val="001703F2"/>
    <w:rsid w:val="00170B24"/>
    <w:rsid w:val="001711B9"/>
    <w:rsid w:val="001711DF"/>
    <w:rsid w:val="00171694"/>
    <w:rsid w:val="0017169B"/>
    <w:rsid w:val="0017170D"/>
    <w:rsid w:val="00171EA7"/>
    <w:rsid w:val="00171ED9"/>
    <w:rsid w:val="00171F2D"/>
    <w:rsid w:val="00172724"/>
    <w:rsid w:val="00173188"/>
    <w:rsid w:val="00173936"/>
    <w:rsid w:val="00173ED8"/>
    <w:rsid w:val="00173F51"/>
    <w:rsid w:val="001742D0"/>
    <w:rsid w:val="00174E32"/>
    <w:rsid w:val="00174E49"/>
    <w:rsid w:val="00174FC1"/>
    <w:rsid w:val="001752B2"/>
    <w:rsid w:val="00175650"/>
    <w:rsid w:val="00175812"/>
    <w:rsid w:val="001758BA"/>
    <w:rsid w:val="00175B15"/>
    <w:rsid w:val="00175CC1"/>
    <w:rsid w:val="00175D94"/>
    <w:rsid w:val="00176172"/>
    <w:rsid w:val="001766A9"/>
    <w:rsid w:val="001766E0"/>
    <w:rsid w:val="00176D53"/>
    <w:rsid w:val="00176D6C"/>
    <w:rsid w:val="00176D7C"/>
    <w:rsid w:val="0017709D"/>
    <w:rsid w:val="00177363"/>
    <w:rsid w:val="001800E1"/>
    <w:rsid w:val="0018043A"/>
    <w:rsid w:val="00180710"/>
    <w:rsid w:val="0018092C"/>
    <w:rsid w:val="00180A37"/>
    <w:rsid w:val="00180CDF"/>
    <w:rsid w:val="00180D92"/>
    <w:rsid w:val="00181280"/>
    <w:rsid w:val="001814B5"/>
    <w:rsid w:val="00181895"/>
    <w:rsid w:val="00181A4E"/>
    <w:rsid w:val="00181C6D"/>
    <w:rsid w:val="0018209D"/>
    <w:rsid w:val="0018241E"/>
    <w:rsid w:val="0018252A"/>
    <w:rsid w:val="001825F4"/>
    <w:rsid w:val="0018263F"/>
    <w:rsid w:val="00182728"/>
    <w:rsid w:val="0018277E"/>
    <w:rsid w:val="00182B32"/>
    <w:rsid w:val="00182B88"/>
    <w:rsid w:val="00182CD4"/>
    <w:rsid w:val="0018314A"/>
    <w:rsid w:val="00183166"/>
    <w:rsid w:val="00183185"/>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F8"/>
    <w:rsid w:val="001872F3"/>
    <w:rsid w:val="00187441"/>
    <w:rsid w:val="001879BF"/>
    <w:rsid w:val="00187F79"/>
    <w:rsid w:val="001902A0"/>
    <w:rsid w:val="001906AB"/>
    <w:rsid w:val="00190E39"/>
    <w:rsid w:val="00190E81"/>
    <w:rsid w:val="00190EB0"/>
    <w:rsid w:val="00191297"/>
    <w:rsid w:val="00191310"/>
    <w:rsid w:val="001913B0"/>
    <w:rsid w:val="0019179B"/>
    <w:rsid w:val="0019248E"/>
    <w:rsid w:val="001926F0"/>
    <w:rsid w:val="001933E0"/>
    <w:rsid w:val="00193EAE"/>
    <w:rsid w:val="00193FD4"/>
    <w:rsid w:val="00194037"/>
    <w:rsid w:val="001941EB"/>
    <w:rsid w:val="00194421"/>
    <w:rsid w:val="001947AF"/>
    <w:rsid w:val="00194821"/>
    <w:rsid w:val="0019529B"/>
    <w:rsid w:val="00195571"/>
    <w:rsid w:val="00195A5D"/>
    <w:rsid w:val="00195B24"/>
    <w:rsid w:val="00195E8E"/>
    <w:rsid w:val="00196406"/>
    <w:rsid w:val="0019649D"/>
    <w:rsid w:val="001964E9"/>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CA9"/>
    <w:rsid w:val="001A1DF5"/>
    <w:rsid w:val="001A1ED0"/>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E7"/>
    <w:rsid w:val="001A72C2"/>
    <w:rsid w:val="001A7626"/>
    <w:rsid w:val="001A77B0"/>
    <w:rsid w:val="001A7AE6"/>
    <w:rsid w:val="001A7B2D"/>
    <w:rsid w:val="001A7FC1"/>
    <w:rsid w:val="001B025B"/>
    <w:rsid w:val="001B0536"/>
    <w:rsid w:val="001B10D7"/>
    <w:rsid w:val="001B1188"/>
    <w:rsid w:val="001B11B1"/>
    <w:rsid w:val="001B11CD"/>
    <w:rsid w:val="001B1366"/>
    <w:rsid w:val="001B14F6"/>
    <w:rsid w:val="001B15B2"/>
    <w:rsid w:val="001B16E5"/>
    <w:rsid w:val="001B1F50"/>
    <w:rsid w:val="001B20B2"/>
    <w:rsid w:val="001B2417"/>
    <w:rsid w:val="001B2885"/>
    <w:rsid w:val="001B3092"/>
    <w:rsid w:val="001B33DC"/>
    <w:rsid w:val="001B33F4"/>
    <w:rsid w:val="001B37F6"/>
    <w:rsid w:val="001B3E7A"/>
    <w:rsid w:val="001B3F3C"/>
    <w:rsid w:val="001B416D"/>
    <w:rsid w:val="001B4A46"/>
    <w:rsid w:val="001B4CE4"/>
    <w:rsid w:val="001B4EA6"/>
    <w:rsid w:val="001B53B9"/>
    <w:rsid w:val="001B5730"/>
    <w:rsid w:val="001B577A"/>
    <w:rsid w:val="001B5BF5"/>
    <w:rsid w:val="001B5EB1"/>
    <w:rsid w:val="001B5FD2"/>
    <w:rsid w:val="001B6108"/>
    <w:rsid w:val="001B64F4"/>
    <w:rsid w:val="001B6F87"/>
    <w:rsid w:val="001B7183"/>
    <w:rsid w:val="001B7395"/>
    <w:rsid w:val="001B74BA"/>
    <w:rsid w:val="001B77D9"/>
    <w:rsid w:val="001B79F7"/>
    <w:rsid w:val="001B7A50"/>
    <w:rsid w:val="001C0633"/>
    <w:rsid w:val="001C12FD"/>
    <w:rsid w:val="001C142D"/>
    <w:rsid w:val="001C1704"/>
    <w:rsid w:val="001C1B31"/>
    <w:rsid w:val="001C1BA3"/>
    <w:rsid w:val="001C1CA4"/>
    <w:rsid w:val="001C1D2F"/>
    <w:rsid w:val="001C259A"/>
    <w:rsid w:val="001C2AEC"/>
    <w:rsid w:val="001C2B50"/>
    <w:rsid w:val="001C2BDA"/>
    <w:rsid w:val="001C32FD"/>
    <w:rsid w:val="001C3607"/>
    <w:rsid w:val="001C37B8"/>
    <w:rsid w:val="001C3A38"/>
    <w:rsid w:val="001C3BAD"/>
    <w:rsid w:val="001C3CCE"/>
    <w:rsid w:val="001C3E17"/>
    <w:rsid w:val="001C4552"/>
    <w:rsid w:val="001C49A4"/>
    <w:rsid w:val="001C4B63"/>
    <w:rsid w:val="001C4EB7"/>
    <w:rsid w:val="001C5113"/>
    <w:rsid w:val="001C52C9"/>
    <w:rsid w:val="001C55A5"/>
    <w:rsid w:val="001C56EE"/>
    <w:rsid w:val="001C58EB"/>
    <w:rsid w:val="001C5F55"/>
    <w:rsid w:val="001C5F81"/>
    <w:rsid w:val="001C62EF"/>
    <w:rsid w:val="001C6604"/>
    <w:rsid w:val="001C6851"/>
    <w:rsid w:val="001C6AEF"/>
    <w:rsid w:val="001C6DCA"/>
    <w:rsid w:val="001C6F67"/>
    <w:rsid w:val="001C6FB4"/>
    <w:rsid w:val="001C7302"/>
    <w:rsid w:val="001C765C"/>
    <w:rsid w:val="001C7793"/>
    <w:rsid w:val="001C78F8"/>
    <w:rsid w:val="001C7D3D"/>
    <w:rsid w:val="001C7E02"/>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E92"/>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930"/>
    <w:rsid w:val="001D5BD4"/>
    <w:rsid w:val="001D6B42"/>
    <w:rsid w:val="001D704F"/>
    <w:rsid w:val="001D7560"/>
    <w:rsid w:val="001D7B5F"/>
    <w:rsid w:val="001E02D2"/>
    <w:rsid w:val="001E02F1"/>
    <w:rsid w:val="001E043F"/>
    <w:rsid w:val="001E0500"/>
    <w:rsid w:val="001E07C3"/>
    <w:rsid w:val="001E0D7B"/>
    <w:rsid w:val="001E0FA1"/>
    <w:rsid w:val="001E11EC"/>
    <w:rsid w:val="001E1235"/>
    <w:rsid w:val="001E1462"/>
    <w:rsid w:val="001E163F"/>
    <w:rsid w:val="001E17EC"/>
    <w:rsid w:val="001E20A3"/>
    <w:rsid w:val="001E2661"/>
    <w:rsid w:val="001E2A3F"/>
    <w:rsid w:val="001E2CFF"/>
    <w:rsid w:val="001E2EE8"/>
    <w:rsid w:val="001E3060"/>
    <w:rsid w:val="001E3085"/>
    <w:rsid w:val="001E314D"/>
    <w:rsid w:val="001E3E78"/>
    <w:rsid w:val="001E48C7"/>
    <w:rsid w:val="001E4C4D"/>
    <w:rsid w:val="001E4CFA"/>
    <w:rsid w:val="001E4E9E"/>
    <w:rsid w:val="001E4FD1"/>
    <w:rsid w:val="001E5005"/>
    <w:rsid w:val="001E51BB"/>
    <w:rsid w:val="001E55B6"/>
    <w:rsid w:val="001E5D41"/>
    <w:rsid w:val="001E6629"/>
    <w:rsid w:val="001E6632"/>
    <w:rsid w:val="001E665B"/>
    <w:rsid w:val="001E691D"/>
    <w:rsid w:val="001E6936"/>
    <w:rsid w:val="001E6D54"/>
    <w:rsid w:val="001E70D6"/>
    <w:rsid w:val="001E7748"/>
    <w:rsid w:val="001E7926"/>
    <w:rsid w:val="001E7FB0"/>
    <w:rsid w:val="001E7FBA"/>
    <w:rsid w:val="001F0125"/>
    <w:rsid w:val="001F0135"/>
    <w:rsid w:val="001F04E8"/>
    <w:rsid w:val="001F0519"/>
    <w:rsid w:val="001F07DD"/>
    <w:rsid w:val="001F09D9"/>
    <w:rsid w:val="001F0E66"/>
    <w:rsid w:val="001F269F"/>
    <w:rsid w:val="001F281A"/>
    <w:rsid w:val="001F32D3"/>
    <w:rsid w:val="001F3314"/>
    <w:rsid w:val="001F33FF"/>
    <w:rsid w:val="001F3E50"/>
    <w:rsid w:val="001F3FBE"/>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C8F"/>
    <w:rsid w:val="001F7FC0"/>
    <w:rsid w:val="00200132"/>
    <w:rsid w:val="00200201"/>
    <w:rsid w:val="002002A6"/>
    <w:rsid w:val="00200676"/>
    <w:rsid w:val="002006A5"/>
    <w:rsid w:val="00200D3B"/>
    <w:rsid w:val="00200E8B"/>
    <w:rsid w:val="002011F7"/>
    <w:rsid w:val="002018A3"/>
    <w:rsid w:val="00201A9F"/>
    <w:rsid w:val="00201B0C"/>
    <w:rsid w:val="00201B3E"/>
    <w:rsid w:val="0020207F"/>
    <w:rsid w:val="0020249C"/>
    <w:rsid w:val="002027D9"/>
    <w:rsid w:val="00202B3A"/>
    <w:rsid w:val="00202B5A"/>
    <w:rsid w:val="00203C4C"/>
    <w:rsid w:val="00203C58"/>
    <w:rsid w:val="00204142"/>
    <w:rsid w:val="00204822"/>
    <w:rsid w:val="00204DA4"/>
    <w:rsid w:val="00204E23"/>
    <w:rsid w:val="00204E69"/>
    <w:rsid w:val="0020530E"/>
    <w:rsid w:val="00205560"/>
    <w:rsid w:val="00205A97"/>
    <w:rsid w:val="00205B89"/>
    <w:rsid w:val="00205DAD"/>
    <w:rsid w:val="00206160"/>
    <w:rsid w:val="00206393"/>
    <w:rsid w:val="0020645F"/>
    <w:rsid w:val="00206580"/>
    <w:rsid w:val="002066A0"/>
    <w:rsid w:val="0020686E"/>
    <w:rsid w:val="0020718E"/>
    <w:rsid w:val="002072BB"/>
    <w:rsid w:val="00207998"/>
    <w:rsid w:val="00207B4D"/>
    <w:rsid w:val="00207D79"/>
    <w:rsid w:val="002100CD"/>
    <w:rsid w:val="0021026B"/>
    <w:rsid w:val="002106F9"/>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A2D"/>
    <w:rsid w:val="00214A3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E9A"/>
    <w:rsid w:val="002172AC"/>
    <w:rsid w:val="00217604"/>
    <w:rsid w:val="002176C5"/>
    <w:rsid w:val="00217943"/>
    <w:rsid w:val="00217C9B"/>
    <w:rsid w:val="002203C2"/>
    <w:rsid w:val="00220863"/>
    <w:rsid w:val="002209B4"/>
    <w:rsid w:val="00220D7D"/>
    <w:rsid w:val="002215B0"/>
    <w:rsid w:val="00221A06"/>
    <w:rsid w:val="00221F05"/>
    <w:rsid w:val="00222230"/>
    <w:rsid w:val="00222525"/>
    <w:rsid w:val="00222535"/>
    <w:rsid w:val="002225BF"/>
    <w:rsid w:val="002226A9"/>
    <w:rsid w:val="002228FC"/>
    <w:rsid w:val="002229CF"/>
    <w:rsid w:val="00223815"/>
    <w:rsid w:val="00223A09"/>
    <w:rsid w:val="00223A9B"/>
    <w:rsid w:val="00223EF1"/>
    <w:rsid w:val="0022408A"/>
    <w:rsid w:val="002240B7"/>
    <w:rsid w:val="002240E4"/>
    <w:rsid w:val="002241EA"/>
    <w:rsid w:val="002243BA"/>
    <w:rsid w:val="00224559"/>
    <w:rsid w:val="0022485B"/>
    <w:rsid w:val="00224D4A"/>
    <w:rsid w:val="00225637"/>
    <w:rsid w:val="00225812"/>
    <w:rsid w:val="00226010"/>
    <w:rsid w:val="00226227"/>
    <w:rsid w:val="0022629D"/>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BF9"/>
    <w:rsid w:val="00234122"/>
    <w:rsid w:val="0023425D"/>
    <w:rsid w:val="002345D1"/>
    <w:rsid w:val="002348D3"/>
    <w:rsid w:val="00234CB8"/>
    <w:rsid w:val="00234CD5"/>
    <w:rsid w:val="00234D1A"/>
    <w:rsid w:val="00235D0F"/>
    <w:rsid w:val="0023637C"/>
    <w:rsid w:val="00236CB9"/>
    <w:rsid w:val="002372E5"/>
    <w:rsid w:val="00237626"/>
    <w:rsid w:val="00237706"/>
    <w:rsid w:val="00237762"/>
    <w:rsid w:val="00237901"/>
    <w:rsid w:val="00237A0F"/>
    <w:rsid w:val="00237E13"/>
    <w:rsid w:val="0024018F"/>
    <w:rsid w:val="00240A3C"/>
    <w:rsid w:val="00240FA7"/>
    <w:rsid w:val="00240FF3"/>
    <w:rsid w:val="002418B3"/>
    <w:rsid w:val="0024196D"/>
    <w:rsid w:val="002422E4"/>
    <w:rsid w:val="00242806"/>
    <w:rsid w:val="00242B95"/>
    <w:rsid w:val="00242C4B"/>
    <w:rsid w:val="002433CF"/>
    <w:rsid w:val="0024341F"/>
    <w:rsid w:val="00243564"/>
    <w:rsid w:val="002435C3"/>
    <w:rsid w:val="0024380C"/>
    <w:rsid w:val="00243A3C"/>
    <w:rsid w:val="00243A6F"/>
    <w:rsid w:val="00243C64"/>
    <w:rsid w:val="00243E62"/>
    <w:rsid w:val="002445E4"/>
    <w:rsid w:val="00244922"/>
    <w:rsid w:val="002449CC"/>
    <w:rsid w:val="00244A14"/>
    <w:rsid w:val="00244D37"/>
    <w:rsid w:val="00245058"/>
    <w:rsid w:val="00245148"/>
    <w:rsid w:val="0024526A"/>
    <w:rsid w:val="0024526E"/>
    <w:rsid w:val="002453AA"/>
    <w:rsid w:val="0024557A"/>
    <w:rsid w:val="002457E8"/>
    <w:rsid w:val="00245830"/>
    <w:rsid w:val="002462A7"/>
    <w:rsid w:val="002462D8"/>
    <w:rsid w:val="0024639D"/>
    <w:rsid w:val="002465C2"/>
    <w:rsid w:val="00246BA8"/>
    <w:rsid w:val="0024766C"/>
    <w:rsid w:val="00247734"/>
    <w:rsid w:val="00247AEB"/>
    <w:rsid w:val="00247F9B"/>
    <w:rsid w:val="00250064"/>
    <w:rsid w:val="00250478"/>
    <w:rsid w:val="00250B4B"/>
    <w:rsid w:val="00251265"/>
    <w:rsid w:val="00251359"/>
    <w:rsid w:val="0025152F"/>
    <w:rsid w:val="0025157E"/>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307A"/>
    <w:rsid w:val="002632C5"/>
    <w:rsid w:val="00263E64"/>
    <w:rsid w:val="002640D2"/>
    <w:rsid w:val="00264464"/>
    <w:rsid w:val="002646C3"/>
    <w:rsid w:val="0026474C"/>
    <w:rsid w:val="0026479C"/>
    <w:rsid w:val="002647B6"/>
    <w:rsid w:val="00264EDD"/>
    <w:rsid w:val="00265110"/>
    <w:rsid w:val="00265163"/>
    <w:rsid w:val="00265671"/>
    <w:rsid w:val="00265707"/>
    <w:rsid w:val="00265915"/>
    <w:rsid w:val="00265C81"/>
    <w:rsid w:val="00265F67"/>
    <w:rsid w:val="00266149"/>
    <w:rsid w:val="0026614C"/>
    <w:rsid w:val="0026623C"/>
    <w:rsid w:val="0026674A"/>
    <w:rsid w:val="0026696E"/>
    <w:rsid w:val="00266B83"/>
    <w:rsid w:val="0026720F"/>
    <w:rsid w:val="00267210"/>
    <w:rsid w:val="00267446"/>
    <w:rsid w:val="00267A7C"/>
    <w:rsid w:val="00267B54"/>
    <w:rsid w:val="00270513"/>
    <w:rsid w:val="00270911"/>
    <w:rsid w:val="002718D4"/>
    <w:rsid w:val="002722A8"/>
    <w:rsid w:val="002726DA"/>
    <w:rsid w:val="00272725"/>
    <w:rsid w:val="002728FC"/>
    <w:rsid w:val="00272AD6"/>
    <w:rsid w:val="00272C2E"/>
    <w:rsid w:val="00272DB7"/>
    <w:rsid w:val="00272E94"/>
    <w:rsid w:val="00272FBB"/>
    <w:rsid w:val="00273BFB"/>
    <w:rsid w:val="00274090"/>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5FE5"/>
    <w:rsid w:val="0027643F"/>
    <w:rsid w:val="00276AE3"/>
    <w:rsid w:val="00276AFA"/>
    <w:rsid w:val="002770E7"/>
    <w:rsid w:val="00277637"/>
    <w:rsid w:val="00277778"/>
    <w:rsid w:val="00277E9E"/>
    <w:rsid w:val="0028047D"/>
    <w:rsid w:val="002804B6"/>
    <w:rsid w:val="002804DE"/>
    <w:rsid w:val="002805A9"/>
    <w:rsid w:val="002807C4"/>
    <w:rsid w:val="002807C8"/>
    <w:rsid w:val="00280DED"/>
    <w:rsid w:val="00280F68"/>
    <w:rsid w:val="0028103C"/>
    <w:rsid w:val="002810F7"/>
    <w:rsid w:val="00281127"/>
    <w:rsid w:val="00281EB2"/>
    <w:rsid w:val="002822B0"/>
    <w:rsid w:val="002828D5"/>
    <w:rsid w:val="00282EBC"/>
    <w:rsid w:val="002832C4"/>
    <w:rsid w:val="002832FD"/>
    <w:rsid w:val="00283A69"/>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3C4"/>
    <w:rsid w:val="002874B3"/>
    <w:rsid w:val="00287BD4"/>
    <w:rsid w:val="00287CDC"/>
    <w:rsid w:val="00287F6C"/>
    <w:rsid w:val="0029004F"/>
    <w:rsid w:val="002900AE"/>
    <w:rsid w:val="002902E9"/>
    <w:rsid w:val="00290A70"/>
    <w:rsid w:val="00290F18"/>
    <w:rsid w:val="002915C7"/>
    <w:rsid w:val="00291C41"/>
    <w:rsid w:val="00291CA3"/>
    <w:rsid w:val="002920FF"/>
    <w:rsid w:val="00292265"/>
    <w:rsid w:val="00292487"/>
    <w:rsid w:val="002924D5"/>
    <w:rsid w:val="0029287E"/>
    <w:rsid w:val="00292F12"/>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5ECB"/>
    <w:rsid w:val="002962BD"/>
    <w:rsid w:val="002968BB"/>
    <w:rsid w:val="002971F8"/>
    <w:rsid w:val="0029750F"/>
    <w:rsid w:val="00297B5C"/>
    <w:rsid w:val="00297D99"/>
    <w:rsid w:val="00297DEA"/>
    <w:rsid w:val="002A0430"/>
    <w:rsid w:val="002A05EE"/>
    <w:rsid w:val="002A0934"/>
    <w:rsid w:val="002A0A1A"/>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AC"/>
    <w:rsid w:val="002B0E3B"/>
    <w:rsid w:val="002B0E9A"/>
    <w:rsid w:val="002B1209"/>
    <w:rsid w:val="002B1BA4"/>
    <w:rsid w:val="002B1D64"/>
    <w:rsid w:val="002B2A1A"/>
    <w:rsid w:val="002B2BB9"/>
    <w:rsid w:val="002B2F2A"/>
    <w:rsid w:val="002B34C5"/>
    <w:rsid w:val="002B36E1"/>
    <w:rsid w:val="002B3A29"/>
    <w:rsid w:val="002B3DFA"/>
    <w:rsid w:val="002B3E5F"/>
    <w:rsid w:val="002B4373"/>
    <w:rsid w:val="002B4900"/>
    <w:rsid w:val="002B4CEA"/>
    <w:rsid w:val="002B55D8"/>
    <w:rsid w:val="002B599D"/>
    <w:rsid w:val="002B5A22"/>
    <w:rsid w:val="002B5D3B"/>
    <w:rsid w:val="002B60C2"/>
    <w:rsid w:val="002B613D"/>
    <w:rsid w:val="002B61D6"/>
    <w:rsid w:val="002B63EA"/>
    <w:rsid w:val="002B64B7"/>
    <w:rsid w:val="002B6EDD"/>
    <w:rsid w:val="002B7218"/>
    <w:rsid w:val="002B72F6"/>
    <w:rsid w:val="002B78A7"/>
    <w:rsid w:val="002B7C4B"/>
    <w:rsid w:val="002C0412"/>
    <w:rsid w:val="002C0656"/>
    <w:rsid w:val="002C0889"/>
    <w:rsid w:val="002C097C"/>
    <w:rsid w:val="002C0C5E"/>
    <w:rsid w:val="002C0F51"/>
    <w:rsid w:val="002C13A5"/>
    <w:rsid w:val="002C15F7"/>
    <w:rsid w:val="002C1680"/>
    <w:rsid w:val="002C1993"/>
    <w:rsid w:val="002C2021"/>
    <w:rsid w:val="002C21EF"/>
    <w:rsid w:val="002C27BF"/>
    <w:rsid w:val="002C2871"/>
    <w:rsid w:val="002C316E"/>
    <w:rsid w:val="002C38AC"/>
    <w:rsid w:val="002C3A2C"/>
    <w:rsid w:val="002C4531"/>
    <w:rsid w:val="002C4A29"/>
    <w:rsid w:val="002C4D75"/>
    <w:rsid w:val="002C520C"/>
    <w:rsid w:val="002C52AE"/>
    <w:rsid w:val="002C5442"/>
    <w:rsid w:val="002C5B15"/>
    <w:rsid w:val="002C5BC3"/>
    <w:rsid w:val="002C5BFF"/>
    <w:rsid w:val="002C5CBE"/>
    <w:rsid w:val="002C6A6E"/>
    <w:rsid w:val="002C73E5"/>
    <w:rsid w:val="002C7A4C"/>
    <w:rsid w:val="002C7B45"/>
    <w:rsid w:val="002C7CF5"/>
    <w:rsid w:val="002C7D1E"/>
    <w:rsid w:val="002C7E35"/>
    <w:rsid w:val="002D023F"/>
    <w:rsid w:val="002D04AB"/>
    <w:rsid w:val="002D0C6B"/>
    <w:rsid w:val="002D1152"/>
    <w:rsid w:val="002D1640"/>
    <w:rsid w:val="002D19A2"/>
    <w:rsid w:val="002D21DA"/>
    <w:rsid w:val="002D2970"/>
    <w:rsid w:val="002D2E71"/>
    <w:rsid w:val="002D2F6A"/>
    <w:rsid w:val="002D318B"/>
    <w:rsid w:val="002D319E"/>
    <w:rsid w:val="002D3E9F"/>
    <w:rsid w:val="002D3F8D"/>
    <w:rsid w:val="002D41A6"/>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CB"/>
    <w:rsid w:val="002D7142"/>
    <w:rsid w:val="002D7B5B"/>
    <w:rsid w:val="002D7C4F"/>
    <w:rsid w:val="002D7C63"/>
    <w:rsid w:val="002E0195"/>
    <w:rsid w:val="002E03B2"/>
    <w:rsid w:val="002E065F"/>
    <w:rsid w:val="002E0D0B"/>
    <w:rsid w:val="002E0D98"/>
    <w:rsid w:val="002E0F1F"/>
    <w:rsid w:val="002E0FFA"/>
    <w:rsid w:val="002E1075"/>
    <w:rsid w:val="002E10EE"/>
    <w:rsid w:val="002E126C"/>
    <w:rsid w:val="002E1A9B"/>
    <w:rsid w:val="002E2134"/>
    <w:rsid w:val="002E22CA"/>
    <w:rsid w:val="002E25AE"/>
    <w:rsid w:val="002E27C5"/>
    <w:rsid w:val="002E2910"/>
    <w:rsid w:val="002E2937"/>
    <w:rsid w:val="002E2BB6"/>
    <w:rsid w:val="002E2C62"/>
    <w:rsid w:val="002E2DE8"/>
    <w:rsid w:val="002E2E19"/>
    <w:rsid w:val="002E2E32"/>
    <w:rsid w:val="002E36D8"/>
    <w:rsid w:val="002E3BB3"/>
    <w:rsid w:val="002E3E31"/>
    <w:rsid w:val="002E4095"/>
    <w:rsid w:val="002E41E2"/>
    <w:rsid w:val="002E46ED"/>
    <w:rsid w:val="002E4A55"/>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358"/>
    <w:rsid w:val="002E77EC"/>
    <w:rsid w:val="002E7919"/>
    <w:rsid w:val="002E7CC5"/>
    <w:rsid w:val="002E7FCA"/>
    <w:rsid w:val="002F0A39"/>
    <w:rsid w:val="002F0FBC"/>
    <w:rsid w:val="002F1162"/>
    <w:rsid w:val="002F11FF"/>
    <w:rsid w:val="002F1406"/>
    <w:rsid w:val="002F1979"/>
    <w:rsid w:val="002F1C6F"/>
    <w:rsid w:val="002F1CF8"/>
    <w:rsid w:val="002F1CFB"/>
    <w:rsid w:val="002F1F30"/>
    <w:rsid w:val="002F293A"/>
    <w:rsid w:val="002F2DD2"/>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E7F"/>
    <w:rsid w:val="002F505D"/>
    <w:rsid w:val="002F5495"/>
    <w:rsid w:val="002F54E1"/>
    <w:rsid w:val="002F57CE"/>
    <w:rsid w:val="002F57EC"/>
    <w:rsid w:val="002F5BFE"/>
    <w:rsid w:val="002F5EAA"/>
    <w:rsid w:val="002F5F45"/>
    <w:rsid w:val="002F61D5"/>
    <w:rsid w:val="002F6455"/>
    <w:rsid w:val="002F656C"/>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53"/>
    <w:rsid w:val="00301174"/>
    <w:rsid w:val="003015FF"/>
    <w:rsid w:val="00301ABD"/>
    <w:rsid w:val="00301AF8"/>
    <w:rsid w:val="00301C11"/>
    <w:rsid w:val="0030203C"/>
    <w:rsid w:val="00302D80"/>
    <w:rsid w:val="00302E44"/>
    <w:rsid w:val="0030319E"/>
    <w:rsid w:val="00303332"/>
    <w:rsid w:val="0030340D"/>
    <w:rsid w:val="003034FB"/>
    <w:rsid w:val="00303DBA"/>
    <w:rsid w:val="00303E51"/>
    <w:rsid w:val="00304092"/>
    <w:rsid w:val="00304390"/>
    <w:rsid w:val="0030439B"/>
    <w:rsid w:val="003043D1"/>
    <w:rsid w:val="0030451B"/>
    <w:rsid w:val="003051C4"/>
    <w:rsid w:val="00305BE9"/>
    <w:rsid w:val="00305DB3"/>
    <w:rsid w:val="00305E1B"/>
    <w:rsid w:val="00305EE8"/>
    <w:rsid w:val="003062B4"/>
    <w:rsid w:val="00306C86"/>
    <w:rsid w:val="00306F91"/>
    <w:rsid w:val="0030728B"/>
    <w:rsid w:val="00307588"/>
    <w:rsid w:val="003075FA"/>
    <w:rsid w:val="00307652"/>
    <w:rsid w:val="0030768E"/>
    <w:rsid w:val="0030780A"/>
    <w:rsid w:val="00307989"/>
    <w:rsid w:val="00307A96"/>
    <w:rsid w:val="00307BCD"/>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EC7"/>
    <w:rsid w:val="0031412A"/>
    <w:rsid w:val="003141DA"/>
    <w:rsid w:val="003141E1"/>
    <w:rsid w:val="00314AF1"/>
    <w:rsid w:val="00314B3B"/>
    <w:rsid w:val="00314F8C"/>
    <w:rsid w:val="00315589"/>
    <w:rsid w:val="0031574D"/>
    <w:rsid w:val="003157CE"/>
    <w:rsid w:val="003162F1"/>
    <w:rsid w:val="003163FF"/>
    <w:rsid w:val="00316521"/>
    <w:rsid w:val="00316561"/>
    <w:rsid w:val="00316663"/>
    <w:rsid w:val="003166F6"/>
    <w:rsid w:val="00316705"/>
    <w:rsid w:val="0031670D"/>
    <w:rsid w:val="00316FB6"/>
    <w:rsid w:val="003171A5"/>
    <w:rsid w:val="003173E7"/>
    <w:rsid w:val="00317713"/>
    <w:rsid w:val="00320014"/>
    <w:rsid w:val="00320142"/>
    <w:rsid w:val="0032052D"/>
    <w:rsid w:val="00320786"/>
    <w:rsid w:val="00320A93"/>
    <w:rsid w:val="00320E4F"/>
    <w:rsid w:val="00320E85"/>
    <w:rsid w:val="003213D4"/>
    <w:rsid w:val="003215D4"/>
    <w:rsid w:val="00321692"/>
    <w:rsid w:val="003217C5"/>
    <w:rsid w:val="00321CFA"/>
    <w:rsid w:val="00321D8A"/>
    <w:rsid w:val="0032223C"/>
    <w:rsid w:val="00322B24"/>
    <w:rsid w:val="00323407"/>
    <w:rsid w:val="0032377A"/>
    <w:rsid w:val="003241B5"/>
    <w:rsid w:val="00324317"/>
    <w:rsid w:val="0032435D"/>
    <w:rsid w:val="003243A2"/>
    <w:rsid w:val="0032441C"/>
    <w:rsid w:val="003247CC"/>
    <w:rsid w:val="00324C41"/>
    <w:rsid w:val="00324E30"/>
    <w:rsid w:val="0032601F"/>
    <w:rsid w:val="003267E5"/>
    <w:rsid w:val="0032703D"/>
    <w:rsid w:val="00327246"/>
    <w:rsid w:val="0032726E"/>
    <w:rsid w:val="003273D0"/>
    <w:rsid w:val="003273D8"/>
    <w:rsid w:val="00327507"/>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B51"/>
    <w:rsid w:val="00335F49"/>
    <w:rsid w:val="00335F6B"/>
    <w:rsid w:val="00335FBF"/>
    <w:rsid w:val="0033603B"/>
    <w:rsid w:val="0033614F"/>
    <w:rsid w:val="003365A4"/>
    <w:rsid w:val="003365EB"/>
    <w:rsid w:val="0033672F"/>
    <w:rsid w:val="003372B6"/>
    <w:rsid w:val="0033743F"/>
    <w:rsid w:val="003378D7"/>
    <w:rsid w:val="003378D8"/>
    <w:rsid w:val="003401CA"/>
    <w:rsid w:val="003402F5"/>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437F"/>
    <w:rsid w:val="0034443F"/>
    <w:rsid w:val="00344AD4"/>
    <w:rsid w:val="00344CE5"/>
    <w:rsid w:val="0034527F"/>
    <w:rsid w:val="003454D3"/>
    <w:rsid w:val="003454D8"/>
    <w:rsid w:val="00345540"/>
    <w:rsid w:val="00345CCF"/>
    <w:rsid w:val="00346037"/>
    <w:rsid w:val="00346378"/>
    <w:rsid w:val="003464C2"/>
    <w:rsid w:val="003468F8"/>
    <w:rsid w:val="0034739E"/>
    <w:rsid w:val="003475A0"/>
    <w:rsid w:val="003500BD"/>
    <w:rsid w:val="00350102"/>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33DF"/>
    <w:rsid w:val="003535CB"/>
    <w:rsid w:val="0035391B"/>
    <w:rsid w:val="00353C0F"/>
    <w:rsid w:val="00353D70"/>
    <w:rsid w:val="00353F7E"/>
    <w:rsid w:val="0035405A"/>
    <w:rsid w:val="003547A3"/>
    <w:rsid w:val="003548F1"/>
    <w:rsid w:val="0035546F"/>
    <w:rsid w:val="00355900"/>
    <w:rsid w:val="00355D06"/>
    <w:rsid w:val="00355E05"/>
    <w:rsid w:val="00355E83"/>
    <w:rsid w:val="00355EE9"/>
    <w:rsid w:val="003564E4"/>
    <w:rsid w:val="0035658D"/>
    <w:rsid w:val="00356CE2"/>
    <w:rsid w:val="00356D84"/>
    <w:rsid w:val="0035721C"/>
    <w:rsid w:val="00357401"/>
    <w:rsid w:val="00357632"/>
    <w:rsid w:val="00360107"/>
    <w:rsid w:val="00360122"/>
    <w:rsid w:val="00360D84"/>
    <w:rsid w:val="003617E6"/>
    <w:rsid w:val="00361860"/>
    <w:rsid w:val="003623CB"/>
    <w:rsid w:val="00362938"/>
    <w:rsid w:val="00362B19"/>
    <w:rsid w:val="00362D32"/>
    <w:rsid w:val="00362F75"/>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D"/>
    <w:rsid w:val="003722E5"/>
    <w:rsid w:val="00372464"/>
    <w:rsid w:val="003724A0"/>
    <w:rsid w:val="003724F4"/>
    <w:rsid w:val="003725D9"/>
    <w:rsid w:val="00372AC5"/>
    <w:rsid w:val="003731E4"/>
    <w:rsid w:val="003732EA"/>
    <w:rsid w:val="0037343D"/>
    <w:rsid w:val="003736A0"/>
    <w:rsid w:val="00373760"/>
    <w:rsid w:val="00373F91"/>
    <w:rsid w:val="00373FD1"/>
    <w:rsid w:val="003741AC"/>
    <w:rsid w:val="0037443A"/>
    <w:rsid w:val="0037460E"/>
    <w:rsid w:val="00374BF7"/>
    <w:rsid w:val="00374C88"/>
    <w:rsid w:val="00375096"/>
    <w:rsid w:val="00375192"/>
    <w:rsid w:val="00375606"/>
    <w:rsid w:val="00375C7D"/>
    <w:rsid w:val="00375F99"/>
    <w:rsid w:val="00376149"/>
    <w:rsid w:val="00376382"/>
    <w:rsid w:val="00376848"/>
    <w:rsid w:val="0037698A"/>
    <w:rsid w:val="00376A79"/>
    <w:rsid w:val="00376EA2"/>
    <w:rsid w:val="00376FB1"/>
    <w:rsid w:val="003771AC"/>
    <w:rsid w:val="00377A32"/>
    <w:rsid w:val="00377B3B"/>
    <w:rsid w:val="00380184"/>
    <w:rsid w:val="0038021F"/>
    <w:rsid w:val="003814B0"/>
    <w:rsid w:val="0038171C"/>
    <w:rsid w:val="0038184F"/>
    <w:rsid w:val="00381C72"/>
    <w:rsid w:val="003821E2"/>
    <w:rsid w:val="00382220"/>
    <w:rsid w:val="00382735"/>
    <w:rsid w:val="00382B08"/>
    <w:rsid w:val="00382D8E"/>
    <w:rsid w:val="00382E07"/>
    <w:rsid w:val="003836B2"/>
    <w:rsid w:val="003836B7"/>
    <w:rsid w:val="0038378B"/>
    <w:rsid w:val="0038381E"/>
    <w:rsid w:val="003838FE"/>
    <w:rsid w:val="00383A87"/>
    <w:rsid w:val="00383BC4"/>
    <w:rsid w:val="00383F16"/>
    <w:rsid w:val="003841FE"/>
    <w:rsid w:val="0038433C"/>
    <w:rsid w:val="003843A8"/>
    <w:rsid w:val="00384428"/>
    <w:rsid w:val="00384891"/>
    <w:rsid w:val="00384A78"/>
    <w:rsid w:val="00385142"/>
    <w:rsid w:val="0038531E"/>
    <w:rsid w:val="0038565F"/>
    <w:rsid w:val="003858B0"/>
    <w:rsid w:val="0038593A"/>
    <w:rsid w:val="00385D08"/>
    <w:rsid w:val="003861BD"/>
    <w:rsid w:val="00386317"/>
    <w:rsid w:val="0038638A"/>
    <w:rsid w:val="003868E8"/>
    <w:rsid w:val="00386B4B"/>
    <w:rsid w:val="00386B75"/>
    <w:rsid w:val="00386FDF"/>
    <w:rsid w:val="00387369"/>
    <w:rsid w:val="0038769F"/>
    <w:rsid w:val="00387888"/>
    <w:rsid w:val="00387C19"/>
    <w:rsid w:val="00387F73"/>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3C39"/>
    <w:rsid w:val="00393CDB"/>
    <w:rsid w:val="0039409B"/>
    <w:rsid w:val="0039454D"/>
    <w:rsid w:val="003945FA"/>
    <w:rsid w:val="00394718"/>
    <w:rsid w:val="00394995"/>
    <w:rsid w:val="00394C3C"/>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DC2"/>
    <w:rsid w:val="00397F95"/>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36D7"/>
    <w:rsid w:val="003A37B1"/>
    <w:rsid w:val="003A3BF1"/>
    <w:rsid w:val="003A47E1"/>
    <w:rsid w:val="003A49E3"/>
    <w:rsid w:val="003A4B3B"/>
    <w:rsid w:val="003A4BFE"/>
    <w:rsid w:val="003A4CFF"/>
    <w:rsid w:val="003A4D27"/>
    <w:rsid w:val="003A51D7"/>
    <w:rsid w:val="003A5440"/>
    <w:rsid w:val="003A58A5"/>
    <w:rsid w:val="003A5ADF"/>
    <w:rsid w:val="003A6086"/>
    <w:rsid w:val="003A63F4"/>
    <w:rsid w:val="003A668B"/>
    <w:rsid w:val="003A6878"/>
    <w:rsid w:val="003A6DA2"/>
    <w:rsid w:val="003A6DF1"/>
    <w:rsid w:val="003A6FD4"/>
    <w:rsid w:val="003A7419"/>
    <w:rsid w:val="003A7600"/>
    <w:rsid w:val="003A79B0"/>
    <w:rsid w:val="003A7A17"/>
    <w:rsid w:val="003A7C61"/>
    <w:rsid w:val="003A7C88"/>
    <w:rsid w:val="003A7DBA"/>
    <w:rsid w:val="003A7EE7"/>
    <w:rsid w:val="003B0917"/>
    <w:rsid w:val="003B0A1E"/>
    <w:rsid w:val="003B0D42"/>
    <w:rsid w:val="003B10FE"/>
    <w:rsid w:val="003B11F4"/>
    <w:rsid w:val="003B1245"/>
    <w:rsid w:val="003B12BA"/>
    <w:rsid w:val="003B12DE"/>
    <w:rsid w:val="003B141E"/>
    <w:rsid w:val="003B1A72"/>
    <w:rsid w:val="003B2160"/>
    <w:rsid w:val="003B23A4"/>
    <w:rsid w:val="003B2A9A"/>
    <w:rsid w:val="003B3137"/>
    <w:rsid w:val="003B3295"/>
    <w:rsid w:val="003B3426"/>
    <w:rsid w:val="003B3C7E"/>
    <w:rsid w:val="003B40D0"/>
    <w:rsid w:val="003B479B"/>
    <w:rsid w:val="003B49F1"/>
    <w:rsid w:val="003B4BE1"/>
    <w:rsid w:val="003B4FD4"/>
    <w:rsid w:val="003B4FE9"/>
    <w:rsid w:val="003B501C"/>
    <w:rsid w:val="003B5028"/>
    <w:rsid w:val="003B5115"/>
    <w:rsid w:val="003B5311"/>
    <w:rsid w:val="003B554D"/>
    <w:rsid w:val="003B5763"/>
    <w:rsid w:val="003B5967"/>
    <w:rsid w:val="003B59C5"/>
    <w:rsid w:val="003B60EB"/>
    <w:rsid w:val="003B65D6"/>
    <w:rsid w:val="003B69EB"/>
    <w:rsid w:val="003B7205"/>
    <w:rsid w:val="003B7347"/>
    <w:rsid w:val="003B7B87"/>
    <w:rsid w:val="003B7E28"/>
    <w:rsid w:val="003C0358"/>
    <w:rsid w:val="003C0537"/>
    <w:rsid w:val="003C0596"/>
    <w:rsid w:val="003C0A2D"/>
    <w:rsid w:val="003C0A93"/>
    <w:rsid w:val="003C1054"/>
    <w:rsid w:val="003C1C5C"/>
    <w:rsid w:val="003C1E7B"/>
    <w:rsid w:val="003C250F"/>
    <w:rsid w:val="003C2ADC"/>
    <w:rsid w:val="003C34A3"/>
    <w:rsid w:val="003C373A"/>
    <w:rsid w:val="003C37E9"/>
    <w:rsid w:val="003C3AE1"/>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D6"/>
    <w:rsid w:val="003D6685"/>
    <w:rsid w:val="003D682F"/>
    <w:rsid w:val="003D6F8F"/>
    <w:rsid w:val="003D7056"/>
    <w:rsid w:val="003D705B"/>
    <w:rsid w:val="003D71E1"/>
    <w:rsid w:val="003D735D"/>
    <w:rsid w:val="003D75D9"/>
    <w:rsid w:val="003D7BF5"/>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BAF"/>
    <w:rsid w:val="003E2D90"/>
    <w:rsid w:val="003E2F52"/>
    <w:rsid w:val="003E349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D9E"/>
    <w:rsid w:val="003E7088"/>
    <w:rsid w:val="003E72C4"/>
    <w:rsid w:val="003E7555"/>
    <w:rsid w:val="003E7936"/>
    <w:rsid w:val="003E7943"/>
    <w:rsid w:val="003E7E9B"/>
    <w:rsid w:val="003F019E"/>
    <w:rsid w:val="003F01B3"/>
    <w:rsid w:val="003F033F"/>
    <w:rsid w:val="003F0B56"/>
    <w:rsid w:val="003F18BB"/>
    <w:rsid w:val="003F1ABF"/>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4599"/>
    <w:rsid w:val="003F5D20"/>
    <w:rsid w:val="003F6900"/>
    <w:rsid w:val="003F6E6D"/>
    <w:rsid w:val="003F6EE9"/>
    <w:rsid w:val="003F7274"/>
    <w:rsid w:val="003F727A"/>
    <w:rsid w:val="003F74DC"/>
    <w:rsid w:val="003F7600"/>
    <w:rsid w:val="003F7671"/>
    <w:rsid w:val="003F77E6"/>
    <w:rsid w:val="00400251"/>
    <w:rsid w:val="00400779"/>
    <w:rsid w:val="00400B83"/>
    <w:rsid w:val="00401045"/>
    <w:rsid w:val="00401314"/>
    <w:rsid w:val="00401404"/>
    <w:rsid w:val="00401853"/>
    <w:rsid w:val="004018F8"/>
    <w:rsid w:val="00401C34"/>
    <w:rsid w:val="00401E88"/>
    <w:rsid w:val="004021CD"/>
    <w:rsid w:val="00402458"/>
    <w:rsid w:val="0040257F"/>
    <w:rsid w:val="0040291C"/>
    <w:rsid w:val="004032DB"/>
    <w:rsid w:val="004032F5"/>
    <w:rsid w:val="004034B0"/>
    <w:rsid w:val="004036DB"/>
    <w:rsid w:val="00403F0B"/>
    <w:rsid w:val="004046DF"/>
    <w:rsid w:val="00404756"/>
    <w:rsid w:val="00404BFA"/>
    <w:rsid w:val="00404E38"/>
    <w:rsid w:val="00405034"/>
    <w:rsid w:val="0040516D"/>
    <w:rsid w:val="0040554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D58"/>
    <w:rsid w:val="0041068D"/>
    <w:rsid w:val="00410844"/>
    <w:rsid w:val="004108EE"/>
    <w:rsid w:val="00410CA8"/>
    <w:rsid w:val="00410CB6"/>
    <w:rsid w:val="00411CC5"/>
    <w:rsid w:val="00411CC7"/>
    <w:rsid w:val="00411F81"/>
    <w:rsid w:val="004122BC"/>
    <w:rsid w:val="004126C5"/>
    <w:rsid w:val="00412BBF"/>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AD3"/>
    <w:rsid w:val="00416C95"/>
    <w:rsid w:val="00416E20"/>
    <w:rsid w:val="004170E9"/>
    <w:rsid w:val="0041712D"/>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2287"/>
    <w:rsid w:val="0042242B"/>
    <w:rsid w:val="004226C2"/>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745"/>
    <w:rsid w:val="00427C0E"/>
    <w:rsid w:val="00427D3D"/>
    <w:rsid w:val="00427E14"/>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BAF"/>
    <w:rsid w:val="00433D05"/>
    <w:rsid w:val="00433F45"/>
    <w:rsid w:val="00434169"/>
    <w:rsid w:val="004342B2"/>
    <w:rsid w:val="004346D2"/>
    <w:rsid w:val="00434737"/>
    <w:rsid w:val="00434D22"/>
    <w:rsid w:val="004352DC"/>
    <w:rsid w:val="004352FE"/>
    <w:rsid w:val="004353A7"/>
    <w:rsid w:val="00435745"/>
    <w:rsid w:val="00435AAE"/>
    <w:rsid w:val="00435F30"/>
    <w:rsid w:val="004366A4"/>
    <w:rsid w:val="00436D4B"/>
    <w:rsid w:val="00436D94"/>
    <w:rsid w:val="00437305"/>
    <w:rsid w:val="004377D5"/>
    <w:rsid w:val="004400D7"/>
    <w:rsid w:val="0044033D"/>
    <w:rsid w:val="00440546"/>
    <w:rsid w:val="00440C41"/>
    <w:rsid w:val="00440C82"/>
    <w:rsid w:val="00440DB8"/>
    <w:rsid w:val="00440F47"/>
    <w:rsid w:val="00441595"/>
    <w:rsid w:val="004416DF"/>
    <w:rsid w:val="004417A9"/>
    <w:rsid w:val="00441C27"/>
    <w:rsid w:val="00441FD3"/>
    <w:rsid w:val="0044239E"/>
    <w:rsid w:val="004423F6"/>
    <w:rsid w:val="00442497"/>
    <w:rsid w:val="0044256E"/>
    <w:rsid w:val="004429AC"/>
    <w:rsid w:val="00442F32"/>
    <w:rsid w:val="00442F7A"/>
    <w:rsid w:val="0044311B"/>
    <w:rsid w:val="00443540"/>
    <w:rsid w:val="00443631"/>
    <w:rsid w:val="00443CC2"/>
    <w:rsid w:val="00443EC4"/>
    <w:rsid w:val="00443F9E"/>
    <w:rsid w:val="00444111"/>
    <w:rsid w:val="004442AB"/>
    <w:rsid w:val="00444334"/>
    <w:rsid w:val="004447A1"/>
    <w:rsid w:val="0044483E"/>
    <w:rsid w:val="00444998"/>
    <w:rsid w:val="0044510C"/>
    <w:rsid w:val="004452CC"/>
    <w:rsid w:val="00445858"/>
    <w:rsid w:val="004458D3"/>
    <w:rsid w:val="00446782"/>
    <w:rsid w:val="004467D2"/>
    <w:rsid w:val="0044680A"/>
    <w:rsid w:val="00446C10"/>
    <w:rsid w:val="00446C39"/>
    <w:rsid w:val="0044718C"/>
    <w:rsid w:val="00447671"/>
    <w:rsid w:val="00447797"/>
    <w:rsid w:val="00447A57"/>
    <w:rsid w:val="004500DC"/>
    <w:rsid w:val="0045011F"/>
    <w:rsid w:val="004504F5"/>
    <w:rsid w:val="00450609"/>
    <w:rsid w:val="00451009"/>
    <w:rsid w:val="004517B0"/>
    <w:rsid w:val="00451897"/>
    <w:rsid w:val="004523B2"/>
    <w:rsid w:val="00452D83"/>
    <w:rsid w:val="00453136"/>
    <w:rsid w:val="004544D0"/>
    <w:rsid w:val="0045488A"/>
    <w:rsid w:val="0045494A"/>
    <w:rsid w:val="00454FFB"/>
    <w:rsid w:val="00455249"/>
    <w:rsid w:val="004552D2"/>
    <w:rsid w:val="004553F3"/>
    <w:rsid w:val="00455747"/>
    <w:rsid w:val="00455EA0"/>
    <w:rsid w:val="0045619C"/>
    <w:rsid w:val="00456411"/>
    <w:rsid w:val="0045653D"/>
    <w:rsid w:val="00456882"/>
    <w:rsid w:val="00457483"/>
    <w:rsid w:val="0045761F"/>
    <w:rsid w:val="004578A6"/>
    <w:rsid w:val="00457D19"/>
    <w:rsid w:val="00457F99"/>
    <w:rsid w:val="0046036C"/>
    <w:rsid w:val="004604A2"/>
    <w:rsid w:val="00460682"/>
    <w:rsid w:val="004609FB"/>
    <w:rsid w:val="00460D7B"/>
    <w:rsid w:val="00461590"/>
    <w:rsid w:val="004615B5"/>
    <w:rsid w:val="00461ED4"/>
    <w:rsid w:val="0046215D"/>
    <w:rsid w:val="00462753"/>
    <w:rsid w:val="004629F2"/>
    <w:rsid w:val="00463672"/>
    <w:rsid w:val="0046386D"/>
    <w:rsid w:val="00463BB3"/>
    <w:rsid w:val="00463E7B"/>
    <w:rsid w:val="00464456"/>
    <w:rsid w:val="00464595"/>
    <w:rsid w:val="00465061"/>
    <w:rsid w:val="0046522D"/>
    <w:rsid w:val="00465419"/>
    <w:rsid w:val="0046542B"/>
    <w:rsid w:val="004654E5"/>
    <w:rsid w:val="00465E3B"/>
    <w:rsid w:val="00465E7F"/>
    <w:rsid w:val="004663B2"/>
    <w:rsid w:val="00466558"/>
    <w:rsid w:val="00467119"/>
    <w:rsid w:val="0046716C"/>
    <w:rsid w:val="00467924"/>
    <w:rsid w:val="00470486"/>
    <w:rsid w:val="00470504"/>
    <w:rsid w:val="004709ED"/>
    <w:rsid w:val="00470DD2"/>
    <w:rsid w:val="00470E39"/>
    <w:rsid w:val="00470ECD"/>
    <w:rsid w:val="00471140"/>
    <w:rsid w:val="00471572"/>
    <w:rsid w:val="0047185B"/>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A54"/>
    <w:rsid w:val="00474D02"/>
    <w:rsid w:val="00474F38"/>
    <w:rsid w:val="00475207"/>
    <w:rsid w:val="004753DA"/>
    <w:rsid w:val="00475642"/>
    <w:rsid w:val="00475979"/>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28E3"/>
    <w:rsid w:val="004832D3"/>
    <w:rsid w:val="004837D0"/>
    <w:rsid w:val="00483940"/>
    <w:rsid w:val="00483946"/>
    <w:rsid w:val="00483A75"/>
    <w:rsid w:val="00483ADC"/>
    <w:rsid w:val="00483B1F"/>
    <w:rsid w:val="0048502D"/>
    <w:rsid w:val="00485096"/>
    <w:rsid w:val="004852EC"/>
    <w:rsid w:val="0048551F"/>
    <w:rsid w:val="00486268"/>
    <w:rsid w:val="004862CE"/>
    <w:rsid w:val="004863E2"/>
    <w:rsid w:val="00486609"/>
    <w:rsid w:val="0048663E"/>
    <w:rsid w:val="004866A3"/>
    <w:rsid w:val="00486CED"/>
    <w:rsid w:val="00486DEC"/>
    <w:rsid w:val="0048705B"/>
    <w:rsid w:val="0048711F"/>
    <w:rsid w:val="00487371"/>
    <w:rsid w:val="00487C57"/>
    <w:rsid w:val="00487CA9"/>
    <w:rsid w:val="00490574"/>
    <w:rsid w:val="004905E0"/>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27E"/>
    <w:rsid w:val="00493CFC"/>
    <w:rsid w:val="0049448B"/>
    <w:rsid w:val="004944AF"/>
    <w:rsid w:val="00494D5F"/>
    <w:rsid w:val="00494D73"/>
    <w:rsid w:val="00494F3B"/>
    <w:rsid w:val="00495322"/>
    <w:rsid w:val="00495A6B"/>
    <w:rsid w:val="00495D2C"/>
    <w:rsid w:val="004960C3"/>
    <w:rsid w:val="004961AB"/>
    <w:rsid w:val="00496377"/>
    <w:rsid w:val="00496631"/>
    <w:rsid w:val="00496747"/>
    <w:rsid w:val="0049684F"/>
    <w:rsid w:val="00496F03"/>
    <w:rsid w:val="004974EC"/>
    <w:rsid w:val="004975E9"/>
    <w:rsid w:val="0049775D"/>
    <w:rsid w:val="0049791C"/>
    <w:rsid w:val="004979B3"/>
    <w:rsid w:val="00497A95"/>
    <w:rsid w:val="00497AD0"/>
    <w:rsid w:val="00497FFC"/>
    <w:rsid w:val="004A0049"/>
    <w:rsid w:val="004A0157"/>
    <w:rsid w:val="004A0760"/>
    <w:rsid w:val="004A091A"/>
    <w:rsid w:val="004A0CCB"/>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8C"/>
    <w:rsid w:val="004A41CA"/>
    <w:rsid w:val="004A60E8"/>
    <w:rsid w:val="004A6B3D"/>
    <w:rsid w:val="004A73C2"/>
    <w:rsid w:val="004A7A10"/>
    <w:rsid w:val="004A7AE2"/>
    <w:rsid w:val="004A7EDD"/>
    <w:rsid w:val="004B06DE"/>
    <w:rsid w:val="004B0C26"/>
    <w:rsid w:val="004B0F75"/>
    <w:rsid w:val="004B13AF"/>
    <w:rsid w:val="004B1894"/>
    <w:rsid w:val="004B1BF7"/>
    <w:rsid w:val="004B20A5"/>
    <w:rsid w:val="004B2373"/>
    <w:rsid w:val="004B249F"/>
    <w:rsid w:val="004B26F4"/>
    <w:rsid w:val="004B2BC8"/>
    <w:rsid w:val="004B2D53"/>
    <w:rsid w:val="004B30EC"/>
    <w:rsid w:val="004B348D"/>
    <w:rsid w:val="004B44A6"/>
    <w:rsid w:val="004B4739"/>
    <w:rsid w:val="004B48A1"/>
    <w:rsid w:val="004B4989"/>
    <w:rsid w:val="004B4DDA"/>
    <w:rsid w:val="004B4F1E"/>
    <w:rsid w:val="004B54BB"/>
    <w:rsid w:val="004B5730"/>
    <w:rsid w:val="004B5C2E"/>
    <w:rsid w:val="004B5F59"/>
    <w:rsid w:val="004B6315"/>
    <w:rsid w:val="004B68F3"/>
    <w:rsid w:val="004B6B1B"/>
    <w:rsid w:val="004B7055"/>
    <w:rsid w:val="004B74DD"/>
    <w:rsid w:val="004B76A1"/>
    <w:rsid w:val="004B7FF4"/>
    <w:rsid w:val="004C0121"/>
    <w:rsid w:val="004C0199"/>
    <w:rsid w:val="004C08E0"/>
    <w:rsid w:val="004C0C6A"/>
    <w:rsid w:val="004C0DBD"/>
    <w:rsid w:val="004C0E80"/>
    <w:rsid w:val="004C117C"/>
    <w:rsid w:val="004C11CE"/>
    <w:rsid w:val="004C16BB"/>
    <w:rsid w:val="004C17B9"/>
    <w:rsid w:val="004C1BBE"/>
    <w:rsid w:val="004C1D8F"/>
    <w:rsid w:val="004C2031"/>
    <w:rsid w:val="004C22AC"/>
    <w:rsid w:val="004C2491"/>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74"/>
    <w:rsid w:val="004D0061"/>
    <w:rsid w:val="004D0363"/>
    <w:rsid w:val="004D06DE"/>
    <w:rsid w:val="004D0939"/>
    <w:rsid w:val="004D0A62"/>
    <w:rsid w:val="004D0DB2"/>
    <w:rsid w:val="004D0F06"/>
    <w:rsid w:val="004D1380"/>
    <w:rsid w:val="004D14BD"/>
    <w:rsid w:val="004D1775"/>
    <w:rsid w:val="004D189E"/>
    <w:rsid w:val="004D1915"/>
    <w:rsid w:val="004D1B99"/>
    <w:rsid w:val="004D1D23"/>
    <w:rsid w:val="004D21EC"/>
    <w:rsid w:val="004D23D1"/>
    <w:rsid w:val="004D29D4"/>
    <w:rsid w:val="004D2C88"/>
    <w:rsid w:val="004D3FE5"/>
    <w:rsid w:val="004D525C"/>
    <w:rsid w:val="004D565F"/>
    <w:rsid w:val="004D5938"/>
    <w:rsid w:val="004D597C"/>
    <w:rsid w:val="004D5C1B"/>
    <w:rsid w:val="004D5E17"/>
    <w:rsid w:val="004D619F"/>
    <w:rsid w:val="004D630F"/>
    <w:rsid w:val="004D637F"/>
    <w:rsid w:val="004D6690"/>
    <w:rsid w:val="004D6737"/>
    <w:rsid w:val="004D677F"/>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59A"/>
    <w:rsid w:val="004E1684"/>
    <w:rsid w:val="004E17E1"/>
    <w:rsid w:val="004E19A1"/>
    <w:rsid w:val="004E1F08"/>
    <w:rsid w:val="004E21C2"/>
    <w:rsid w:val="004E221E"/>
    <w:rsid w:val="004E271E"/>
    <w:rsid w:val="004E274B"/>
    <w:rsid w:val="004E2781"/>
    <w:rsid w:val="004E323B"/>
    <w:rsid w:val="004E32EC"/>
    <w:rsid w:val="004E347C"/>
    <w:rsid w:val="004E358A"/>
    <w:rsid w:val="004E3668"/>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59D"/>
    <w:rsid w:val="004E6B22"/>
    <w:rsid w:val="004E6EC1"/>
    <w:rsid w:val="004E7194"/>
    <w:rsid w:val="004E75DE"/>
    <w:rsid w:val="004E767B"/>
    <w:rsid w:val="004E767D"/>
    <w:rsid w:val="004E7D8B"/>
    <w:rsid w:val="004F013C"/>
    <w:rsid w:val="004F04C2"/>
    <w:rsid w:val="004F054F"/>
    <w:rsid w:val="004F0686"/>
    <w:rsid w:val="004F0838"/>
    <w:rsid w:val="004F0FDE"/>
    <w:rsid w:val="004F1452"/>
    <w:rsid w:val="004F1468"/>
    <w:rsid w:val="004F186D"/>
    <w:rsid w:val="004F1D84"/>
    <w:rsid w:val="004F1E41"/>
    <w:rsid w:val="004F1F28"/>
    <w:rsid w:val="004F2197"/>
    <w:rsid w:val="004F2293"/>
    <w:rsid w:val="004F243E"/>
    <w:rsid w:val="004F39BB"/>
    <w:rsid w:val="004F3AB2"/>
    <w:rsid w:val="004F3D66"/>
    <w:rsid w:val="004F4133"/>
    <w:rsid w:val="004F4381"/>
    <w:rsid w:val="004F467F"/>
    <w:rsid w:val="004F4866"/>
    <w:rsid w:val="004F4CDF"/>
    <w:rsid w:val="004F5720"/>
    <w:rsid w:val="004F5A54"/>
    <w:rsid w:val="004F5C48"/>
    <w:rsid w:val="004F5D2D"/>
    <w:rsid w:val="004F5D49"/>
    <w:rsid w:val="004F5DDE"/>
    <w:rsid w:val="004F6053"/>
    <w:rsid w:val="004F6115"/>
    <w:rsid w:val="004F6771"/>
    <w:rsid w:val="004F69C9"/>
    <w:rsid w:val="004F6A3D"/>
    <w:rsid w:val="004F6AD7"/>
    <w:rsid w:val="004F6E45"/>
    <w:rsid w:val="004F6ECE"/>
    <w:rsid w:val="004F6FD6"/>
    <w:rsid w:val="004F7059"/>
    <w:rsid w:val="004F71DB"/>
    <w:rsid w:val="004F72CC"/>
    <w:rsid w:val="004F7571"/>
    <w:rsid w:val="004F75DF"/>
    <w:rsid w:val="004F76D4"/>
    <w:rsid w:val="004F7848"/>
    <w:rsid w:val="004F7CEF"/>
    <w:rsid w:val="004F7DDB"/>
    <w:rsid w:val="004F7E9A"/>
    <w:rsid w:val="005006C2"/>
    <w:rsid w:val="00500AC6"/>
    <w:rsid w:val="0050168A"/>
    <w:rsid w:val="005017D8"/>
    <w:rsid w:val="00501D57"/>
    <w:rsid w:val="00502106"/>
    <w:rsid w:val="0050282C"/>
    <w:rsid w:val="00502F78"/>
    <w:rsid w:val="00503131"/>
    <w:rsid w:val="005032C2"/>
    <w:rsid w:val="005033B0"/>
    <w:rsid w:val="00503B11"/>
    <w:rsid w:val="00503B26"/>
    <w:rsid w:val="00503D03"/>
    <w:rsid w:val="00503ECF"/>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752E"/>
    <w:rsid w:val="005076A3"/>
    <w:rsid w:val="00507E30"/>
    <w:rsid w:val="005102B6"/>
    <w:rsid w:val="005103D9"/>
    <w:rsid w:val="0051071C"/>
    <w:rsid w:val="00510819"/>
    <w:rsid w:val="00510871"/>
    <w:rsid w:val="00511000"/>
    <w:rsid w:val="005112E9"/>
    <w:rsid w:val="005115E3"/>
    <w:rsid w:val="00511798"/>
    <w:rsid w:val="00511AD1"/>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971"/>
    <w:rsid w:val="00516A7E"/>
    <w:rsid w:val="00516B64"/>
    <w:rsid w:val="00516E10"/>
    <w:rsid w:val="00517068"/>
    <w:rsid w:val="005171A6"/>
    <w:rsid w:val="0051735C"/>
    <w:rsid w:val="00517567"/>
    <w:rsid w:val="0051769C"/>
    <w:rsid w:val="00517802"/>
    <w:rsid w:val="0051786F"/>
    <w:rsid w:val="00517C75"/>
    <w:rsid w:val="00517E9C"/>
    <w:rsid w:val="005201A0"/>
    <w:rsid w:val="00520256"/>
    <w:rsid w:val="00520420"/>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DF5"/>
    <w:rsid w:val="005267A5"/>
    <w:rsid w:val="00526846"/>
    <w:rsid w:val="00526861"/>
    <w:rsid w:val="00526BDA"/>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6D18"/>
    <w:rsid w:val="0053744F"/>
    <w:rsid w:val="0053779F"/>
    <w:rsid w:val="005402E4"/>
    <w:rsid w:val="005406D5"/>
    <w:rsid w:val="005407FB"/>
    <w:rsid w:val="0054087D"/>
    <w:rsid w:val="00540CB1"/>
    <w:rsid w:val="00541043"/>
    <w:rsid w:val="00541129"/>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1BD"/>
    <w:rsid w:val="00547359"/>
    <w:rsid w:val="005475BE"/>
    <w:rsid w:val="00547A01"/>
    <w:rsid w:val="00547BED"/>
    <w:rsid w:val="00547C51"/>
    <w:rsid w:val="00547C83"/>
    <w:rsid w:val="0055028A"/>
    <w:rsid w:val="005505A1"/>
    <w:rsid w:val="00550A87"/>
    <w:rsid w:val="00550D3E"/>
    <w:rsid w:val="00550F4C"/>
    <w:rsid w:val="0055123F"/>
    <w:rsid w:val="005516C3"/>
    <w:rsid w:val="005529D0"/>
    <w:rsid w:val="00552A83"/>
    <w:rsid w:val="00552F0D"/>
    <w:rsid w:val="005537AB"/>
    <w:rsid w:val="005537F8"/>
    <w:rsid w:val="00553E86"/>
    <w:rsid w:val="00553F84"/>
    <w:rsid w:val="00554065"/>
    <w:rsid w:val="00554337"/>
    <w:rsid w:val="005543FF"/>
    <w:rsid w:val="005546AF"/>
    <w:rsid w:val="005549C2"/>
    <w:rsid w:val="00554C2F"/>
    <w:rsid w:val="0055530E"/>
    <w:rsid w:val="00555434"/>
    <w:rsid w:val="005554EC"/>
    <w:rsid w:val="00555A0F"/>
    <w:rsid w:val="00555B45"/>
    <w:rsid w:val="00555BA1"/>
    <w:rsid w:val="005562CE"/>
    <w:rsid w:val="00556534"/>
    <w:rsid w:val="005565D7"/>
    <w:rsid w:val="00556636"/>
    <w:rsid w:val="0055666B"/>
    <w:rsid w:val="00557222"/>
    <w:rsid w:val="00557699"/>
    <w:rsid w:val="005579F8"/>
    <w:rsid w:val="00557BF5"/>
    <w:rsid w:val="00557FBC"/>
    <w:rsid w:val="0056048A"/>
    <w:rsid w:val="0056083D"/>
    <w:rsid w:val="00560852"/>
    <w:rsid w:val="00560AC0"/>
    <w:rsid w:val="00560DDC"/>
    <w:rsid w:val="00560F46"/>
    <w:rsid w:val="00561376"/>
    <w:rsid w:val="005615DE"/>
    <w:rsid w:val="005617BB"/>
    <w:rsid w:val="005619F1"/>
    <w:rsid w:val="00561FA4"/>
    <w:rsid w:val="0056205E"/>
    <w:rsid w:val="00562121"/>
    <w:rsid w:val="0056235B"/>
    <w:rsid w:val="00562812"/>
    <w:rsid w:val="0056295F"/>
    <w:rsid w:val="00562B46"/>
    <w:rsid w:val="00562F5C"/>
    <w:rsid w:val="00562F63"/>
    <w:rsid w:val="005630E0"/>
    <w:rsid w:val="00563697"/>
    <w:rsid w:val="00563BB1"/>
    <w:rsid w:val="00563D05"/>
    <w:rsid w:val="0056408C"/>
    <w:rsid w:val="0056411B"/>
    <w:rsid w:val="00564602"/>
    <w:rsid w:val="0056485A"/>
    <w:rsid w:val="00564978"/>
    <w:rsid w:val="005654A2"/>
    <w:rsid w:val="0056555C"/>
    <w:rsid w:val="00565E87"/>
    <w:rsid w:val="00566417"/>
    <w:rsid w:val="0056652A"/>
    <w:rsid w:val="005668B3"/>
    <w:rsid w:val="00566A21"/>
    <w:rsid w:val="00566BF1"/>
    <w:rsid w:val="00566D26"/>
    <w:rsid w:val="005670FC"/>
    <w:rsid w:val="00567261"/>
    <w:rsid w:val="0056772D"/>
    <w:rsid w:val="00567A8D"/>
    <w:rsid w:val="00567D75"/>
    <w:rsid w:val="0057019F"/>
    <w:rsid w:val="00570420"/>
    <w:rsid w:val="00570ED1"/>
    <w:rsid w:val="00570ED6"/>
    <w:rsid w:val="00571C79"/>
    <w:rsid w:val="00571DC7"/>
    <w:rsid w:val="00571E9C"/>
    <w:rsid w:val="00571F1B"/>
    <w:rsid w:val="0057283D"/>
    <w:rsid w:val="005729AA"/>
    <w:rsid w:val="00572F77"/>
    <w:rsid w:val="005731AA"/>
    <w:rsid w:val="005733A7"/>
    <w:rsid w:val="0057371E"/>
    <w:rsid w:val="005738B1"/>
    <w:rsid w:val="0057424A"/>
    <w:rsid w:val="00574591"/>
    <w:rsid w:val="00574BF0"/>
    <w:rsid w:val="00574BFC"/>
    <w:rsid w:val="00574D47"/>
    <w:rsid w:val="00574FDE"/>
    <w:rsid w:val="0057515B"/>
    <w:rsid w:val="0057524B"/>
    <w:rsid w:val="00575972"/>
    <w:rsid w:val="00575988"/>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3047"/>
    <w:rsid w:val="00583720"/>
    <w:rsid w:val="005838B1"/>
    <w:rsid w:val="005838C3"/>
    <w:rsid w:val="00583E60"/>
    <w:rsid w:val="0058414C"/>
    <w:rsid w:val="00584221"/>
    <w:rsid w:val="005846C6"/>
    <w:rsid w:val="00584B79"/>
    <w:rsid w:val="005850DC"/>
    <w:rsid w:val="005853C4"/>
    <w:rsid w:val="00585B45"/>
    <w:rsid w:val="005861B7"/>
    <w:rsid w:val="00586A5F"/>
    <w:rsid w:val="005877B4"/>
    <w:rsid w:val="00587BE7"/>
    <w:rsid w:val="00587CD2"/>
    <w:rsid w:val="00590150"/>
    <w:rsid w:val="0059018F"/>
    <w:rsid w:val="005903D3"/>
    <w:rsid w:val="00590410"/>
    <w:rsid w:val="00590C98"/>
    <w:rsid w:val="0059112A"/>
    <w:rsid w:val="0059128F"/>
    <w:rsid w:val="00591533"/>
    <w:rsid w:val="00591D18"/>
    <w:rsid w:val="00591D8B"/>
    <w:rsid w:val="0059249F"/>
    <w:rsid w:val="00592C54"/>
    <w:rsid w:val="005932FD"/>
    <w:rsid w:val="0059339D"/>
    <w:rsid w:val="005937E6"/>
    <w:rsid w:val="00593837"/>
    <w:rsid w:val="00593A31"/>
    <w:rsid w:val="00593E69"/>
    <w:rsid w:val="00594A05"/>
    <w:rsid w:val="00594A62"/>
    <w:rsid w:val="00594C51"/>
    <w:rsid w:val="00594F79"/>
    <w:rsid w:val="005953E7"/>
    <w:rsid w:val="0059599B"/>
    <w:rsid w:val="00595B3A"/>
    <w:rsid w:val="00595B3F"/>
    <w:rsid w:val="005960ED"/>
    <w:rsid w:val="005964F3"/>
    <w:rsid w:val="00596B0B"/>
    <w:rsid w:val="00597285"/>
    <w:rsid w:val="00597486"/>
    <w:rsid w:val="005974AC"/>
    <w:rsid w:val="00597891"/>
    <w:rsid w:val="00597DA2"/>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96F"/>
    <w:rsid w:val="005A2C36"/>
    <w:rsid w:val="005A2FB2"/>
    <w:rsid w:val="005A2FC1"/>
    <w:rsid w:val="005A3075"/>
    <w:rsid w:val="005A31EF"/>
    <w:rsid w:val="005A320C"/>
    <w:rsid w:val="005A3373"/>
    <w:rsid w:val="005A384D"/>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768A"/>
    <w:rsid w:val="005A78DD"/>
    <w:rsid w:val="005A7FFD"/>
    <w:rsid w:val="005B001E"/>
    <w:rsid w:val="005B0052"/>
    <w:rsid w:val="005B0086"/>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2624"/>
    <w:rsid w:val="005B27B2"/>
    <w:rsid w:val="005B2A4E"/>
    <w:rsid w:val="005B2A70"/>
    <w:rsid w:val="005B2B7B"/>
    <w:rsid w:val="005B2BC2"/>
    <w:rsid w:val="005B2E79"/>
    <w:rsid w:val="005B34B0"/>
    <w:rsid w:val="005B357D"/>
    <w:rsid w:val="005B36AE"/>
    <w:rsid w:val="005B3B82"/>
    <w:rsid w:val="005B3E07"/>
    <w:rsid w:val="005B43CB"/>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6C65"/>
    <w:rsid w:val="005B750C"/>
    <w:rsid w:val="005B7547"/>
    <w:rsid w:val="005B7673"/>
    <w:rsid w:val="005B7A6B"/>
    <w:rsid w:val="005B7A7E"/>
    <w:rsid w:val="005B7E2E"/>
    <w:rsid w:val="005C0066"/>
    <w:rsid w:val="005C04D3"/>
    <w:rsid w:val="005C05C8"/>
    <w:rsid w:val="005C05F6"/>
    <w:rsid w:val="005C0799"/>
    <w:rsid w:val="005C084C"/>
    <w:rsid w:val="005C0D75"/>
    <w:rsid w:val="005C10AB"/>
    <w:rsid w:val="005C180D"/>
    <w:rsid w:val="005C1E25"/>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503F"/>
    <w:rsid w:val="005C5064"/>
    <w:rsid w:val="005C5209"/>
    <w:rsid w:val="005C551B"/>
    <w:rsid w:val="005C55F7"/>
    <w:rsid w:val="005C5A61"/>
    <w:rsid w:val="005C5ABD"/>
    <w:rsid w:val="005C5BB7"/>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E91"/>
    <w:rsid w:val="005D0137"/>
    <w:rsid w:val="005D0765"/>
    <w:rsid w:val="005D09A1"/>
    <w:rsid w:val="005D0D59"/>
    <w:rsid w:val="005D0E43"/>
    <w:rsid w:val="005D1153"/>
    <w:rsid w:val="005D11B1"/>
    <w:rsid w:val="005D1253"/>
    <w:rsid w:val="005D13F9"/>
    <w:rsid w:val="005D18DD"/>
    <w:rsid w:val="005D1E46"/>
    <w:rsid w:val="005D1E6E"/>
    <w:rsid w:val="005D2547"/>
    <w:rsid w:val="005D2A5C"/>
    <w:rsid w:val="005D2C5F"/>
    <w:rsid w:val="005D2DB3"/>
    <w:rsid w:val="005D2E0B"/>
    <w:rsid w:val="005D327D"/>
    <w:rsid w:val="005D3900"/>
    <w:rsid w:val="005D4101"/>
    <w:rsid w:val="005D4E8B"/>
    <w:rsid w:val="005D4FC0"/>
    <w:rsid w:val="005D52A2"/>
    <w:rsid w:val="005D541A"/>
    <w:rsid w:val="005D6109"/>
    <w:rsid w:val="005D6681"/>
    <w:rsid w:val="005D691A"/>
    <w:rsid w:val="005D717A"/>
    <w:rsid w:val="005D71CB"/>
    <w:rsid w:val="005D72A1"/>
    <w:rsid w:val="005D7D92"/>
    <w:rsid w:val="005E0F24"/>
    <w:rsid w:val="005E0F37"/>
    <w:rsid w:val="005E160C"/>
    <w:rsid w:val="005E1634"/>
    <w:rsid w:val="005E1712"/>
    <w:rsid w:val="005E1906"/>
    <w:rsid w:val="005E2344"/>
    <w:rsid w:val="005E27D1"/>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5874"/>
    <w:rsid w:val="005E5998"/>
    <w:rsid w:val="005E61E3"/>
    <w:rsid w:val="005E621D"/>
    <w:rsid w:val="005E64EB"/>
    <w:rsid w:val="005E6881"/>
    <w:rsid w:val="005E6918"/>
    <w:rsid w:val="005E6B0B"/>
    <w:rsid w:val="005E6E98"/>
    <w:rsid w:val="005E711D"/>
    <w:rsid w:val="005E7123"/>
    <w:rsid w:val="005E736E"/>
    <w:rsid w:val="005E7AA8"/>
    <w:rsid w:val="005E7C1B"/>
    <w:rsid w:val="005E7DB9"/>
    <w:rsid w:val="005F039A"/>
    <w:rsid w:val="005F0BCB"/>
    <w:rsid w:val="005F0E3A"/>
    <w:rsid w:val="005F0EF2"/>
    <w:rsid w:val="005F100D"/>
    <w:rsid w:val="005F1225"/>
    <w:rsid w:val="005F126B"/>
    <w:rsid w:val="005F1487"/>
    <w:rsid w:val="005F1A10"/>
    <w:rsid w:val="005F1CBA"/>
    <w:rsid w:val="005F1DC0"/>
    <w:rsid w:val="005F2070"/>
    <w:rsid w:val="005F2AC2"/>
    <w:rsid w:val="005F2B83"/>
    <w:rsid w:val="005F2E8A"/>
    <w:rsid w:val="005F32EE"/>
    <w:rsid w:val="005F36B5"/>
    <w:rsid w:val="005F39EF"/>
    <w:rsid w:val="005F3C2D"/>
    <w:rsid w:val="005F406F"/>
    <w:rsid w:val="005F40D2"/>
    <w:rsid w:val="005F4141"/>
    <w:rsid w:val="005F430B"/>
    <w:rsid w:val="005F45BE"/>
    <w:rsid w:val="005F47AE"/>
    <w:rsid w:val="005F4B81"/>
    <w:rsid w:val="005F4D8A"/>
    <w:rsid w:val="005F5217"/>
    <w:rsid w:val="005F546A"/>
    <w:rsid w:val="005F582D"/>
    <w:rsid w:val="005F5BF7"/>
    <w:rsid w:val="005F623C"/>
    <w:rsid w:val="005F6A77"/>
    <w:rsid w:val="005F6C3D"/>
    <w:rsid w:val="005F76A7"/>
    <w:rsid w:val="005F79B5"/>
    <w:rsid w:val="005F7FE3"/>
    <w:rsid w:val="006001DA"/>
    <w:rsid w:val="00600C0F"/>
    <w:rsid w:val="006011B3"/>
    <w:rsid w:val="00601535"/>
    <w:rsid w:val="0060157A"/>
    <w:rsid w:val="00601648"/>
    <w:rsid w:val="00601B94"/>
    <w:rsid w:val="00601E27"/>
    <w:rsid w:val="00601FED"/>
    <w:rsid w:val="006023F2"/>
    <w:rsid w:val="00602518"/>
    <w:rsid w:val="00602A07"/>
    <w:rsid w:val="0060309D"/>
    <w:rsid w:val="0060311F"/>
    <w:rsid w:val="006031D5"/>
    <w:rsid w:val="0060346B"/>
    <w:rsid w:val="006036DD"/>
    <w:rsid w:val="00603CEC"/>
    <w:rsid w:val="0060419C"/>
    <w:rsid w:val="006047E4"/>
    <w:rsid w:val="00604A0A"/>
    <w:rsid w:val="00604AA5"/>
    <w:rsid w:val="00605107"/>
    <w:rsid w:val="00605216"/>
    <w:rsid w:val="00605492"/>
    <w:rsid w:val="0060554A"/>
    <w:rsid w:val="0060555C"/>
    <w:rsid w:val="00605955"/>
    <w:rsid w:val="006061ED"/>
    <w:rsid w:val="0060651A"/>
    <w:rsid w:val="00606603"/>
    <w:rsid w:val="00606CF3"/>
    <w:rsid w:val="00606DE6"/>
    <w:rsid w:val="00607169"/>
    <w:rsid w:val="006073FE"/>
    <w:rsid w:val="006076D1"/>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230"/>
    <w:rsid w:val="006133AE"/>
    <w:rsid w:val="00613644"/>
    <w:rsid w:val="0061382C"/>
    <w:rsid w:val="00613AAD"/>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2F7"/>
    <w:rsid w:val="006233F8"/>
    <w:rsid w:val="0062351C"/>
    <w:rsid w:val="006235FC"/>
    <w:rsid w:val="0062388E"/>
    <w:rsid w:val="00624466"/>
    <w:rsid w:val="006245FC"/>
    <w:rsid w:val="006246BC"/>
    <w:rsid w:val="0062471C"/>
    <w:rsid w:val="00624781"/>
    <w:rsid w:val="00624E30"/>
    <w:rsid w:val="00625520"/>
    <w:rsid w:val="00625594"/>
    <w:rsid w:val="00625602"/>
    <w:rsid w:val="00625722"/>
    <w:rsid w:val="006257F5"/>
    <w:rsid w:val="0062627B"/>
    <w:rsid w:val="00626453"/>
    <w:rsid w:val="006266DA"/>
    <w:rsid w:val="0062699B"/>
    <w:rsid w:val="00626B87"/>
    <w:rsid w:val="00626EEA"/>
    <w:rsid w:val="00627185"/>
    <w:rsid w:val="0063040C"/>
    <w:rsid w:val="006308D8"/>
    <w:rsid w:val="00630E9B"/>
    <w:rsid w:val="00631526"/>
    <w:rsid w:val="006316A3"/>
    <w:rsid w:val="00631920"/>
    <w:rsid w:val="00631AE4"/>
    <w:rsid w:val="00631B7B"/>
    <w:rsid w:val="00631CE1"/>
    <w:rsid w:val="00631DDB"/>
    <w:rsid w:val="00632AD8"/>
    <w:rsid w:val="006332C6"/>
    <w:rsid w:val="006332DE"/>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657A"/>
    <w:rsid w:val="00636771"/>
    <w:rsid w:val="00637170"/>
    <w:rsid w:val="00637190"/>
    <w:rsid w:val="00637BBC"/>
    <w:rsid w:val="00637C91"/>
    <w:rsid w:val="00637E09"/>
    <w:rsid w:val="006400FC"/>
    <w:rsid w:val="006400FF"/>
    <w:rsid w:val="0064079F"/>
    <w:rsid w:val="00640C08"/>
    <w:rsid w:val="00640F11"/>
    <w:rsid w:val="0064109A"/>
    <w:rsid w:val="006415AE"/>
    <w:rsid w:val="00641A97"/>
    <w:rsid w:val="00641DA7"/>
    <w:rsid w:val="00641FC7"/>
    <w:rsid w:val="00642296"/>
    <w:rsid w:val="006424A8"/>
    <w:rsid w:val="0064257C"/>
    <w:rsid w:val="00642805"/>
    <w:rsid w:val="006429F4"/>
    <w:rsid w:val="00642AC3"/>
    <w:rsid w:val="00642C03"/>
    <w:rsid w:val="00642DF7"/>
    <w:rsid w:val="00643178"/>
    <w:rsid w:val="006431DB"/>
    <w:rsid w:val="006436E7"/>
    <w:rsid w:val="00643729"/>
    <w:rsid w:val="00643749"/>
    <w:rsid w:val="00643770"/>
    <w:rsid w:val="006439EB"/>
    <w:rsid w:val="00644176"/>
    <w:rsid w:val="00644B24"/>
    <w:rsid w:val="00644B7F"/>
    <w:rsid w:val="00644D72"/>
    <w:rsid w:val="006453FB"/>
    <w:rsid w:val="006456AE"/>
    <w:rsid w:val="00645F05"/>
    <w:rsid w:val="0064609B"/>
    <w:rsid w:val="0064670F"/>
    <w:rsid w:val="00646B53"/>
    <w:rsid w:val="00647008"/>
    <w:rsid w:val="00647039"/>
    <w:rsid w:val="00647061"/>
    <w:rsid w:val="00647334"/>
    <w:rsid w:val="00647483"/>
    <w:rsid w:val="00647602"/>
    <w:rsid w:val="00647CA8"/>
    <w:rsid w:val="00647D2F"/>
    <w:rsid w:val="00647D68"/>
    <w:rsid w:val="00647EA1"/>
    <w:rsid w:val="006507DB"/>
    <w:rsid w:val="00650846"/>
    <w:rsid w:val="00650D2A"/>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40B8"/>
    <w:rsid w:val="0065473F"/>
    <w:rsid w:val="00654EB8"/>
    <w:rsid w:val="0065501C"/>
    <w:rsid w:val="00655099"/>
    <w:rsid w:val="00655288"/>
    <w:rsid w:val="006553A6"/>
    <w:rsid w:val="0065545C"/>
    <w:rsid w:val="0065546E"/>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E8"/>
    <w:rsid w:val="00660420"/>
    <w:rsid w:val="00660894"/>
    <w:rsid w:val="006614DD"/>
    <w:rsid w:val="006614F3"/>
    <w:rsid w:val="006617EC"/>
    <w:rsid w:val="00661B06"/>
    <w:rsid w:val="00661E74"/>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2DC"/>
    <w:rsid w:val="006713EF"/>
    <w:rsid w:val="00671588"/>
    <w:rsid w:val="00671641"/>
    <w:rsid w:val="00671868"/>
    <w:rsid w:val="00671B92"/>
    <w:rsid w:val="00671EC1"/>
    <w:rsid w:val="00672A6E"/>
    <w:rsid w:val="00672C17"/>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4E4"/>
    <w:rsid w:val="0068055A"/>
    <w:rsid w:val="006805D0"/>
    <w:rsid w:val="0068062E"/>
    <w:rsid w:val="00680657"/>
    <w:rsid w:val="0068068A"/>
    <w:rsid w:val="00680CB8"/>
    <w:rsid w:val="006813DB"/>
    <w:rsid w:val="00681778"/>
    <w:rsid w:val="0068197F"/>
    <w:rsid w:val="00681AD0"/>
    <w:rsid w:val="00681BE2"/>
    <w:rsid w:val="00681C6A"/>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9DA"/>
    <w:rsid w:val="00686B9F"/>
    <w:rsid w:val="006870D5"/>
    <w:rsid w:val="006872B0"/>
    <w:rsid w:val="00687ACA"/>
    <w:rsid w:val="00687B46"/>
    <w:rsid w:val="0069084A"/>
    <w:rsid w:val="00690F57"/>
    <w:rsid w:val="006913DB"/>
    <w:rsid w:val="006914AF"/>
    <w:rsid w:val="00691729"/>
    <w:rsid w:val="00691B80"/>
    <w:rsid w:val="00691CA6"/>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7D2"/>
    <w:rsid w:val="00695A85"/>
    <w:rsid w:val="00695C8C"/>
    <w:rsid w:val="00695CD0"/>
    <w:rsid w:val="0069618E"/>
    <w:rsid w:val="0069648A"/>
    <w:rsid w:val="00696C31"/>
    <w:rsid w:val="00696E24"/>
    <w:rsid w:val="00697324"/>
    <w:rsid w:val="0069790E"/>
    <w:rsid w:val="0069796D"/>
    <w:rsid w:val="00697BD5"/>
    <w:rsid w:val="00697D3B"/>
    <w:rsid w:val="00697EF1"/>
    <w:rsid w:val="006A0F12"/>
    <w:rsid w:val="006A10CF"/>
    <w:rsid w:val="006A118B"/>
    <w:rsid w:val="006A11F1"/>
    <w:rsid w:val="006A1654"/>
    <w:rsid w:val="006A1AE7"/>
    <w:rsid w:val="006A1C9C"/>
    <w:rsid w:val="006A1CA0"/>
    <w:rsid w:val="006A1DED"/>
    <w:rsid w:val="006A2515"/>
    <w:rsid w:val="006A2517"/>
    <w:rsid w:val="006A2678"/>
    <w:rsid w:val="006A2788"/>
    <w:rsid w:val="006A2963"/>
    <w:rsid w:val="006A2B6A"/>
    <w:rsid w:val="006A31BD"/>
    <w:rsid w:val="006A323D"/>
    <w:rsid w:val="006A34D6"/>
    <w:rsid w:val="006A34F0"/>
    <w:rsid w:val="006A3911"/>
    <w:rsid w:val="006A3ABD"/>
    <w:rsid w:val="006A3E0C"/>
    <w:rsid w:val="006A4038"/>
    <w:rsid w:val="006A41F5"/>
    <w:rsid w:val="006A4EE0"/>
    <w:rsid w:val="006A5382"/>
    <w:rsid w:val="006A54AA"/>
    <w:rsid w:val="006A59D3"/>
    <w:rsid w:val="006A5D1C"/>
    <w:rsid w:val="006A6151"/>
    <w:rsid w:val="006A6408"/>
    <w:rsid w:val="006A6F2A"/>
    <w:rsid w:val="006A71DF"/>
    <w:rsid w:val="006A71E9"/>
    <w:rsid w:val="006A720B"/>
    <w:rsid w:val="006A7FF8"/>
    <w:rsid w:val="006B0A0E"/>
    <w:rsid w:val="006B0FD0"/>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52D0"/>
    <w:rsid w:val="006B5410"/>
    <w:rsid w:val="006B56CD"/>
    <w:rsid w:val="006B578F"/>
    <w:rsid w:val="006B58E1"/>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94B"/>
    <w:rsid w:val="006C2FE8"/>
    <w:rsid w:val="006C3219"/>
    <w:rsid w:val="006C3449"/>
    <w:rsid w:val="006C3784"/>
    <w:rsid w:val="006C399D"/>
    <w:rsid w:val="006C4928"/>
    <w:rsid w:val="006C4A12"/>
    <w:rsid w:val="006C4CEF"/>
    <w:rsid w:val="006C5057"/>
    <w:rsid w:val="006C5440"/>
    <w:rsid w:val="006C56AB"/>
    <w:rsid w:val="006C5731"/>
    <w:rsid w:val="006C59DB"/>
    <w:rsid w:val="006C5BA3"/>
    <w:rsid w:val="006C5CAE"/>
    <w:rsid w:val="006C6257"/>
    <w:rsid w:val="006C632C"/>
    <w:rsid w:val="006C63AA"/>
    <w:rsid w:val="006C64CE"/>
    <w:rsid w:val="006C70D3"/>
    <w:rsid w:val="006C717B"/>
    <w:rsid w:val="006C71BA"/>
    <w:rsid w:val="006C7AD0"/>
    <w:rsid w:val="006C7CA5"/>
    <w:rsid w:val="006D0058"/>
    <w:rsid w:val="006D01A1"/>
    <w:rsid w:val="006D0310"/>
    <w:rsid w:val="006D037F"/>
    <w:rsid w:val="006D066D"/>
    <w:rsid w:val="006D0FD5"/>
    <w:rsid w:val="006D10AB"/>
    <w:rsid w:val="006D137C"/>
    <w:rsid w:val="006D1719"/>
    <w:rsid w:val="006D1E9A"/>
    <w:rsid w:val="006D1EBA"/>
    <w:rsid w:val="006D24A9"/>
    <w:rsid w:val="006D2731"/>
    <w:rsid w:val="006D2BBD"/>
    <w:rsid w:val="006D3601"/>
    <w:rsid w:val="006D433C"/>
    <w:rsid w:val="006D4698"/>
    <w:rsid w:val="006D4730"/>
    <w:rsid w:val="006D4802"/>
    <w:rsid w:val="006D49C1"/>
    <w:rsid w:val="006D49E1"/>
    <w:rsid w:val="006D4BAA"/>
    <w:rsid w:val="006D4D36"/>
    <w:rsid w:val="006D52C4"/>
    <w:rsid w:val="006D52DE"/>
    <w:rsid w:val="006D56FE"/>
    <w:rsid w:val="006D57A1"/>
    <w:rsid w:val="006D667A"/>
    <w:rsid w:val="006D68E0"/>
    <w:rsid w:val="006D6FB9"/>
    <w:rsid w:val="006D71E2"/>
    <w:rsid w:val="006D73A4"/>
    <w:rsid w:val="006D7415"/>
    <w:rsid w:val="006D7427"/>
    <w:rsid w:val="006D7556"/>
    <w:rsid w:val="006D7E41"/>
    <w:rsid w:val="006D7F45"/>
    <w:rsid w:val="006E0102"/>
    <w:rsid w:val="006E019E"/>
    <w:rsid w:val="006E02A3"/>
    <w:rsid w:val="006E0658"/>
    <w:rsid w:val="006E080B"/>
    <w:rsid w:val="006E0B84"/>
    <w:rsid w:val="006E0FD1"/>
    <w:rsid w:val="006E1043"/>
    <w:rsid w:val="006E1176"/>
    <w:rsid w:val="006E12FE"/>
    <w:rsid w:val="006E1DD6"/>
    <w:rsid w:val="006E1EAD"/>
    <w:rsid w:val="006E240C"/>
    <w:rsid w:val="006E2619"/>
    <w:rsid w:val="006E2980"/>
    <w:rsid w:val="006E2B94"/>
    <w:rsid w:val="006E2BCC"/>
    <w:rsid w:val="006E2D0A"/>
    <w:rsid w:val="006E30DA"/>
    <w:rsid w:val="006E3257"/>
    <w:rsid w:val="006E3453"/>
    <w:rsid w:val="006E3D8D"/>
    <w:rsid w:val="006E4676"/>
    <w:rsid w:val="006E474C"/>
    <w:rsid w:val="006E4766"/>
    <w:rsid w:val="006E4B34"/>
    <w:rsid w:val="006E4B4C"/>
    <w:rsid w:val="006E4F48"/>
    <w:rsid w:val="006E5950"/>
    <w:rsid w:val="006E5B57"/>
    <w:rsid w:val="006E5B79"/>
    <w:rsid w:val="006E6080"/>
    <w:rsid w:val="006E6142"/>
    <w:rsid w:val="006E615E"/>
    <w:rsid w:val="006E6BD6"/>
    <w:rsid w:val="006E6F70"/>
    <w:rsid w:val="006E7025"/>
    <w:rsid w:val="006E739B"/>
    <w:rsid w:val="006E7497"/>
    <w:rsid w:val="006E7736"/>
    <w:rsid w:val="006E7794"/>
    <w:rsid w:val="006E7996"/>
    <w:rsid w:val="006E7C6E"/>
    <w:rsid w:val="006E7FAF"/>
    <w:rsid w:val="006F0003"/>
    <w:rsid w:val="006F00C6"/>
    <w:rsid w:val="006F017B"/>
    <w:rsid w:val="006F04ED"/>
    <w:rsid w:val="006F0997"/>
    <w:rsid w:val="006F0C30"/>
    <w:rsid w:val="006F1726"/>
    <w:rsid w:val="006F1810"/>
    <w:rsid w:val="006F1DB8"/>
    <w:rsid w:val="006F21B6"/>
    <w:rsid w:val="006F238D"/>
    <w:rsid w:val="006F2585"/>
    <w:rsid w:val="006F2686"/>
    <w:rsid w:val="006F2712"/>
    <w:rsid w:val="006F27DB"/>
    <w:rsid w:val="006F296E"/>
    <w:rsid w:val="006F2CE4"/>
    <w:rsid w:val="006F2D86"/>
    <w:rsid w:val="006F2EDD"/>
    <w:rsid w:val="006F3D54"/>
    <w:rsid w:val="006F4723"/>
    <w:rsid w:val="006F4AB0"/>
    <w:rsid w:val="006F4FBF"/>
    <w:rsid w:val="006F51C4"/>
    <w:rsid w:val="006F5634"/>
    <w:rsid w:val="006F57D3"/>
    <w:rsid w:val="006F5A92"/>
    <w:rsid w:val="006F5AE6"/>
    <w:rsid w:val="006F5BE7"/>
    <w:rsid w:val="006F5D8D"/>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1161"/>
    <w:rsid w:val="007011AA"/>
    <w:rsid w:val="00701955"/>
    <w:rsid w:val="007019A3"/>
    <w:rsid w:val="007020E3"/>
    <w:rsid w:val="0070230A"/>
    <w:rsid w:val="00702715"/>
    <w:rsid w:val="00702A4E"/>
    <w:rsid w:val="00703090"/>
    <w:rsid w:val="00703220"/>
    <w:rsid w:val="0070337F"/>
    <w:rsid w:val="0070367E"/>
    <w:rsid w:val="00703858"/>
    <w:rsid w:val="00703C89"/>
    <w:rsid w:val="00703F87"/>
    <w:rsid w:val="00704205"/>
    <w:rsid w:val="0070426F"/>
    <w:rsid w:val="007050F6"/>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D3"/>
    <w:rsid w:val="00710A87"/>
    <w:rsid w:val="007114B6"/>
    <w:rsid w:val="00711510"/>
    <w:rsid w:val="007115E2"/>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14D"/>
    <w:rsid w:val="00716536"/>
    <w:rsid w:val="00716769"/>
    <w:rsid w:val="00716C35"/>
    <w:rsid w:val="00716DFD"/>
    <w:rsid w:val="0071704E"/>
    <w:rsid w:val="00717088"/>
    <w:rsid w:val="007171BD"/>
    <w:rsid w:val="007178A0"/>
    <w:rsid w:val="00720176"/>
    <w:rsid w:val="007201F2"/>
    <w:rsid w:val="00720335"/>
    <w:rsid w:val="0072037E"/>
    <w:rsid w:val="00720796"/>
    <w:rsid w:val="00720D5A"/>
    <w:rsid w:val="00720E2C"/>
    <w:rsid w:val="00720E4E"/>
    <w:rsid w:val="00720F8E"/>
    <w:rsid w:val="007211C5"/>
    <w:rsid w:val="0072126A"/>
    <w:rsid w:val="0072153E"/>
    <w:rsid w:val="00721B2C"/>
    <w:rsid w:val="00721B57"/>
    <w:rsid w:val="00721D81"/>
    <w:rsid w:val="00721EC7"/>
    <w:rsid w:val="00722215"/>
    <w:rsid w:val="00722329"/>
    <w:rsid w:val="00723782"/>
    <w:rsid w:val="00723BB1"/>
    <w:rsid w:val="00723FCF"/>
    <w:rsid w:val="0072411C"/>
    <w:rsid w:val="00724AF8"/>
    <w:rsid w:val="00724BE2"/>
    <w:rsid w:val="00724BF5"/>
    <w:rsid w:val="00724D71"/>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32"/>
    <w:rsid w:val="007315BF"/>
    <w:rsid w:val="0073180E"/>
    <w:rsid w:val="00731C4A"/>
    <w:rsid w:val="00731F99"/>
    <w:rsid w:val="00732064"/>
    <w:rsid w:val="0073207D"/>
    <w:rsid w:val="007320A0"/>
    <w:rsid w:val="0073271B"/>
    <w:rsid w:val="0073289A"/>
    <w:rsid w:val="00732CC3"/>
    <w:rsid w:val="00732F39"/>
    <w:rsid w:val="007330BB"/>
    <w:rsid w:val="007332D7"/>
    <w:rsid w:val="00733399"/>
    <w:rsid w:val="00733DEA"/>
    <w:rsid w:val="00733FEB"/>
    <w:rsid w:val="007340D4"/>
    <w:rsid w:val="00734131"/>
    <w:rsid w:val="0073441F"/>
    <w:rsid w:val="0073452C"/>
    <w:rsid w:val="00734C3F"/>
    <w:rsid w:val="00735699"/>
    <w:rsid w:val="0073577A"/>
    <w:rsid w:val="007357CE"/>
    <w:rsid w:val="00735E51"/>
    <w:rsid w:val="00736482"/>
    <w:rsid w:val="0073685A"/>
    <w:rsid w:val="007368D3"/>
    <w:rsid w:val="00736AC2"/>
    <w:rsid w:val="00736B0F"/>
    <w:rsid w:val="0073747A"/>
    <w:rsid w:val="0073788D"/>
    <w:rsid w:val="00737B53"/>
    <w:rsid w:val="00737D3F"/>
    <w:rsid w:val="00740015"/>
    <w:rsid w:val="007400D7"/>
    <w:rsid w:val="0074033B"/>
    <w:rsid w:val="0074043F"/>
    <w:rsid w:val="00740686"/>
    <w:rsid w:val="00740BB2"/>
    <w:rsid w:val="00740DBC"/>
    <w:rsid w:val="00741113"/>
    <w:rsid w:val="007411E6"/>
    <w:rsid w:val="0074182F"/>
    <w:rsid w:val="00741A76"/>
    <w:rsid w:val="00741A7C"/>
    <w:rsid w:val="00741AAF"/>
    <w:rsid w:val="00741FF3"/>
    <w:rsid w:val="007424A3"/>
    <w:rsid w:val="00742669"/>
    <w:rsid w:val="0074289B"/>
    <w:rsid w:val="007428B6"/>
    <w:rsid w:val="0074298B"/>
    <w:rsid w:val="00743111"/>
    <w:rsid w:val="00743823"/>
    <w:rsid w:val="00743DE7"/>
    <w:rsid w:val="00743E3A"/>
    <w:rsid w:val="00743F87"/>
    <w:rsid w:val="007441B6"/>
    <w:rsid w:val="007442E1"/>
    <w:rsid w:val="00744A6C"/>
    <w:rsid w:val="00744B02"/>
    <w:rsid w:val="00744B1B"/>
    <w:rsid w:val="0074502F"/>
    <w:rsid w:val="007457A8"/>
    <w:rsid w:val="007457A9"/>
    <w:rsid w:val="00745A63"/>
    <w:rsid w:val="00745A64"/>
    <w:rsid w:val="00745C4F"/>
    <w:rsid w:val="00746423"/>
    <w:rsid w:val="007468B2"/>
    <w:rsid w:val="00746CD5"/>
    <w:rsid w:val="00746F41"/>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2225"/>
    <w:rsid w:val="0075254B"/>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580"/>
    <w:rsid w:val="0076062F"/>
    <w:rsid w:val="00760852"/>
    <w:rsid w:val="00760A6E"/>
    <w:rsid w:val="00760C3C"/>
    <w:rsid w:val="0076136F"/>
    <w:rsid w:val="007614F5"/>
    <w:rsid w:val="00761AA9"/>
    <w:rsid w:val="00761B16"/>
    <w:rsid w:val="00761CD4"/>
    <w:rsid w:val="00762150"/>
    <w:rsid w:val="007622ED"/>
    <w:rsid w:val="007622F5"/>
    <w:rsid w:val="007623BA"/>
    <w:rsid w:val="00762784"/>
    <w:rsid w:val="00763252"/>
    <w:rsid w:val="0076338E"/>
    <w:rsid w:val="007636C0"/>
    <w:rsid w:val="00763714"/>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FFE"/>
    <w:rsid w:val="00771148"/>
    <w:rsid w:val="0077187D"/>
    <w:rsid w:val="00772275"/>
    <w:rsid w:val="00772E1B"/>
    <w:rsid w:val="00772E3A"/>
    <w:rsid w:val="0077378C"/>
    <w:rsid w:val="007738B2"/>
    <w:rsid w:val="00773922"/>
    <w:rsid w:val="00773D65"/>
    <w:rsid w:val="0077406E"/>
    <w:rsid w:val="0077412B"/>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6D90"/>
    <w:rsid w:val="00787799"/>
    <w:rsid w:val="007878DB"/>
    <w:rsid w:val="007879C5"/>
    <w:rsid w:val="00787ECB"/>
    <w:rsid w:val="0079003C"/>
    <w:rsid w:val="00790442"/>
    <w:rsid w:val="0079070F"/>
    <w:rsid w:val="0079077E"/>
    <w:rsid w:val="0079084C"/>
    <w:rsid w:val="00790B70"/>
    <w:rsid w:val="00790D2B"/>
    <w:rsid w:val="00790EC9"/>
    <w:rsid w:val="00790EF7"/>
    <w:rsid w:val="007918AE"/>
    <w:rsid w:val="00791B34"/>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F5C"/>
    <w:rsid w:val="00796FC3"/>
    <w:rsid w:val="00797040"/>
    <w:rsid w:val="00797298"/>
    <w:rsid w:val="007976A3"/>
    <w:rsid w:val="00797795"/>
    <w:rsid w:val="0079780C"/>
    <w:rsid w:val="00797AAC"/>
    <w:rsid w:val="007A0402"/>
    <w:rsid w:val="007A04DA"/>
    <w:rsid w:val="007A0E60"/>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ABA"/>
    <w:rsid w:val="007A4D60"/>
    <w:rsid w:val="007A5531"/>
    <w:rsid w:val="007A58B2"/>
    <w:rsid w:val="007A6115"/>
    <w:rsid w:val="007A61E6"/>
    <w:rsid w:val="007A68DC"/>
    <w:rsid w:val="007A7207"/>
    <w:rsid w:val="007A7270"/>
    <w:rsid w:val="007A7320"/>
    <w:rsid w:val="007A7324"/>
    <w:rsid w:val="007A74EF"/>
    <w:rsid w:val="007A7971"/>
    <w:rsid w:val="007A79D0"/>
    <w:rsid w:val="007A7E88"/>
    <w:rsid w:val="007B00A7"/>
    <w:rsid w:val="007B050D"/>
    <w:rsid w:val="007B0ADB"/>
    <w:rsid w:val="007B1448"/>
    <w:rsid w:val="007B189F"/>
    <w:rsid w:val="007B1B7D"/>
    <w:rsid w:val="007B1E01"/>
    <w:rsid w:val="007B1E1A"/>
    <w:rsid w:val="007B1EDF"/>
    <w:rsid w:val="007B2299"/>
    <w:rsid w:val="007B2763"/>
    <w:rsid w:val="007B2AE9"/>
    <w:rsid w:val="007B331F"/>
    <w:rsid w:val="007B3405"/>
    <w:rsid w:val="007B35F0"/>
    <w:rsid w:val="007B3813"/>
    <w:rsid w:val="007B3931"/>
    <w:rsid w:val="007B3AB4"/>
    <w:rsid w:val="007B41C8"/>
    <w:rsid w:val="007B4631"/>
    <w:rsid w:val="007B4919"/>
    <w:rsid w:val="007B5468"/>
    <w:rsid w:val="007B5A4D"/>
    <w:rsid w:val="007B5AB2"/>
    <w:rsid w:val="007B5C46"/>
    <w:rsid w:val="007B5D60"/>
    <w:rsid w:val="007B6534"/>
    <w:rsid w:val="007B69E3"/>
    <w:rsid w:val="007B6E78"/>
    <w:rsid w:val="007B6F56"/>
    <w:rsid w:val="007B7063"/>
    <w:rsid w:val="007B70FC"/>
    <w:rsid w:val="007B73FB"/>
    <w:rsid w:val="007B7629"/>
    <w:rsid w:val="007B783C"/>
    <w:rsid w:val="007B7972"/>
    <w:rsid w:val="007C0519"/>
    <w:rsid w:val="007C06F4"/>
    <w:rsid w:val="007C0827"/>
    <w:rsid w:val="007C0897"/>
    <w:rsid w:val="007C0F2B"/>
    <w:rsid w:val="007C0FCB"/>
    <w:rsid w:val="007C1125"/>
    <w:rsid w:val="007C1861"/>
    <w:rsid w:val="007C1898"/>
    <w:rsid w:val="007C194F"/>
    <w:rsid w:val="007C1CA4"/>
    <w:rsid w:val="007C1D99"/>
    <w:rsid w:val="007C1E03"/>
    <w:rsid w:val="007C21B4"/>
    <w:rsid w:val="007C263D"/>
    <w:rsid w:val="007C26F2"/>
    <w:rsid w:val="007C308B"/>
    <w:rsid w:val="007C321B"/>
    <w:rsid w:val="007C32E4"/>
    <w:rsid w:val="007C353E"/>
    <w:rsid w:val="007C35B4"/>
    <w:rsid w:val="007C369F"/>
    <w:rsid w:val="007C3B9B"/>
    <w:rsid w:val="007C3C29"/>
    <w:rsid w:val="007C3EA1"/>
    <w:rsid w:val="007C402A"/>
    <w:rsid w:val="007C42A4"/>
    <w:rsid w:val="007C4A70"/>
    <w:rsid w:val="007C569C"/>
    <w:rsid w:val="007C5873"/>
    <w:rsid w:val="007C5BF5"/>
    <w:rsid w:val="007C633E"/>
    <w:rsid w:val="007C67B8"/>
    <w:rsid w:val="007C6C9A"/>
    <w:rsid w:val="007C7269"/>
    <w:rsid w:val="007C7339"/>
    <w:rsid w:val="007C73D2"/>
    <w:rsid w:val="007C745D"/>
    <w:rsid w:val="007C7E68"/>
    <w:rsid w:val="007D008C"/>
    <w:rsid w:val="007D0C1E"/>
    <w:rsid w:val="007D1351"/>
    <w:rsid w:val="007D1683"/>
    <w:rsid w:val="007D1B3E"/>
    <w:rsid w:val="007D1B47"/>
    <w:rsid w:val="007D2112"/>
    <w:rsid w:val="007D27FE"/>
    <w:rsid w:val="007D2835"/>
    <w:rsid w:val="007D2840"/>
    <w:rsid w:val="007D2BAB"/>
    <w:rsid w:val="007D2BB0"/>
    <w:rsid w:val="007D34E1"/>
    <w:rsid w:val="007D3737"/>
    <w:rsid w:val="007D37F2"/>
    <w:rsid w:val="007D3AF4"/>
    <w:rsid w:val="007D3CA4"/>
    <w:rsid w:val="007D3D1A"/>
    <w:rsid w:val="007D40E2"/>
    <w:rsid w:val="007D4575"/>
    <w:rsid w:val="007D467C"/>
    <w:rsid w:val="007D4900"/>
    <w:rsid w:val="007D4E29"/>
    <w:rsid w:val="007D5146"/>
    <w:rsid w:val="007D5312"/>
    <w:rsid w:val="007D5BDA"/>
    <w:rsid w:val="007D5C5D"/>
    <w:rsid w:val="007D5EFB"/>
    <w:rsid w:val="007D6254"/>
    <w:rsid w:val="007D6518"/>
    <w:rsid w:val="007D6B46"/>
    <w:rsid w:val="007D6D7E"/>
    <w:rsid w:val="007D7417"/>
    <w:rsid w:val="007D7BB8"/>
    <w:rsid w:val="007D7CD2"/>
    <w:rsid w:val="007E0007"/>
    <w:rsid w:val="007E05D0"/>
    <w:rsid w:val="007E0A08"/>
    <w:rsid w:val="007E0B75"/>
    <w:rsid w:val="007E0F51"/>
    <w:rsid w:val="007E17A5"/>
    <w:rsid w:val="007E1AA5"/>
    <w:rsid w:val="007E1AF2"/>
    <w:rsid w:val="007E1C9C"/>
    <w:rsid w:val="007E1D8C"/>
    <w:rsid w:val="007E2166"/>
    <w:rsid w:val="007E27AD"/>
    <w:rsid w:val="007E27B0"/>
    <w:rsid w:val="007E29A3"/>
    <w:rsid w:val="007E29EC"/>
    <w:rsid w:val="007E29F7"/>
    <w:rsid w:val="007E2AEE"/>
    <w:rsid w:val="007E2D88"/>
    <w:rsid w:val="007E2DC3"/>
    <w:rsid w:val="007E3243"/>
    <w:rsid w:val="007E3321"/>
    <w:rsid w:val="007E36EE"/>
    <w:rsid w:val="007E375A"/>
    <w:rsid w:val="007E4283"/>
    <w:rsid w:val="007E42F1"/>
    <w:rsid w:val="007E43B6"/>
    <w:rsid w:val="007E44D4"/>
    <w:rsid w:val="007E4526"/>
    <w:rsid w:val="007E4E84"/>
    <w:rsid w:val="007E4F1B"/>
    <w:rsid w:val="007E582B"/>
    <w:rsid w:val="007E5865"/>
    <w:rsid w:val="007E5A93"/>
    <w:rsid w:val="007E5BA2"/>
    <w:rsid w:val="007E5BB8"/>
    <w:rsid w:val="007E5E08"/>
    <w:rsid w:val="007E5F9B"/>
    <w:rsid w:val="007E63CC"/>
    <w:rsid w:val="007E648F"/>
    <w:rsid w:val="007E64F8"/>
    <w:rsid w:val="007E6515"/>
    <w:rsid w:val="007E74AB"/>
    <w:rsid w:val="007E76BA"/>
    <w:rsid w:val="007E7751"/>
    <w:rsid w:val="007F091E"/>
    <w:rsid w:val="007F0D77"/>
    <w:rsid w:val="007F13EA"/>
    <w:rsid w:val="007F17C0"/>
    <w:rsid w:val="007F1A31"/>
    <w:rsid w:val="007F1A41"/>
    <w:rsid w:val="007F1AF3"/>
    <w:rsid w:val="007F1C0D"/>
    <w:rsid w:val="007F1F46"/>
    <w:rsid w:val="007F20F1"/>
    <w:rsid w:val="007F247D"/>
    <w:rsid w:val="007F28DE"/>
    <w:rsid w:val="007F30AC"/>
    <w:rsid w:val="007F3401"/>
    <w:rsid w:val="007F358D"/>
    <w:rsid w:val="007F364C"/>
    <w:rsid w:val="007F3786"/>
    <w:rsid w:val="007F4BFE"/>
    <w:rsid w:val="007F50B8"/>
    <w:rsid w:val="007F5185"/>
    <w:rsid w:val="007F51ED"/>
    <w:rsid w:val="007F533E"/>
    <w:rsid w:val="007F5706"/>
    <w:rsid w:val="007F57C5"/>
    <w:rsid w:val="007F5AE4"/>
    <w:rsid w:val="007F5EBF"/>
    <w:rsid w:val="007F70CF"/>
    <w:rsid w:val="007F7271"/>
    <w:rsid w:val="007F766C"/>
    <w:rsid w:val="007F7BA2"/>
    <w:rsid w:val="007F7EE8"/>
    <w:rsid w:val="007F7F2B"/>
    <w:rsid w:val="007F7F92"/>
    <w:rsid w:val="007F7FD8"/>
    <w:rsid w:val="00800084"/>
    <w:rsid w:val="008000B7"/>
    <w:rsid w:val="00800659"/>
    <w:rsid w:val="00800FF3"/>
    <w:rsid w:val="008014C6"/>
    <w:rsid w:val="00801563"/>
    <w:rsid w:val="00801676"/>
    <w:rsid w:val="008017BE"/>
    <w:rsid w:val="00801B6C"/>
    <w:rsid w:val="00801F6F"/>
    <w:rsid w:val="008024BC"/>
    <w:rsid w:val="00802C32"/>
    <w:rsid w:val="00802D5B"/>
    <w:rsid w:val="00802E33"/>
    <w:rsid w:val="0080333B"/>
    <w:rsid w:val="00803A59"/>
    <w:rsid w:val="00803B6C"/>
    <w:rsid w:val="00803BF5"/>
    <w:rsid w:val="00804506"/>
    <w:rsid w:val="008047D2"/>
    <w:rsid w:val="00804819"/>
    <w:rsid w:val="00804A77"/>
    <w:rsid w:val="00804E55"/>
    <w:rsid w:val="00804FEE"/>
    <w:rsid w:val="008050E5"/>
    <w:rsid w:val="0080570B"/>
    <w:rsid w:val="00805BBA"/>
    <w:rsid w:val="00805F08"/>
    <w:rsid w:val="008060E3"/>
    <w:rsid w:val="00806300"/>
    <w:rsid w:val="008064AC"/>
    <w:rsid w:val="008069D0"/>
    <w:rsid w:val="008069DF"/>
    <w:rsid w:val="008070A7"/>
    <w:rsid w:val="00807191"/>
    <w:rsid w:val="00807780"/>
    <w:rsid w:val="00807B54"/>
    <w:rsid w:val="00807E6A"/>
    <w:rsid w:val="00810103"/>
    <w:rsid w:val="00810B31"/>
    <w:rsid w:val="0081129F"/>
    <w:rsid w:val="00811363"/>
    <w:rsid w:val="008117C4"/>
    <w:rsid w:val="0081209F"/>
    <w:rsid w:val="00812118"/>
    <w:rsid w:val="0081239A"/>
    <w:rsid w:val="0081242A"/>
    <w:rsid w:val="008127E1"/>
    <w:rsid w:val="00812F45"/>
    <w:rsid w:val="00812FF4"/>
    <w:rsid w:val="0081302E"/>
    <w:rsid w:val="00813728"/>
    <w:rsid w:val="00813E10"/>
    <w:rsid w:val="00814337"/>
    <w:rsid w:val="0081449F"/>
    <w:rsid w:val="008147DA"/>
    <w:rsid w:val="00814928"/>
    <w:rsid w:val="008149C5"/>
    <w:rsid w:val="00814E02"/>
    <w:rsid w:val="00815006"/>
    <w:rsid w:val="00815550"/>
    <w:rsid w:val="00815BAC"/>
    <w:rsid w:val="00816352"/>
    <w:rsid w:val="008165FA"/>
    <w:rsid w:val="008168B2"/>
    <w:rsid w:val="00816CCF"/>
    <w:rsid w:val="00816E36"/>
    <w:rsid w:val="00817069"/>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502"/>
    <w:rsid w:val="00823A26"/>
    <w:rsid w:val="00823FAD"/>
    <w:rsid w:val="008246C5"/>
    <w:rsid w:val="00824E15"/>
    <w:rsid w:val="0082501C"/>
    <w:rsid w:val="00825E19"/>
    <w:rsid w:val="00825F9C"/>
    <w:rsid w:val="008264E9"/>
    <w:rsid w:val="008264F9"/>
    <w:rsid w:val="00826690"/>
    <w:rsid w:val="008267F8"/>
    <w:rsid w:val="00826DE0"/>
    <w:rsid w:val="008277AF"/>
    <w:rsid w:val="0082780F"/>
    <w:rsid w:val="00827D2B"/>
    <w:rsid w:val="00827DFD"/>
    <w:rsid w:val="00830103"/>
    <w:rsid w:val="008301E9"/>
    <w:rsid w:val="0083040E"/>
    <w:rsid w:val="0083050B"/>
    <w:rsid w:val="00830907"/>
    <w:rsid w:val="00830BCC"/>
    <w:rsid w:val="00831181"/>
    <w:rsid w:val="00831204"/>
    <w:rsid w:val="00831321"/>
    <w:rsid w:val="00831377"/>
    <w:rsid w:val="0083140D"/>
    <w:rsid w:val="0083185B"/>
    <w:rsid w:val="00831C0B"/>
    <w:rsid w:val="008327FA"/>
    <w:rsid w:val="008328D4"/>
    <w:rsid w:val="00832F8B"/>
    <w:rsid w:val="0083349E"/>
    <w:rsid w:val="00833888"/>
    <w:rsid w:val="00833A93"/>
    <w:rsid w:val="00833E1F"/>
    <w:rsid w:val="0083429A"/>
    <w:rsid w:val="0083462C"/>
    <w:rsid w:val="00834DB4"/>
    <w:rsid w:val="00834F82"/>
    <w:rsid w:val="00835050"/>
    <w:rsid w:val="00835430"/>
    <w:rsid w:val="0083564C"/>
    <w:rsid w:val="00835795"/>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8B7"/>
    <w:rsid w:val="00843942"/>
    <w:rsid w:val="00843AF6"/>
    <w:rsid w:val="00843C17"/>
    <w:rsid w:val="00844100"/>
    <w:rsid w:val="008442AD"/>
    <w:rsid w:val="0084433D"/>
    <w:rsid w:val="0084456D"/>
    <w:rsid w:val="00844655"/>
    <w:rsid w:val="00844EEA"/>
    <w:rsid w:val="00845024"/>
    <w:rsid w:val="00845997"/>
    <w:rsid w:val="00845D91"/>
    <w:rsid w:val="00845F9C"/>
    <w:rsid w:val="008460D8"/>
    <w:rsid w:val="00846988"/>
    <w:rsid w:val="0084698C"/>
    <w:rsid w:val="00847856"/>
    <w:rsid w:val="00847A13"/>
    <w:rsid w:val="00847C31"/>
    <w:rsid w:val="00847DDB"/>
    <w:rsid w:val="00850060"/>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5A82"/>
    <w:rsid w:val="00856071"/>
    <w:rsid w:val="00856142"/>
    <w:rsid w:val="008562D3"/>
    <w:rsid w:val="00856613"/>
    <w:rsid w:val="00856DB4"/>
    <w:rsid w:val="00857352"/>
    <w:rsid w:val="0085742B"/>
    <w:rsid w:val="0085794A"/>
    <w:rsid w:val="00857D48"/>
    <w:rsid w:val="00857F7B"/>
    <w:rsid w:val="00857F92"/>
    <w:rsid w:val="0086017E"/>
    <w:rsid w:val="008604F0"/>
    <w:rsid w:val="00860593"/>
    <w:rsid w:val="00860A2A"/>
    <w:rsid w:val="0086138F"/>
    <w:rsid w:val="00861643"/>
    <w:rsid w:val="00861E26"/>
    <w:rsid w:val="00861F63"/>
    <w:rsid w:val="008621DE"/>
    <w:rsid w:val="0086247F"/>
    <w:rsid w:val="00862532"/>
    <w:rsid w:val="00863A52"/>
    <w:rsid w:val="00863C31"/>
    <w:rsid w:val="00863E90"/>
    <w:rsid w:val="00863F00"/>
    <w:rsid w:val="00863F61"/>
    <w:rsid w:val="008641CA"/>
    <w:rsid w:val="0086431D"/>
    <w:rsid w:val="0086483B"/>
    <w:rsid w:val="00864BE1"/>
    <w:rsid w:val="00864EA9"/>
    <w:rsid w:val="00864F9A"/>
    <w:rsid w:val="0086529D"/>
    <w:rsid w:val="008654AC"/>
    <w:rsid w:val="008656BD"/>
    <w:rsid w:val="00865CDC"/>
    <w:rsid w:val="00865EE3"/>
    <w:rsid w:val="00866491"/>
    <w:rsid w:val="00866923"/>
    <w:rsid w:val="00866EEA"/>
    <w:rsid w:val="008671E3"/>
    <w:rsid w:val="00867385"/>
    <w:rsid w:val="00867915"/>
    <w:rsid w:val="008679F3"/>
    <w:rsid w:val="00867B43"/>
    <w:rsid w:val="00867BF1"/>
    <w:rsid w:val="00867DE6"/>
    <w:rsid w:val="008703E3"/>
    <w:rsid w:val="00870605"/>
    <w:rsid w:val="00870E8A"/>
    <w:rsid w:val="00871638"/>
    <w:rsid w:val="008718FF"/>
    <w:rsid w:val="008729D8"/>
    <w:rsid w:val="0087309F"/>
    <w:rsid w:val="008733FE"/>
    <w:rsid w:val="008734F6"/>
    <w:rsid w:val="0087376C"/>
    <w:rsid w:val="008738DF"/>
    <w:rsid w:val="00873EF0"/>
    <w:rsid w:val="00874251"/>
    <w:rsid w:val="00874293"/>
    <w:rsid w:val="0087429D"/>
    <w:rsid w:val="0087442D"/>
    <w:rsid w:val="0087454E"/>
    <w:rsid w:val="00874E72"/>
    <w:rsid w:val="0087543C"/>
    <w:rsid w:val="00875E67"/>
    <w:rsid w:val="008761BF"/>
    <w:rsid w:val="008763DF"/>
    <w:rsid w:val="008764AE"/>
    <w:rsid w:val="008764D4"/>
    <w:rsid w:val="00876509"/>
    <w:rsid w:val="00876635"/>
    <w:rsid w:val="0087672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A7"/>
    <w:rsid w:val="008827CA"/>
    <w:rsid w:val="00882AC2"/>
    <w:rsid w:val="00882EC2"/>
    <w:rsid w:val="0088323A"/>
    <w:rsid w:val="0088356D"/>
    <w:rsid w:val="008835FF"/>
    <w:rsid w:val="00883C85"/>
    <w:rsid w:val="008841DA"/>
    <w:rsid w:val="00884393"/>
    <w:rsid w:val="00884851"/>
    <w:rsid w:val="008848F5"/>
    <w:rsid w:val="00884E98"/>
    <w:rsid w:val="008850D0"/>
    <w:rsid w:val="00885262"/>
    <w:rsid w:val="008853F5"/>
    <w:rsid w:val="0088552D"/>
    <w:rsid w:val="00885798"/>
    <w:rsid w:val="00886763"/>
    <w:rsid w:val="008869FF"/>
    <w:rsid w:val="00886B32"/>
    <w:rsid w:val="00886B52"/>
    <w:rsid w:val="00886C16"/>
    <w:rsid w:val="00886D2D"/>
    <w:rsid w:val="00886D8B"/>
    <w:rsid w:val="00886E5F"/>
    <w:rsid w:val="00886F27"/>
    <w:rsid w:val="008870B5"/>
    <w:rsid w:val="0088762B"/>
    <w:rsid w:val="008878DF"/>
    <w:rsid w:val="00887A46"/>
    <w:rsid w:val="00887D5D"/>
    <w:rsid w:val="00890644"/>
    <w:rsid w:val="00890917"/>
    <w:rsid w:val="00890945"/>
    <w:rsid w:val="00890972"/>
    <w:rsid w:val="00890A73"/>
    <w:rsid w:val="00890FE0"/>
    <w:rsid w:val="008910B5"/>
    <w:rsid w:val="0089113F"/>
    <w:rsid w:val="008911B5"/>
    <w:rsid w:val="008912B2"/>
    <w:rsid w:val="0089187D"/>
    <w:rsid w:val="00892073"/>
    <w:rsid w:val="00892CCD"/>
    <w:rsid w:val="00892D27"/>
    <w:rsid w:val="00892F06"/>
    <w:rsid w:val="00893064"/>
    <w:rsid w:val="00893252"/>
    <w:rsid w:val="00893479"/>
    <w:rsid w:val="00893528"/>
    <w:rsid w:val="00893918"/>
    <w:rsid w:val="00893A2A"/>
    <w:rsid w:val="00893BC2"/>
    <w:rsid w:val="00893C17"/>
    <w:rsid w:val="00893C4D"/>
    <w:rsid w:val="008940BA"/>
    <w:rsid w:val="008941AA"/>
    <w:rsid w:val="00894573"/>
    <w:rsid w:val="0089460C"/>
    <w:rsid w:val="008946B3"/>
    <w:rsid w:val="008946F0"/>
    <w:rsid w:val="008947E8"/>
    <w:rsid w:val="00894870"/>
    <w:rsid w:val="00894A44"/>
    <w:rsid w:val="00894D41"/>
    <w:rsid w:val="00894E2A"/>
    <w:rsid w:val="00894E57"/>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9A3"/>
    <w:rsid w:val="00897D14"/>
    <w:rsid w:val="00897F39"/>
    <w:rsid w:val="008A0441"/>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AD6"/>
    <w:rsid w:val="008A3D9C"/>
    <w:rsid w:val="008A423B"/>
    <w:rsid w:val="008A4489"/>
    <w:rsid w:val="008A47CF"/>
    <w:rsid w:val="008A4F10"/>
    <w:rsid w:val="008A4F39"/>
    <w:rsid w:val="008A5246"/>
    <w:rsid w:val="008A52DA"/>
    <w:rsid w:val="008A52E3"/>
    <w:rsid w:val="008A560F"/>
    <w:rsid w:val="008A5D87"/>
    <w:rsid w:val="008A5F8C"/>
    <w:rsid w:val="008A60CD"/>
    <w:rsid w:val="008A6837"/>
    <w:rsid w:val="008A6CB1"/>
    <w:rsid w:val="008A717D"/>
    <w:rsid w:val="008A7284"/>
    <w:rsid w:val="008A7501"/>
    <w:rsid w:val="008A7D72"/>
    <w:rsid w:val="008B0053"/>
    <w:rsid w:val="008B00A5"/>
    <w:rsid w:val="008B0192"/>
    <w:rsid w:val="008B066D"/>
    <w:rsid w:val="008B098C"/>
    <w:rsid w:val="008B0DD0"/>
    <w:rsid w:val="008B0DE8"/>
    <w:rsid w:val="008B1968"/>
    <w:rsid w:val="008B1A73"/>
    <w:rsid w:val="008B1C76"/>
    <w:rsid w:val="008B1DBE"/>
    <w:rsid w:val="008B1EFA"/>
    <w:rsid w:val="008B219A"/>
    <w:rsid w:val="008B22E1"/>
    <w:rsid w:val="008B2551"/>
    <w:rsid w:val="008B2657"/>
    <w:rsid w:val="008B271F"/>
    <w:rsid w:val="008B2C47"/>
    <w:rsid w:val="008B373A"/>
    <w:rsid w:val="008B3781"/>
    <w:rsid w:val="008B3B02"/>
    <w:rsid w:val="008B4130"/>
    <w:rsid w:val="008B43FC"/>
    <w:rsid w:val="008B4663"/>
    <w:rsid w:val="008B4D1F"/>
    <w:rsid w:val="008B4F43"/>
    <w:rsid w:val="008B5426"/>
    <w:rsid w:val="008B54A0"/>
    <w:rsid w:val="008B595F"/>
    <w:rsid w:val="008B5FB1"/>
    <w:rsid w:val="008B6176"/>
    <w:rsid w:val="008B71A1"/>
    <w:rsid w:val="008B72E8"/>
    <w:rsid w:val="008B7540"/>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1CDD"/>
    <w:rsid w:val="008C2106"/>
    <w:rsid w:val="008C221F"/>
    <w:rsid w:val="008C22BD"/>
    <w:rsid w:val="008C23CB"/>
    <w:rsid w:val="008C26F4"/>
    <w:rsid w:val="008C2CEA"/>
    <w:rsid w:val="008C30DB"/>
    <w:rsid w:val="008C355B"/>
    <w:rsid w:val="008C4130"/>
    <w:rsid w:val="008C4395"/>
    <w:rsid w:val="008C477D"/>
    <w:rsid w:val="008C4ECA"/>
    <w:rsid w:val="008C4FD5"/>
    <w:rsid w:val="008C5A04"/>
    <w:rsid w:val="008C5A59"/>
    <w:rsid w:val="008C5C7F"/>
    <w:rsid w:val="008C612D"/>
    <w:rsid w:val="008C65FE"/>
    <w:rsid w:val="008C6781"/>
    <w:rsid w:val="008C7335"/>
    <w:rsid w:val="008C75EA"/>
    <w:rsid w:val="008C764C"/>
    <w:rsid w:val="008C7903"/>
    <w:rsid w:val="008D01A2"/>
    <w:rsid w:val="008D0261"/>
    <w:rsid w:val="008D0511"/>
    <w:rsid w:val="008D081C"/>
    <w:rsid w:val="008D09DF"/>
    <w:rsid w:val="008D0B5E"/>
    <w:rsid w:val="008D0D89"/>
    <w:rsid w:val="008D0E0C"/>
    <w:rsid w:val="008D11D7"/>
    <w:rsid w:val="008D1528"/>
    <w:rsid w:val="008D157C"/>
    <w:rsid w:val="008D1926"/>
    <w:rsid w:val="008D1A8E"/>
    <w:rsid w:val="008D1F4B"/>
    <w:rsid w:val="008D1F65"/>
    <w:rsid w:val="008D2A70"/>
    <w:rsid w:val="008D2A7A"/>
    <w:rsid w:val="008D2B19"/>
    <w:rsid w:val="008D2B8F"/>
    <w:rsid w:val="008D39A7"/>
    <w:rsid w:val="008D3C1D"/>
    <w:rsid w:val="008D3F2C"/>
    <w:rsid w:val="008D41E9"/>
    <w:rsid w:val="008D4354"/>
    <w:rsid w:val="008D437C"/>
    <w:rsid w:val="008D461D"/>
    <w:rsid w:val="008D4B24"/>
    <w:rsid w:val="008D4C4B"/>
    <w:rsid w:val="008D4EF7"/>
    <w:rsid w:val="008D551F"/>
    <w:rsid w:val="008D5578"/>
    <w:rsid w:val="008D573F"/>
    <w:rsid w:val="008D5A41"/>
    <w:rsid w:val="008D5D50"/>
    <w:rsid w:val="008D618B"/>
    <w:rsid w:val="008D61EE"/>
    <w:rsid w:val="008D67B9"/>
    <w:rsid w:val="008D6E09"/>
    <w:rsid w:val="008D7105"/>
    <w:rsid w:val="008D75C6"/>
    <w:rsid w:val="008D76BE"/>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6A5"/>
    <w:rsid w:val="008E672A"/>
    <w:rsid w:val="008E69E2"/>
    <w:rsid w:val="008E6D0A"/>
    <w:rsid w:val="008E6F73"/>
    <w:rsid w:val="008E7175"/>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2E6"/>
    <w:rsid w:val="008F37D6"/>
    <w:rsid w:val="008F3BE4"/>
    <w:rsid w:val="008F3CA3"/>
    <w:rsid w:val="008F3EAA"/>
    <w:rsid w:val="008F3FE7"/>
    <w:rsid w:val="008F465A"/>
    <w:rsid w:val="008F47A5"/>
    <w:rsid w:val="008F4A05"/>
    <w:rsid w:val="008F5723"/>
    <w:rsid w:val="008F64AA"/>
    <w:rsid w:val="008F6731"/>
    <w:rsid w:val="008F69F3"/>
    <w:rsid w:val="008F6C41"/>
    <w:rsid w:val="008F6DB2"/>
    <w:rsid w:val="008F721E"/>
    <w:rsid w:val="008F75D6"/>
    <w:rsid w:val="008F7A08"/>
    <w:rsid w:val="008F7E88"/>
    <w:rsid w:val="009002F0"/>
    <w:rsid w:val="0090059F"/>
    <w:rsid w:val="00900698"/>
    <w:rsid w:val="0090174A"/>
    <w:rsid w:val="00901BD7"/>
    <w:rsid w:val="009022CF"/>
    <w:rsid w:val="00902410"/>
    <w:rsid w:val="009025A4"/>
    <w:rsid w:val="009025B2"/>
    <w:rsid w:val="00902AD8"/>
    <w:rsid w:val="0090306E"/>
    <w:rsid w:val="009036A2"/>
    <w:rsid w:val="00903AA5"/>
    <w:rsid w:val="00903BA5"/>
    <w:rsid w:val="009044B6"/>
    <w:rsid w:val="00904503"/>
    <w:rsid w:val="009046EF"/>
    <w:rsid w:val="009055B4"/>
    <w:rsid w:val="00905798"/>
    <w:rsid w:val="009057B9"/>
    <w:rsid w:val="00905C08"/>
    <w:rsid w:val="00905D00"/>
    <w:rsid w:val="009061BF"/>
    <w:rsid w:val="00906280"/>
    <w:rsid w:val="0090635A"/>
    <w:rsid w:val="0090783B"/>
    <w:rsid w:val="00907ACD"/>
    <w:rsid w:val="00907C42"/>
    <w:rsid w:val="00907CC5"/>
    <w:rsid w:val="00907D35"/>
    <w:rsid w:val="009103B0"/>
    <w:rsid w:val="009103BA"/>
    <w:rsid w:val="009108BE"/>
    <w:rsid w:val="00910B09"/>
    <w:rsid w:val="00910E3D"/>
    <w:rsid w:val="00911126"/>
    <w:rsid w:val="00911127"/>
    <w:rsid w:val="00911CBF"/>
    <w:rsid w:val="00911E22"/>
    <w:rsid w:val="009121CE"/>
    <w:rsid w:val="009122B6"/>
    <w:rsid w:val="009125A6"/>
    <w:rsid w:val="0091292C"/>
    <w:rsid w:val="009129FA"/>
    <w:rsid w:val="00912A00"/>
    <w:rsid w:val="00912AC9"/>
    <w:rsid w:val="00912AD4"/>
    <w:rsid w:val="00912F1A"/>
    <w:rsid w:val="00913078"/>
    <w:rsid w:val="0091313E"/>
    <w:rsid w:val="00913600"/>
    <w:rsid w:val="009136F4"/>
    <w:rsid w:val="00913C7D"/>
    <w:rsid w:val="00914009"/>
    <w:rsid w:val="009141C4"/>
    <w:rsid w:val="0091453C"/>
    <w:rsid w:val="009145D8"/>
    <w:rsid w:val="0091483A"/>
    <w:rsid w:val="00914C9F"/>
    <w:rsid w:val="00914F72"/>
    <w:rsid w:val="009152B6"/>
    <w:rsid w:val="009154F3"/>
    <w:rsid w:val="00915633"/>
    <w:rsid w:val="009156D8"/>
    <w:rsid w:val="00915DAB"/>
    <w:rsid w:val="00916099"/>
    <w:rsid w:val="009163BB"/>
    <w:rsid w:val="00916463"/>
    <w:rsid w:val="0091687F"/>
    <w:rsid w:val="00916B25"/>
    <w:rsid w:val="00916B2B"/>
    <w:rsid w:val="00916D15"/>
    <w:rsid w:val="00916E0C"/>
    <w:rsid w:val="009174DA"/>
    <w:rsid w:val="009175A6"/>
    <w:rsid w:val="009176CF"/>
    <w:rsid w:val="00917C2F"/>
    <w:rsid w:val="00917E0C"/>
    <w:rsid w:val="00920326"/>
    <w:rsid w:val="009205AF"/>
    <w:rsid w:val="009206CB"/>
    <w:rsid w:val="009208A7"/>
    <w:rsid w:val="00920D64"/>
    <w:rsid w:val="00920D85"/>
    <w:rsid w:val="00921057"/>
    <w:rsid w:val="009210CC"/>
    <w:rsid w:val="00921150"/>
    <w:rsid w:val="00921246"/>
    <w:rsid w:val="00921572"/>
    <w:rsid w:val="00921946"/>
    <w:rsid w:val="00921C42"/>
    <w:rsid w:val="00921EF8"/>
    <w:rsid w:val="00922711"/>
    <w:rsid w:val="00922A16"/>
    <w:rsid w:val="00922BCD"/>
    <w:rsid w:val="0092311A"/>
    <w:rsid w:val="00923370"/>
    <w:rsid w:val="009239FF"/>
    <w:rsid w:val="0092402A"/>
    <w:rsid w:val="009240D6"/>
    <w:rsid w:val="009243C6"/>
    <w:rsid w:val="0092441C"/>
    <w:rsid w:val="00924765"/>
    <w:rsid w:val="00924774"/>
    <w:rsid w:val="009247C0"/>
    <w:rsid w:val="00924863"/>
    <w:rsid w:val="00924993"/>
    <w:rsid w:val="009249BA"/>
    <w:rsid w:val="00924B9E"/>
    <w:rsid w:val="00924F13"/>
    <w:rsid w:val="0092502F"/>
    <w:rsid w:val="0092559A"/>
    <w:rsid w:val="00925755"/>
    <w:rsid w:val="00925D0C"/>
    <w:rsid w:val="00925F53"/>
    <w:rsid w:val="00926153"/>
    <w:rsid w:val="00926461"/>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96E"/>
    <w:rsid w:val="00930ABB"/>
    <w:rsid w:val="00930EA4"/>
    <w:rsid w:val="009318AF"/>
    <w:rsid w:val="00931CFA"/>
    <w:rsid w:val="00931DFE"/>
    <w:rsid w:val="009325D5"/>
    <w:rsid w:val="00932961"/>
    <w:rsid w:val="00933053"/>
    <w:rsid w:val="00933932"/>
    <w:rsid w:val="009339D5"/>
    <w:rsid w:val="00933F1D"/>
    <w:rsid w:val="00933F2B"/>
    <w:rsid w:val="0093452A"/>
    <w:rsid w:val="009357B9"/>
    <w:rsid w:val="00935CA1"/>
    <w:rsid w:val="00935D77"/>
    <w:rsid w:val="00936036"/>
    <w:rsid w:val="00936400"/>
    <w:rsid w:val="009364E3"/>
    <w:rsid w:val="0093682D"/>
    <w:rsid w:val="009370AA"/>
    <w:rsid w:val="0093776C"/>
    <w:rsid w:val="00937E0B"/>
    <w:rsid w:val="00937E60"/>
    <w:rsid w:val="00937E76"/>
    <w:rsid w:val="0094056C"/>
    <w:rsid w:val="009414CF"/>
    <w:rsid w:val="00941718"/>
    <w:rsid w:val="009417F0"/>
    <w:rsid w:val="00941846"/>
    <w:rsid w:val="00941A5D"/>
    <w:rsid w:val="00942238"/>
    <w:rsid w:val="009428C9"/>
    <w:rsid w:val="009430E7"/>
    <w:rsid w:val="0094323C"/>
    <w:rsid w:val="00943578"/>
    <w:rsid w:val="00943696"/>
    <w:rsid w:val="00943D6A"/>
    <w:rsid w:val="00943DDD"/>
    <w:rsid w:val="009448B0"/>
    <w:rsid w:val="00944BCE"/>
    <w:rsid w:val="009452FE"/>
    <w:rsid w:val="009455CF"/>
    <w:rsid w:val="00945691"/>
    <w:rsid w:val="00945850"/>
    <w:rsid w:val="0094594F"/>
    <w:rsid w:val="00945C6E"/>
    <w:rsid w:val="00945EC4"/>
    <w:rsid w:val="0094680F"/>
    <w:rsid w:val="009468B0"/>
    <w:rsid w:val="00946C32"/>
    <w:rsid w:val="00946CBA"/>
    <w:rsid w:val="00947960"/>
    <w:rsid w:val="00947A1D"/>
    <w:rsid w:val="00947B5C"/>
    <w:rsid w:val="00947B83"/>
    <w:rsid w:val="00950610"/>
    <w:rsid w:val="00950616"/>
    <w:rsid w:val="00950AFF"/>
    <w:rsid w:val="00950BF5"/>
    <w:rsid w:val="00950D0D"/>
    <w:rsid w:val="009513F9"/>
    <w:rsid w:val="00951A19"/>
    <w:rsid w:val="00951C46"/>
    <w:rsid w:val="00951D1A"/>
    <w:rsid w:val="00951D31"/>
    <w:rsid w:val="00951E33"/>
    <w:rsid w:val="0095216F"/>
    <w:rsid w:val="00952401"/>
    <w:rsid w:val="00952495"/>
    <w:rsid w:val="0095249A"/>
    <w:rsid w:val="00952505"/>
    <w:rsid w:val="0095271D"/>
    <w:rsid w:val="00952999"/>
    <w:rsid w:val="00952D64"/>
    <w:rsid w:val="0095338F"/>
    <w:rsid w:val="00953411"/>
    <w:rsid w:val="009535BB"/>
    <w:rsid w:val="00953FFA"/>
    <w:rsid w:val="0095468B"/>
    <w:rsid w:val="00954B33"/>
    <w:rsid w:val="00955588"/>
    <w:rsid w:val="00955640"/>
    <w:rsid w:val="009556DF"/>
    <w:rsid w:val="00955787"/>
    <w:rsid w:val="00955A2B"/>
    <w:rsid w:val="00955ADD"/>
    <w:rsid w:val="00955B5C"/>
    <w:rsid w:val="00955D38"/>
    <w:rsid w:val="00955D80"/>
    <w:rsid w:val="00955E87"/>
    <w:rsid w:val="009569A2"/>
    <w:rsid w:val="009569A4"/>
    <w:rsid w:val="00956A4E"/>
    <w:rsid w:val="00956FA7"/>
    <w:rsid w:val="00957296"/>
    <w:rsid w:val="00957381"/>
    <w:rsid w:val="0095740E"/>
    <w:rsid w:val="00957439"/>
    <w:rsid w:val="009579A9"/>
    <w:rsid w:val="00957D6F"/>
    <w:rsid w:val="00957EF8"/>
    <w:rsid w:val="00957F31"/>
    <w:rsid w:val="00957FD8"/>
    <w:rsid w:val="00960026"/>
    <w:rsid w:val="009603D4"/>
    <w:rsid w:val="00960728"/>
    <w:rsid w:val="009612FB"/>
    <w:rsid w:val="00961B10"/>
    <w:rsid w:val="00962569"/>
    <w:rsid w:val="00962809"/>
    <w:rsid w:val="00962AF1"/>
    <w:rsid w:val="00962B5F"/>
    <w:rsid w:val="00962C0A"/>
    <w:rsid w:val="009630BF"/>
    <w:rsid w:val="0096312D"/>
    <w:rsid w:val="0096315C"/>
    <w:rsid w:val="009631D8"/>
    <w:rsid w:val="0096330C"/>
    <w:rsid w:val="00963555"/>
    <w:rsid w:val="00963606"/>
    <w:rsid w:val="00963783"/>
    <w:rsid w:val="00963E3C"/>
    <w:rsid w:val="009644AA"/>
    <w:rsid w:val="009647BD"/>
    <w:rsid w:val="00964B6F"/>
    <w:rsid w:val="00964CF0"/>
    <w:rsid w:val="00964E93"/>
    <w:rsid w:val="00965076"/>
    <w:rsid w:val="00965301"/>
    <w:rsid w:val="0096557F"/>
    <w:rsid w:val="0096580A"/>
    <w:rsid w:val="00965BE9"/>
    <w:rsid w:val="00965D4F"/>
    <w:rsid w:val="00965DC3"/>
    <w:rsid w:val="00965FB1"/>
    <w:rsid w:val="00965FD4"/>
    <w:rsid w:val="00966266"/>
    <w:rsid w:val="00966351"/>
    <w:rsid w:val="009668AB"/>
    <w:rsid w:val="00966941"/>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4944"/>
    <w:rsid w:val="00974D44"/>
    <w:rsid w:val="0097508A"/>
    <w:rsid w:val="00975642"/>
    <w:rsid w:val="00975C33"/>
    <w:rsid w:val="009769FB"/>
    <w:rsid w:val="00976DB5"/>
    <w:rsid w:val="00977419"/>
    <w:rsid w:val="00977461"/>
    <w:rsid w:val="009778BF"/>
    <w:rsid w:val="009779AD"/>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F0B"/>
    <w:rsid w:val="009820FC"/>
    <w:rsid w:val="009825D8"/>
    <w:rsid w:val="0098268D"/>
    <w:rsid w:val="009827AC"/>
    <w:rsid w:val="00982CA2"/>
    <w:rsid w:val="00982DA0"/>
    <w:rsid w:val="00983101"/>
    <w:rsid w:val="00983746"/>
    <w:rsid w:val="00983C5F"/>
    <w:rsid w:val="00983EE7"/>
    <w:rsid w:val="00983F1F"/>
    <w:rsid w:val="0098439A"/>
    <w:rsid w:val="00984415"/>
    <w:rsid w:val="009846B0"/>
    <w:rsid w:val="009847F6"/>
    <w:rsid w:val="00984D26"/>
    <w:rsid w:val="0098531D"/>
    <w:rsid w:val="0098537F"/>
    <w:rsid w:val="00985563"/>
    <w:rsid w:val="009855B7"/>
    <w:rsid w:val="0098562A"/>
    <w:rsid w:val="00985655"/>
    <w:rsid w:val="009859D2"/>
    <w:rsid w:val="009860A9"/>
    <w:rsid w:val="009860C3"/>
    <w:rsid w:val="00986196"/>
    <w:rsid w:val="009862D3"/>
    <w:rsid w:val="009865CF"/>
    <w:rsid w:val="009867EC"/>
    <w:rsid w:val="00986849"/>
    <w:rsid w:val="00986C8A"/>
    <w:rsid w:val="00986E02"/>
    <w:rsid w:val="00986F30"/>
    <w:rsid w:val="0098757C"/>
    <w:rsid w:val="00987850"/>
    <w:rsid w:val="009902E6"/>
    <w:rsid w:val="00990452"/>
    <w:rsid w:val="00990C99"/>
    <w:rsid w:val="0099127A"/>
    <w:rsid w:val="00991985"/>
    <w:rsid w:val="00992168"/>
    <w:rsid w:val="009924F7"/>
    <w:rsid w:val="009929F1"/>
    <w:rsid w:val="00993171"/>
    <w:rsid w:val="009934A7"/>
    <w:rsid w:val="00993672"/>
    <w:rsid w:val="00993BBE"/>
    <w:rsid w:val="0099528B"/>
    <w:rsid w:val="009955E7"/>
    <w:rsid w:val="00995713"/>
    <w:rsid w:val="00995E25"/>
    <w:rsid w:val="0099655B"/>
    <w:rsid w:val="0099680E"/>
    <w:rsid w:val="009972CC"/>
    <w:rsid w:val="00997671"/>
    <w:rsid w:val="0099777E"/>
    <w:rsid w:val="009979A2"/>
    <w:rsid w:val="00997DCE"/>
    <w:rsid w:val="009A023B"/>
    <w:rsid w:val="009A04E1"/>
    <w:rsid w:val="009A05BE"/>
    <w:rsid w:val="009A0897"/>
    <w:rsid w:val="009A094D"/>
    <w:rsid w:val="009A0A7A"/>
    <w:rsid w:val="009A0B30"/>
    <w:rsid w:val="009A0EF5"/>
    <w:rsid w:val="009A175D"/>
    <w:rsid w:val="009A1A19"/>
    <w:rsid w:val="009A1C2E"/>
    <w:rsid w:val="009A1DC2"/>
    <w:rsid w:val="009A2273"/>
    <w:rsid w:val="009A2AEC"/>
    <w:rsid w:val="009A2D0D"/>
    <w:rsid w:val="009A2D12"/>
    <w:rsid w:val="009A2D6B"/>
    <w:rsid w:val="009A2D9F"/>
    <w:rsid w:val="009A2E60"/>
    <w:rsid w:val="009A3076"/>
    <w:rsid w:val="009A3339"/>
    <w:rsid w:val="009A34AE"/>
    <w:rsid w:val="009A34D9"/>
    <w:rsid w:val="009A3584"/>
    <w:rsid w:val="009A3D31"/>
    <w:rsid w:val="009A3F50"/>
    <w:rsid w:val="009A4248"/>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B52"/>
    <w:rsid w:val="009B5C92"/>
    <w:rsid w:val="009B5E27"/>
    <w:rsid w:val="009B61D1"/>
    <w:rsid w:val="009B63D3"/>
    <w:rsid w:val="009B668F"/>
    <w:rsid w:val="009B6824"/>
    <w:rsid w:val="009B6A16"/>
    <w:rsid w:val="009B6F86"/>
    <w:rsid w:val="009B70FC"/>
    <w:rsid w:val="009B7178"/>
    <w:rsid w:val="009B743D"/>
    <w:rsid w:val="009B7ACD"/>
    <w:rsid w:val="009B7F70"/>
    <w:rsid w:val="009C0B6E"/>
    <w:rsid w:val="009C0E7B"/>
    <w:rsid w:val="009C0F49"/>
    <w:rsid w:val="009C144A"/>
    <w:rsid w:val="009C15C9"/>
    <w:rsid w:val="009C16E7"/>
    <w:rsid w:val="009C17EE"/>
    <w:rsid w:val="009C19CE"/>
    <w:rsid w:val="009C1A03"/>
    <w:rsid w:val="009C1A20"/>
    <w:rsid w:val="009C1ADE"/>
    <w:rsid w:val="009C2101"/>
    <w:rsid w:val="009C2721"/>
    <w:rsid w:val="009C28AA"/>
    <w:rsid w:val="009C2A33"/>
    <w:rsid w:val="009C2ADB"/>
    <w:rsid w:val="009C2D5C"/>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0742"/>
    <w:rsid w:val="009D087D"/>
    <w:rsid w:val="009D11E9"/>
    <w:rsid w:val="009D1233"/>
    <w:rsid w:val="009D1465"/>
    <w:rsid w:val="009D1B2F"/>
    <w:rsid w:val="009D1CA9"/>
    <w:rsid w:val="009D1D24"/>
    <w:rsid w:val="009D258A"/>
    <w:rsid w:val="009D2F99"/>
    <w:rsid w:val="009D311B"/>
    <w:rsid w:val="009D3162"/>
    <w:rsid w:val="009D31B2"/>
    <w:rsid w:val="009D31F1"/>
    <w:rsid w:val="009D32B6"/>
    <w:rsid w:val="009D3855"/>
    <w:rsid w:val="009D38F7"/>
    <w:rsid w:val="009D3AE9"/>
    <w:rsid w:val="009D3D6B"/>
    <w:rsid w:val="009D3F9C"/>
    <w:rsid w:val="009D41E3"/>
    <w:rsid w:val="009D47DC"/>
    <w:rsid w:val="009D49D9"/>
    <w:rsid w:val="009D4D7E"/>
    <w:rsid w:val="009D4E17"/>
    <w:rsid w:val="009D5991"/>
    <w:rsid w:val="009D5D51"/>
    <w:rsid w:val="009D61BF"/>
    <w:rsid w:val="009D6549"/>
    <w:rsid w:val="009D66C1"/>
    <w:rsid w:val="009D683C"/>
    <w:rsid w:val="009D6933"/>
    <w:rsid w:val="009D697D"/>
    <w:rsid w:val="009D70B2"/>
    <w:rsid w:val="009D70B9"/>
    <w:rsid w:val="009D72E5"/>
    <w:rsid w:val="009D73E9"/>
    <w:rsid w:val="009D74FE"/>
    <w:rsid w:val="009D78C7"/>
    <w:rsid w:val="009D7A48"/>
    <w:rsid w:val="009D7C90"/>
    <w:rsid w:val="009E07E2"/>
    <w:rsid w:val="009E09B8"/>
    <w:rsid w:val="009E0AD7"/>
    <w:rsid w:val="009E1CE0"/>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B97"/>
    <w:rsid w:val="009F1375"/>
    <w:rsid w:val="009F165E"/>
    <w:rsid w:val="009F16C0"/>
    <w:rsid w:val="009F1700"/>
    <w:rsid w:val="009F1810"/>
    <w:rsid w:val="009F1B83"/>
    <w:rsid w:val="009F1CCC"/>
    <w:rsid w:val="009F245E"/>
    <w:rsid w:val="009F31DC"/>
    <w:rsid w:val="009F3317"/>
    <w:rsid w:val="009F3402"/>
    <w:rsid w:val="009F3946"/>
    <w:rsid w:val="009F3A3E"/>
    <w:rsid w:val="009F3C2B"/>
    <w:rsid w:val="009F4037"/>
    <w:rsid w:val="009F4169"/>
    <w:rsid w:val="009F4575"/>
    <w:rsid w:val="009F4D61"/>
    <w:rsid w:val="009F50C7"/>
    <w:rsid w:val="009F5493"/>
    <w:rsid w:val="009F54B2"/>
    <w:rsid w:val="009F55AC"/>
    <w:rsid w:val="009F570F"/>
    <w:rsid w:val="009F5AC8"/>
    <w:rsid w:val="009F5E49"/>
    <w:rsid w:val="009F6B7F"/>
    <w:rsid w:val="009F6F32"/>
    <w:rsid w:val="009F7224"/>
    <w:rsid w:val="009F7632"/>
    <w:rsid w:val="009F7B2C"/>
    <w:rsid w:val="009F7E97"/>
    <w:rsid w:val="00A00185"/>
    <w:rsid w:val="00A001E0"/>
    <w:rsid w:val="00A00ECB"/>
    <w:rsid w:val="00A00ED5"/>
    <w:rsid w:val="00A010E4"/>
    <w:rsid w:val="00A01288"/>
    <w:rsid w:val="00A015B3"/>
    <w:rsid w:val="00A01F44"/>
    <w:rsid w:val="00A0208F"/>
    <w:rsid w:val="00A02236"/>
    <w:rsid w:val="00A023ED"/>
    <w:rsid w:val="00A04302"/>
    <w:rsid w:val="00A04BEC"/>
    <w:rsid w:val="00A04C4F"/>
    <w:rsid w:val="00A04C55"/>
    <w:rsid w:val="00A04E50"/>
    <w:rsid w:val="00A0510F"/>
    <w:rsid w:val="00A0511F"/>
    <w:rsid w:val="00A0528E"/>
    <w:rsid w:val="00A059A6"/>
    <w:rsid w:val="00A05B32"/>
    <w:rsid w:val="00A05F2A"/>
    <w:rsid w:val="00A0615A"/>
    <w:rsid w:val="00A0644A"/>
    <w:rsid w:val="00A06EFE"/>
    <w:rsid w:val="00A06FDA"/>
    <w:rsid w:val="00A0732E"/>
    <w:rsid w:val="00A07466"/>
    <w:rsid w:val="00A07531"/>
    <w:rsid w:val="00A07908"/>
    <w:rsid w:val="00A07B4A"/>
    <w:rsid w:val="00A07EB5"/>
    <w:rsid w:val="00A07FA6"/>
    <w:rsid w:val="00A101D2"/>
    <w:rsid w:val="00A101D6"/>
    <w:rsid w:val="00A108F9"/>
    <w:rsid w:val="00A11351"/>
    <w:rsid w:val="00A117A3"/>
    <w:rsid w:val="00A118E6"/>
    <w:rsid w:val="00A1197A"/>
    <w:rsid w:val="00A11D9E"/>
    <w:rsid w:val="00A122FE"/>
    <w:rsid w:val="00A12374"/>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29E"/>
    <w:rsid w:val="00A158BD"/>
    <w:rsid w:val="00A15B1C"/>
    <w:rsid w:val="00A15D0F"/>
    <w:rsid w:val="00A16121"/>
    <w:rsid w:val="00A16312"/>
    <w:rsid w:val="00A1644C"/>
    <w:rsid w:val="00A168F1"/>
    <w:rsid w:val="00A16D7C"/>
    <w:rsid w:val="00A16D9B"/>
    <w:rsid w:val="00A17268"/>
    <w:rsid w:val="00A172DC"/>
    <w:rsid w:val="00A1775C"/>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6A7"/>
    <w:rsid w:val="00A22A10"/>
    <w:rsid w:val="00A22AAD"/>
    <w:rsid w:val="00A22C97"/>
    <w:rsid w:val="00A2345B"/>
    <w:rsid w:val="00A23553"/>
    <w:rsid w:val="00A235EB"/>
    <w:rsid w:val="00A236E1"/>
    <w:rsid w:val="00A2386D"/>
    <w:rsid w:val="00A23FDD"/>
    <w:rsid w:val="00A25206"/>
    <w:rsid w:val="00A2602F"/>
    <w:rsid w:val="00A263B6"/>
    <w:rsid w:val="00A263ED"/>
    <w:rsid w:val="00A26690"/>
    <w:rsid w:val="00A2697A"/>
    <w:rsid w:val="00A26B3E"/>
    <w:rsid w:val="00A27152"/>
    <w:rsid w:val="00A300E2"/>
    <w:rsid w:val="00A3015F"/>
    <w:rsid w:val="00A3016F"/>
    <w:rsid w:val="00A302C3"/>
    <w:rsid w:val="00A30576"/>
    <w:rsid w:val="00A30630"/>
    <w:rsid w:val="00A307A5"/>
    <w:rsid w:val="00A30BCB"/>
    <w:rsid w:val="00A30C75"/>
    <w:rsid w:val="00A30F57"/>
    <w:rsid w:val="00A31149"/>
    <w:rsid w:val="00A313C3"/>
    <w:rsid w:val="00A315E4"/>
    <w:rsid w:val="00A31B5D"/>
    <w:rsid w:val="00A31CAE"/>
    <w:rsid w:val="00A326EB"/>
    <w:rsid w:val="00A3286A"/>
    <w:rsid w:val="00A329EB"/>
    <w:rsid w:val="00A32CD8"/>
    <w:rsid w:val="00A32D87"/>
    <w:rsid w:val="00A32E0F"/>
    <w:rsid w:val="00A32F4E"/>
    <w:rsid w:val="00A3316E"/>
    <w:rsid w:val="00A33343"/>
    <w:rsid w:val="00A33F1D"/>
    <w:rsid w:val="00A34022"/>
    <w:rsid w:val="00A3487F"/>
    <w:rsid w:val="00A34D4B"/>
    <w:rsid w:val="00A3531A"/>
    <w:rsid w:val="00A3586F"/>
    <w:rsid w:val="00A35A76"/>
    <w:rsid w:val="00A36639"/>
    <w:rsid w:val="00A366CD"/>
    <w:rsid w:val="00A36CFC"/>
    <w:rsid w:val="00A36F64"/>
    <w:rsid w:val="00A3705E"/>
    <w:rsid w:val="00A3744C"/>
    <w:rsid w:val="00A37B3F"/>
    <w:rsid w:val="00A37C78"/>
    <w:rsid w:val="00A37CA0"/>
    <w:rsid w:val="00A4037F"/>
    <w:rsid w:val="00A403E7"/>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4EB9"/>
    <w:rsid w:val="00A44FA4"/>
    <w:rsid w:val="00A45557"/>
    <w:rsid w:val="00A45699"/>
    <w:rsid w:val="00A45A20"/>
    <w:rsid w:val="00A46004"/>
    <w:rsid w:val="00A46334"/>
    <w:rsid w:val="00A4641B"/>
    <w:rsid w:val="00A46444"/>
    <w:rsid w:val="00A46E45"/>
    <w:rsid w:val="00A46EDB"/>
    <w:rsid w:val="00A471C6"/>
    <w:rsid w:val="00A476F6"/>
    <w:rsid w:val="00A478D9"/>
    <w:rsid w:val="00A47903"/>
    <w:rsid w:val="00A47AE8"/>
    <w:rsid w:val="00A50246"/>
    <w:rsid w:val="00A506B6"/>
    <w:rsid w:val="00A51247"/>
    <w:rsid w:val="00A5180D"/>
    <w:rsid w:val="00A5190F"/>
    <w:rsid w:val="00A51D0B"/>
    <w:rsid w:val="00A52652"/>
    <w:rsid w:val="00A527F7"/>
    <w:rsid w:val="00A529BE"/>
    <w:rsid w:val="00A52CF9"/>
    <w:rsid w:val="00A52D88"/>
    <w:rsid w:val="00A53407"/>
    <w:rsid w:val="00A539D6"/>
    <w:rsid w:val="00A53B44"/>
    <w:rsid w:val="00A53D00"/>
    <w:rsid w:val="00A53FA3"/>
    <w:rsid w:val="00A540FB"/>
    <w:rsid w:val="00A5437C"/>
    <w:rsid w:val="00A543E6"/>
    <w:rsid w:val="00A5452D"/>
    <w:rsid w:val="00A54F2B"/>
    <w:rsid w:val="00A54F92"/>
    <w:rsid w:val="00A5517D"/>
    <w:rsid w:val="00A55434"/>
    <w:rsid w:val="00A556AA"/>
    <w:rsid w:val="00A55840"/>
    <w:rsid w:val="00A5587B"/>
    <w:rsid w:val="00A56296"/>
    <w:rsid w:val="00A56FE4"/>
    <w:rsid w:val="00A57085"/>
    <w:rsid w:val="00A574BF"/>
    <w:rsid w:val="00A577C0"/>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4F0"/>
    <w:rsid w:val="00A6298B"/>
    <w:rsid w:val="00A62995"/>
    <w:rsid w:val="00A62B09"/>
    <w:rsid w:val="00A62C88"/>
    <w:rsid w:val="00A62DB4"/>
    <w:rsid w:val="00A6360B"/>
    <w:rsid w:val="00A63989"/>
    <w:rsid w:val="00A639BA"/>
    <w:rsid w:val="00A63E3D"/>
    <w:rsid w:val="00A63FCF"/>
    <w:rsid w:val="00A641FB"/>
    <w:rsid w:val="00A64751"/>
    <w:rsid w:val="00A64AE7"/>
    <w:rsid w:val="00A64B33"/>
    <w:rsid w:val="00A64F31"/>
    <w:rsid w:val="00A65058"/>
    <w:rsid w:val="00A65901"/>
    <w:rsid w:val="00A65FBC"/>
    <w:rsid w:val="00A6610E"/>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47FD"/>
    <w:rsid w:val="00A74D7A"/>
    <w:rsid w:val="00A74DFF"/>
    <w:rsid w:val="00A75079"/>
    <w:rsid w:val="00A75377"/>
    <w:rsid w:val="00A75441"/>
    <w:rsid w:val="00A75720"/>
    <w:rsid w:val="00A75A44"/>
    <w:rsid w:val="00A75C85"/>
    <w:rsid w:val="00A75E6C"/>
    <w:rsid w:val="00A76063"/>
    <w:rsid w:val="00A764C6"/>
    <w:rsid w:val="00A768F7"/>
    <w:rsid w:val="00A76BE9"/>
    <w:rsid w:val="00A76FCD"/>
    <w:rsid w:val="00A773A7"/>
    <w:rsid w:val="00A7747E"/>
    <w:rsid w:val="00A77636"/>
    <w:rsid w:val="00A777C9"/>
    <w:rsid w:val="00A77C53"/>
    <w:rsid w:val="00A77D84"/>
    <w:rsid w:val="00A77E54"/>
    <w:rsid w:val="00A77EE6"/>
    <w:rsid w:val="00A80657"/>
    <w:rsid w:val="00A80A28"/>
    <w:rsid w:val="00A80DAA"/>
    <w:rsid w:val="00A8111E"/>
    <w:rsid w:val="00A814F4"/>
    <w:rsid w:val="00A81608"/>
    <w:rsid w:val="00A81746"/>
    <w:rsid w:val="00A819AB"/>
    <w:rsid w:val="00A819CF"/>
    <w:rsid w:val="00A81B98"/>
    <w:rsid w:val="00A81D1D"/>
    <w:rsid w:val="00A81F9D"/>
    <w:rsid w:val="00A827A9"/>
    <w:rsid w:val="00A82A5D"/>
    <w:rsid w:val="00A82D9D"/>
    <w:rsid w:val="00A82DA4"/>
    <w:rsid w:val="00A83545"/>
    <w:rsid w:val="00A83771"/>
    <w:rsid w:val="00A83DCE"/>
    <w:rsid w:val="00A83F20"/>
    <w:rsid w:val="00A843A5"/>
    <w:rsid w:val="00A84580"/>
    <w:rsid w:val="00A84709"/>
    <w:rsid w:val="00A84853"/>
    <w:rsid w:val="00A8492F"/>
    <w:rsid w:val="00A8586F"/>
    <w:rsid w:val="00A85D93"/>
    <w:rsid w:val="00A8601F"/>
    <w:rsid w:val="00A86119"/>
    <w:rsid w:val="00A869AD"/>
    <w:rsid w:val="00A86A02"/>
    <w:rsid w:val="00A86C0E"/>
    <w:rsid w:val="00A870B7"/>
    <w:rsid w:val="00A87626"/>
    <w:rsid w:val="00A876D2"/>
    <w:rsid w:val="00A8785D"/>
    <w:rsid w:val="00A9061E"/>
    <w:rsid w:val="00A90A0A"/>
    <w:rsid w:val="00A90A89"/>
    <w:rsid w:val="00A90AB4"/>
    <w:rsid w:val="00A90CDF"/>
    <w:rsid w:val="00A918F0"/>
    <w:rsid w:val="00A92087"/>
    <w:rsid w:val="00A921B6"/>
    <w:rsid w:val="00A9295E"/>
    <w:rsid w:val="00A92CA0"/>
    <w:rsid w:val="00A92DFB"/>
    <w:rsid w:val="00A92EB3"/>
    <w:rsid w:val="00A9302A"/>
    <w:rsid w:val="00A9315C"/>
    <w:rsid w:val="00A934EF"/>
    <w:rsid w:val="00A93781"/>
    <w:rsid w:val="00A941D3"/>
    <w:rsid w:val="00A95302"/>
    <w:rsid w:val="00A95812"/>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A02C3"/>
    <w:rsid w:val="00AA03A7"/>
    <w:rsid w:val="00AA0819"/>
    <w:rsid w:val="00AA1095"/>
    <w:rsid w:val="00AA124F"/>
    <w:rsid w:val="00AA12B6"/>
    <w:rsid w:val="00AA1A99"/>
    <w:rsid w:val="00AA1F90"/>
    <w:rsid w:val="00AA2820"/>
    <w:rsid w:val="00AA2AD5"/>
    <w:rsid w:val="00AA2CC9"/>
    <w:rsid w:val="00AA30D8"/>
    <w:rsid w:val="00AA32F7"/>
    <w:rsid w:val="00AA3378"/>
    <w:rsid w:val="00AA3649"/>
    <w:rsid w:val="00AA3CE5"/>
    <w:rsid w:val="00AA3D16"/>
    <w:rsid w:val="00AA4060"/>
    <w:rsid w:val="00AA406B"/>
    <w:rsid w:val="00AA4074"/>
    <w:rsid w:val="00AA436B"/>
    <w:rsid w:val="00AA445E"/>
    <w:rsid w:val="00AA44D8"/>
    <w:rsid w:val="00AA4514"/>
    <w:rsid w:val="00AA4C4D"/>
    <w:rsid w:val="00AA513E"/>
    <w:rsid w:val="00AA5248"/>
    <w:rsid w:val="00AA5267"/>
    <w:rsid w:val="00AA52A2"/>
    <w:rsid w:val="00AA5C94"/>
    <w:rsid w:val="00AA5E14"/>
    <w:rsid w:val="00AA61F1"/>
    <w:rsid w:val="00AA674D"/>
    <w:rsid w:val="00AA6D3E"/>
    <w:rsid w:val="00AA6FD9"/>
    <w:rsid w:val="00AA7238"/>
    <w:rsid w:val="00AA7A80"/>
    <w:rsid w:val="00AA7CD2"/>
    <w:rsid w:val="00AA7D77"/>
    <w:rsid w:val="00AA7D91"/>
    <w:rsid w:val="00AA7ED6"/>
    <w:rsid w:val="00AB0617"/>
    <w:rsid w:val="00AB07D4"/>
    <w:rsid w:val="00AB07E0"/>
    <w:rsid w:val="00AB0CFB"/>
    <w:rsid w:val="00AB0F33"/>
    <w:rsid w:val="00AB1209"/>
    <w:rsid w:val="00AB133A"/>
    <w:rsid w:val="00AB1661"/>
    <w:rsid w:val="00AB16D1"/>
    <w:rsid w:val="00AB1D88"/>
    <w:rsid w:val="00AB1F99"/>
    <w:rsid w:val="00AB212B"/>
    <w:rsid w:val="00AB253E"/>
    <w:rsid w:val="00AB283C"/>
    <w:rsid w:val="00AB287C"/>
    <w:rsid w:val="00AB2985"/>
    <w:rsid w:val="00AB2D22"/>
    <w:rsid w:val="00AB2F62"/>
    <w:rsid w:val="00AB2FED"/>
    <w:rsid w:val="00AB30A4"/>
    <w:rsid w:val="00AB32C3"/>
    <w:rsid w:val="00AB39C6"/>
    <w:rsid w:val="00AB3C3A"/>
    <w:rsid w:val="00AB3CC9"/>
    <w:rsid w:val="00AB4277"/>
    <w:rsid w:val="00AB50AA"/>
    <w:rsid w:val="00AB51B7"/>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079"/>
    <w:rsid w:val="00AC2191"/>
    <w:rsid w:val="00AC21EA"/>
    <w:rsid w:val="00AC2538"/>
    <w:rsid w:val="00AC2DB9"/>
    <w:rsid w:val="00AC2E3E"/>
    <w:rsid w:val="00AC2F13"/>
    <w:rsid w:val="00AC3368"/>
    <w:rsid w:val="00AC336A"/>
    <w:rsid w:val="00AC3391"/>
    <w:rsid w:val="00AC341D"/>
    <w:rsid w:val="00AC39DD"/>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A77"/>
    <w:rsid w:val="00AC6E21"/>
    <w:rsid w:val="00AC71A7"/>
    <w:rsid w:val="00AC727A"/>
    <w:rsid w:val="00AC73B1"/>
    <w:rsid w:val="00AC7535"/>
    <w:rsid w:val="00AC7BD7"/>
    <w:rsid w:val="00AC7E7C"/>
    <w:rsid w:val="00AD0534"/>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3CAB"/>
    <w:rsid w:val="00AD4036"/>
    <w:rsid w:val="00AD429C"/>
    <w:rsid w:val="00AD4405"/>
    <w:rsid w:val="00AD44F5"/>
    <w:rsid w:val="00AD4B5C"/>
    <w:rsid w:val="00AD4C36"/>
    <w:rsid w:val="00AD51E0"/>
    <w:rsid w:val="00AD5520"/>
    <w:rsid w:val="00AD597C"/>
    <w:rsid w:val="00AD61C8"/>
    <w:rsid w:val="00AD62FF"/>
    <w:rsid w:val="00AD656C"/>
    <w:rsid w:val="00AD6B06"/>
    <w:rsid w:val="00AD6B66"/>
    <w:rsid w:val="00AD6D16"/>
    <w:rsid w:val="00AD6D3E"/>
    <w:rsid w:val="00AD6D72"/>
    <w:rsid w:val="00AD6DB2"/>
    <w:rsid w:val="00AD6FFB"/>
    <w:rsid w:val="00AD7042"/>
    <w:rsid w:val="00AD7052"/>
    <w:rsid w:val="00AD7F34"/>
    <w:rsid w:val="00AE0CAA"/>
    <w:rsid w:val="00AE0D61"/>
    <w:rsid w:val="00AE0E38"/>
    <w:rsid w:val="00AE0F60"/>
    <w:rsid w:val="00AE1039"/>
    <w:rsid w:val="00AE1162"/>
    <w:rsid w:val="00AE131A"/>
    <w:rsid w:val="00AE1550"/>
    <w:rsid w:val="00AE1605"/>
    <w:rsid w:val="00AE1727"/>
    <w:rsid w:val="00AE2073"/>
    <w:rsid w:val="00AE2550"/>
    <w:rsid w:val="00AE2672"/>
    <w:rsid w:val="00AE26A2"/>
    <w:rsid w:val="00AE26B4"/>
    <w:rsid w:val="00AE2955"/>
    <w:rsid w:val="00AE2C08"/>
    <w:rsid w:val="00AE2D7A"/>
    <w:rsid w:val="00AE2F1F"/>
    <w:rsid w:val="00AE39CB"/>
    <w:rsid w:val="00AE3A78"/>
    <w:rsid w:val="00AE3B7F"/>
    <w:rsid w:val="00AE3F7C"/>
    <w:rsid w:val="00AE444C"/>
    <w:rsid w:val="00AE45DC"/>
    <w:rsid w:val="00AE4981"/>
    <w:rsid w:val="00AE4B48"/>
    <w:rsid w:val="00AE5475"/>
    <w:rsid w:val="00AE5541"/>
    <w:rsid w:val="00AE561B"/>
    <w:rsid w:val="00AE5DD4"/>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817"/>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D47"/>
    <w:rsid w:val="00AF7E62"/>
    <w:rsid w:val="00AF7F3E"/>
    <w:rsid w:val="00B001FD"/>
    <w:rsid w:val="00B00568"/>
    <w:rsid w:val="00B007BA"/>
    <w:rsid w:val="00B00E6C"/>
    <w:rsid w:val="00B00EF3"/>
    <w:rsid w:val="00B00F9F"/>
    <w:rsid w:val="00B01B32"/>
    <w:rsid w:val="00B01C59"/>
    <w:rsid w:val="00B02215"/>
    <w:rsid w:val="00B0229D"/>
    <w:rsid w:val="00B0230B"/>
    <w:rsid w:val="00B02631"/>
    <w:rsid w:val="00B026D7"/>
    <w:rsid w:val="00B02BC1"/>
    <w:rsid w:val="00B02F25"/>
    <w:rsid w:val="00B03A98"/>
    <w:rsid w:val="00B03CFF"/>
    <w:rsid w:val="00B046D3"/>
    <w:rsid w:val="00B04F77"/>
    <w:rsid w:val="00B051AD"/>
    <w:rsid w:val="00B05364"/>
    <w:rsid w:val="00B05B59"/>
    <w:rsid w:val="00B05D84"/>
    <w:rsid w:val="00B05D9F"/>
    <w:rsid w:val="00B05E2E"/>
    <w:rsid w:val="00B05FEC"/>
    <w:rsid w:val="00B0602B"/>
    <w:rsid w:val="00B0621E"/>
    <w:rsid w:val="00B062A8"/>
    <w:rsid w:val="00B067FD"/>
    <w:rsid w:val="00B068A3"/>
    <w:rsid w:val="00B06967"/>
    <w:rsid w:val="00B069B3"/>
    <w:rsid w:val="00B06A91"/>
    <w:rsid w:val="00B072A2"/>
    <w:rsid w:val="00B07874"/>
    <w:rsid w:val="00B07B31"/>
    <w:rsid w:val="00B07E1C"/>
    <w:rsid w:val="00B07E1F"/>
    <w:rsid w:val="00B07E71"/>
    <w:rsid w:val="00B100B4"/>
    <w:rsid w:val="00B10101"/>
    <w:rsid w:val="00B10125"/>
    <w:rsid w:val="00B104B4"/>
    <w:rsid w:val="00B10786"/>
    <w:rsid w:val="00B10815"/>
    <w:rsid w:val="00B10B57"/>
    <w:rsid w:val="00B11487"/>
    <w:rsid w:val="00B119C6"/>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A6B"/>
    <w:rsid w:val="00B2207C"/>
    <w:rsid w:val="00B226CD"/>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52C0"/>
    <w:rsid w:val="00B254F4"/>
    <w:rsid w:val="00B255A7"/>
    <w:rsid w:val="00B25AB3"/>
    <w:rsid w:val="00B2605A"/>
    <w:rsid w:val="00B26204"/>
    <w:rsid w:val="00B2676A"/>
    <w:rsid w:val="00B26F37"/>
    <w:rsid w:val="00B270A7"/>
    <w:rsid w:val="00B27292"/>
    <w:rsid w:val="00B27B34"/>
    <w:rsid w:val="00B27C27"/>
    <w:rsid w:val="00B27C52"/>
    <w:rsid w:val="00B27C7C"/>
    <w:rsid w:val="00B27D57"/>
    <w:rsid w:val="00B27D8E"/>
    <w:rsid w:val="00B308A5"/>
    <w:rsid w:val="00B30ADF"/>
    <w:rsid w:val="00B30B94"/>
    <w:rsid w:val="00B312ED"/>
    <w:rsid w:val="00B31424"/>
    <w:rsid w:val="00B317D8"/>
    <w:rsid w:val="00B31B6A"/>
    <w:rsid w:val="00B32268"/>
    <w:rsid w:val="00B326BD"/>
    <w:rsid w:val="00B32C37"/>
    <w:rsid w:val="00B32D2B"/>
    <w:rsid w:val="00B330FA"/>
    <w:rsid w:val="00B33473"/>
    <w:rsid w:val="00B338E9"/>
    <w:rsid w:val="00B33A04"/>
    <w:rsid w:val="00B33A10"/>
    <w:rsid w:val="00B33C52"/>
    <w:rsid w:val="00B345A6"/>
    <w:rsid w:val="00B34831"/>
    <w:rsid w:val="00B34A4F"/>
    <w:rsid w:val="00B34C3A"/>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EB4"/>
    <w:rsid w:val="00B41F51"/>
    <w:rsid w:val="00B41F75"/>
    <w:rsid w:val="00B423F0"/>
    <w:rsid w:val="00B42886"/>
    <w:rsid w:val="00B42E51"/>
    <w:rsid w:val="00B43038"/>
    <w:rsid w:val="00B431CB"/>
    <w:rsid w:val="00B43692"/>
    <w:rsid w:val="00B43B0E"/>
    <w:rsid w:val="00B43CF7"/>
    <w:rsid w:val="00B447CA"/>
    <w:rsid w:val="00B44C28"/>
    <w:rsid w:val="00B44EB6"/>
    <w:rsid w:val="00B44FD9"/>
    <w:rsid w:val="00B45581"/>
    <w:rsid w:val="00B455FA"/>
    <w:rsid w:val="00B45765"/>
    <w:rsid w:val="00B45987"/>
    <w:rsid w:val="00B45AD1"/>
    <w:rsid w:val="00B45E6B"/>
    <w:rsid w:val="00B45ECC"/>
    <w:rsid w:val="00B4634B"/>
    <w:rsid w:val="00B46C1C"/>
    <w:rsid w:val="00B4709A"/>
    <w:rsid w:val="00B47750"/>
    <w:rsid w:val="00B4779E"/>
    <w:rsid w:val="00B479CD"/>
    <w:rsid w:val="00B5024F"/>
    <w:rsid w:val="00B50AD8"/>
    <w:rsid w:val="00B52829"/>
    <w:rsid w:val="00B5288A"/>
    <w:rsid w:val="00B52B9A"/>
    <w:rsid w:val="00B52C6B"/>
    <w:rsid w:val="00B53265"/>
    <w:rsid w:val="00B5340F"/>
    <w:rsid w:val="00B5389A"/>
    <w:rsid w:val="00B53C41"/>
    <w:rsid w:val="00B53C78"/>
    <w:rsid w:val="00B53F6A"/>
    <w:rsid w:val="00B54177"/>
    <w:rsid w:val="00B545C0"/>
    <w:rsid w:val="00B54608"/>
    <w:rsid w:val="00B5476C"/>
    <w:rsid w:val="00B54982"/>
    <w:rsid w:val="00B54C5D"/>
    <w:rsid w:val="00B54CA9"/>
    <w:rsid w:val="00B550F6"/>
    <w:rsid w:val="00B55492"/>
    <w:rsid w:val="00B55A56"/>
    <w:rsid w:val="00B55B42"/>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F13"/>
    <w:rsid w:val="00B612EC"/>
    <w:rsid w:val="00B6185D"/>
    <w:rsid w:val="00B61B49"/>
    <w:rsid w:val="00B61C03"/>
    <w:rsid w:val="00B61F2E"/>
    <w:rsid w:val="00B62A19"/>
    <w:rsid w:val="00B63188"/>
    <w:rsid w:val="00B6340C"/>
    <w:rsid w:val="00B63D5D"/>
    <w:rsid w:val="00B63EA6"/>
    <w:rsid w:val="00B64333"/>
    <w:rsid w:val="00B64339"/>
    <w:rsid w:val="00B65312"/>
    <w:rsid w:val="00B6533B"/>
    <w:rsid w:val="00B65478"/>
    <w:rsid w:val="00B65A1C"/>
    <w:rsid w:val="00B65A9F"/>
    <w:rsid w:val="00B65D47"/>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EA"/>
    <w:rsid w:val="00B70C7E"/>
    <w:rsid w:val="00B7107C"/>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830"/>
    <w:rsid w:val="00B74CC1"/>
    <w:rsid w:val="00B75EA6"/>
    <w:rsid w:val="00B760C5"/>
    <w:rsid w:val="00B76461"/>
    <w:rsid w:val="00B765C3"/>
    <w:rsid w:val="00B766EB"/>
    <w:rsid w:val="00B76991"/>
    <w:rsid w:val="00B76B11"/>
    <w:rsid w:val="00B76D0B"/>
    <w:rsid w:val="00B76EE2"/>
    <w:rsid w:val="00B76EE8"/>
    <w:rsid w:val="00B76FD5"/>
    <w:rsid w:val="00B77200"/>
    <w:rsid w:val="00B77365"/>
    <w:rsid w:val="00B7748C"/>
    <w:rsid w:val="00B7770E"/>
    <w:rsid w:val="00B777AA"/>
    <w:rsid w:val="00B7797F"/>
    <w:rsid w:val="00B779C0"/>
    <w:rsid w:val="00B800AE"/>
    <w:rsid w:val="00B8031F"/>
    <w:rsid w:val="00B80A07"/>
    <w:rsid w:val="00B80B73"/>
    <w:rsid w:val="00B80C42"/>
    <w:rsid w:val="00B8120F"/>
    <w:rsid w:val="00B81294"/>
    <w:rsid w:val="00B815ED"/>
    <w:rsid w:val="00B8169A"/>
    <w:rsid w:val="00B8171A"/>
    <w:rsid w:val="00B8181A"/>
    <w:rsid w:val="00B819D2"/>
    <w:rsid w:val="00B82022"/>
    <w:rsid w:val="00B82395"/>
    <w:rsid w:val="00B824C7"/>
    <w:rsid w:val="00B82504"/>
    <w:rsid w:val="00B82594"/>
    <w:rsid w:val="00B82C28"/>
    <w:rsid w:val="00B82DC7"/>
    <w:rsid w:val="00B83220"/>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F4A"/>
    <w:rsid w:val="00B90133"/>
    <w:rsid w:val="00B9058B"/>
    <w:rsid w:val="00B90886"/>
    <w:rsid w:val="00B90985"/>
    <w:rsid w:val="00B90A99"/>
    <w:rsid w:val="00B90BAA"/>
    <w:rsid w:val="00B90F86"/>
    <w:rsid w:val="00B9114A"/>
    <w:rsid w:val="00B912E3"/>
    <w:rsid w:val="00B91571"/>
    <w:rsid w:val="00B9173C"/>
    <w:rsid w:val="00B919A4"/>
    <w:rsid w:val="00B91CB8"/>
    <w:rsid w:val="00B92150"/>
    <w:rsid w:val="00B926AF"/>
    <w:rsid w:val="00B92B4A"/>
    <w:rsid w:val="00B92C19"/>
    <w:rsid w:val="00B92CB3"/>
    <w:rsid w:val="00B92E7C"/>
    <w:rsid w:val="00B92E95"/>
    <w:rsid w:val="00B9367B"/>
    <w:rsid w:val="00B937F6"/>
    <w:rsid w:val="00B93C32"/>
    <w:rsid w:val="00B94043"/>
    <w:rsid w:val="00B94329"/>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7490"/>
    <w:rsid w:val="00B977A8"/>
    <w:rsid w:val="00B97B32"/>
    <w:rsid w:val="00B97C28"/>
    <w:rsid w:val="00B97CFB"/>
    <w:rsid w:val="00BA0151"/>
    <w:rsid w:val="00BA07FA"/>
    <w:rsid w:val="00BA0B2A"/>
    <w:rsid w:val="00BA0D38"/>
    <w:rsid w:val="00BA10D0"/>
    <w:rsid w:val="00BA162C"/>
    <w:rsid w:val="00BA1C3C"/>
    <w:rsid w:val="00BA1D62"/>
    <w:rsid w:val="00BA1F62"/>
    <w:rsid w:val="00BA21D9"/>
    <w:rsid w:val="00BA29D0"/>
    <w:rsid w:val="00BA29F9"/>
    <w:rsid w:val="00BA3A00"/>
    <w:rsid w:val="00BA3E8A"/>
    <w:rsid w:val="00BA3EA0"/>
    <w:rsid w:val="00BA4A61"/>
    <w:rsid w:val="00BA4C1C"/>
    <w:rsid w:val="00BA4DF6"/>
    <w:rsid w:val="00BA5062"/>
    <w:rsid w:val="00BA58FC"/>
    <w:rsid w:val="00BA6045"/>
    <w:rsid w:val="00BA65D4"/>
    <w:rsid w:val="00BA6880"/>
    <w:rsid w:val="00BA68BE"/>
    <w:rsid w:val="00BA6B50"/>
    <w:rsid w:val="00BA6B5E"/>
    <w:rsid w:val="00BA7040"/>
    <w:rsid w:val="00BA74A0"/>
    <w:rsid w:val="00BA7561"/>
    <w:rsid w:val="00BA762B"/>
    <w:rsid w:val="00BA76AE"/>
    <w:rsid w:val="00BA7EBF"/>
    <w:rsid w:val="00BB0078"/>
    <w:rsid w:val="00BB02E4"/>
    <w:rsid w:val="00BB0504"/>
    <w:rsid w:val="00BB0A22"/>
    <w:rsid w:val="00BB0A32"/>
    <w:rsid w:val="00BB1269"/>
    <w:rsid w:val="00BB1435"/>
    <w:rsid w:val="00BB161B"/>
    <w:rsid w:val="00BB1B52"/>
    <w:rsid w:val="00BB1C52"/>
    <w:rsid w:val="00BB1DCA"/>
    <w:rsid w:val="00BB202C"/>
    <w:rsid w:val="00BB2276"/>
    <w:rsid w:val="00BB276D"/>
    <w:rsid w:val="00BB2A81"/>
    <w:rsid w:val="00BB2E32"/>
    <w:rsid w:val="00BB31EA"/>
    <w:rsid w:val="00BB3544"/>
    <w:rsid w:val="00BB3753"/>
    <w:rsid w:val="00BB3A3D"/>
    <w:rsid w:val="00BB40A4"/>
    <w:rsid w:val="00BB41B6"/>
    <w:rsid w:val="00BB43CE"/>
    <w:rsid w:val="00BB464D"/>
    <w:rsid w:val="00BB49D0"/>
    <w:rsid w:val="00BB4D6E"/>
    <w:rsid w:val="00BB4FA9"/>
    <w:rsid w:val="00BB5856"/>
    <w:rsid w:val="00BB6266"/>
    <w:rsid w:val="00BB6CBE"/>
    <w:rsid w:val="00BB727A"/>
    <w:rsid w:val="00BB7547"/>
    <w:rsid w:val="00BB7CB7"/>
    <w:rsid w:val="00BB7D24"/>
    <w:rsid w:val="00BC001E"/>
    <w:rsid w:val="00BC012E"/>
    <w:rsid w:val="00BC02D0"/>
    <w:rsid w:val="00BC0556"/>
    <w:rsid w:val="00BC08B5"/>
    <w:rsid w:val="00BC117C"/>
    <w:rsid w:val="00BC12D9"/>
    <w:rsid w:val="00BC1B3F"/>
    <w:rsid w:val="00BC21E9"/>
    <w:rsid w:val="00BC25D2"/>
    <w:rsid w:val="00BC3203"/>
    <w:rsid w:val="00BC333A"/>
    <w:rsid w:val="00BC378B"/>
    <w:rsid w:val="00BC37D4"/>
    <w:rsid w:val="00BC387E"/>
    <w:rsid w:val="00BC3A05"/>
    <w:rsid w:val="00BC3B7B"/>
    <w:rsid w:val="00BC3D2F"/>
    <w:rsid w:val="00BC3E56"/>
    <w:rsid w:val="00BC3EBC"/>
    <w:rsid w:val="00BC421D"/>
    <w:rsid w:val="00BC4338"/>
    <w:rsid w:val="00BC433E"/>
    <w:rsid w:val="00BC4996"/>
    <w:rsid w:val="00BC4A12"/>
    <w:rsid w:val="00BC5205"/>
    <w:rsid w:val="00BC5385"/>
    <w:rsid w:val="00BC547C"/>
    <w:rsid w:val="00BC54FB"/>
    <w:rsid w:val="00BC5841"/>
    <w:rsid w:val="00BC5892"/>
    <w:rsid w:val="00BC5B2C"/>
    <w:rsid w:val="00BC5CF3"/>
    <w:rsid w:val="00BC5D1D"/>
    <w:rsid w:val="00BC5F75"/>
    <w:rsid w:val="00BC636E"/>
    <w:rsid w:val="00BC642D"/>
    <w:rsid w:val="00BC6712"/>
    <w:rsid w:val="00BC6770"/>
    <w:rsid w:val="00BC678E"/>
    <w:rsid w:val="00BC6973"/>
    <w:rsid w:val="00BC6BBF"/>
    <w:rsid w:val="00BC6BF8"/>
    <w:rsid w:val="00BC7578"/>
    <w:rsid w:val="00BD02D3"/>
    <w:rsid w:val="00BD0314"/>
    <w:rsid w:val="00BD0389"/>
    <w:rsid w:val="00BD0775"/>
    <w:rsid w:val="00BD081B"/>
    <w:rsid w:val="00BD0979"/>
    <w:rsid w:val="00BD0B15"/>
    <w:rsid w:val="00BD1036"/>
    <w:rsid w:val="00BD1054"/>
    <w:rsid w:val="00BD117A"/>
    <w:rsid w:val="00BD11D8"/>
    <w:rsid w:val="00BD121E"/>
    <w:rsid w:val="00BD1AAF"/>
    <w:rsid w:val="00BD1BF8"/>
    <w:rsid w:val="00BD2324"/>
    <w:rsid w:val="00BD2866"/>
    <w:rsid w:val="00BD2A97"/>
    <w:rsid w:val="00BD2ACB"/>
    <w:rsid w:val="00BD2DC8"/>
    <w:rsid w:val="00BD2DDA"/>
    <w:rsid w:val="00BD3228"/>
    <w:rsid w:val="00BD33D5"/>
    <w:rsid w:val="00BD394E"/>
    <w:rsid w:val="00BD3979"/>
    <w:rsid w:val="00BD3CE3"/>
    <w:rsid w:val="00BD3E0B"/>
    <w:rsid w:val="00BD4B04"/>
    <w:rsid w:val="00BD4BF6"/>
    <w:rsid w:val="00BD53BC"/>
    <w:rsid w:val="00BD5454"/>
    <w:rsid w:val="00BD54EA"/>
    <w:rsid w:val="00BD5EB4"/>
    <w:rsid w:val="00BD616C"/>
    <w:rsid w:val="00BD649F"/>
    <w:rsid w:val="00BD65F1"/>
    <w:rsid w:val="00BD6723"/>
    <w:rsid w:val="00BD683D"/>
    <w:rsid w:val="00BD6A2B"/>
    <w:rsid w:val="00BD6A6F"/>
    <w:rsid w:val="00BD6B9B"/>
    <w:rsid w:val="00BD6D47"/>
    <w:rsid w:val="00BD6DB1"/>
    <w:rsid w:val="00BD7823"/>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F6"/>
    <w:rsid w:val="00BE2673"/>
    <w:rsid w:val="00BE3146"/>
    <w:rsid w:val="00BE338E"/>
    <w:rsid w:val="00BE3892"/>
    <w:rsid w:val="00BE3FAB"/>
    <w:rsid w:val="00BE430C"/>
    <w:rsid w:val="00BE446E"/>
    <w:rsid w:val="00BE45FD"/>
    <w:rsid w:val="00BE47FF"/>
    <w:rsid w:val="00BE4BF1"/>
    <w:rsid w:val="00BE570A"/>
    <w:rsid w:val="00BE5C17"/>
    <w:rsid w:val="00BE5CF5"/>
    <w:rsid w:val="00BE5F6D"/>
    <w:rsid w:val="00BE5FE8"/>
    <w:rsid w:val="00BE6060"/>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986"/>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415"/>
    <w:rsid w:val="00BF57A4"/>
    <w:rsid w:val="00BF5A29"/>
    <w:rsid w:val="00BF5D62"/>
    <w:rsid w:val="00BF6205"/>
    <w:rsid w:val="00BF62DE"/>
    <w:rsid w:val="00BF6FBE"/>
    <w:rsid w:val="00BF74F0"/>
    <w:rsid w:val="00BF7693"/>
    <w:rsid w:val="00BF7766"/>
    <w:rsid w:val="00BF776B"/>
    <w:rsid w:val="00BF77DD"/>
    <w:rsid w:val="00BF789A"/>
    <w:rsid w:val="00BF7B52"/>
    <w:rsid w:val="00BF7CDF"/>
    <w:rsid w:val="00C00487"/>
    <w:rsid w:val="00C0094F"/>
    <w:rsid w:val="00C009DD"/>
    <w:rsid w:val="00C00BB3"/>
    <w:rsid w:val="00C00C63"/>
    <w:rsid w:val="00C00CE1"/>
    <w:rsid w:val="00C01066"/>
    <w:rsid w:val="00C01314"/>
    <w:rsid w:val="00C01482"/>
    <w:rsid w:val="00C015D8"/>
    <w:rsid w:val="00C01647"/>
    <w:rsid w:val="00C01A2C"/>
    <w:rsid w:val="00C01F74"/>
    <w:rsid w:val="00C024CA"/>
    <w:rsid w:val="00C02AB5"/>
    <w:rsid w:val="00C02DE5"/>
    <w:rsid w:val="00C02F56"/>
    <w:rsid w:val="00C03002"/>
    <w:rsid w:val="00C0301B"/>
    <w:rsid w:val="00C03088"/>
    <w:rsid w:val="00C030DA"/>
    <w:rsid w:val="00C03196"/>
    <w:rsid w:val="00C03925"/>
    <w:rsid w:val="00C03DA4"/>
    <w:rsid w:val="00C04606"/>
    <w:rsid w:val="00C0464C"/>
    <w:rsid w:val="00C04B5A"/>
    <w:rsid w:val="00C04D7E"/>
    <w:rsid w:val="00C0508E"/>
    <w:rsid w:val="00C05666"/>
    <w:rsid w:val="00C0589A"/>
    <w:rsid w:val="00C05E25"/>
    <w:rsid w:val="00C0635A"/>
    <w:rsid w:val="00C063F4"/>
    <w:rsid w:val="00C0678C"/>
    <w:rsid w:val="00C0690A"/>
    <w:rsid w:val="00C0699E"/>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FDC"/>
    <w:rsid w:val="00C13523"/>
    <w:rsid w:val="00C13A88"/>
    <w:rsid w:val="00C13A9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0B4"/>
    <w:rsid w:val="00C203A4"/>
    <w:rsid w:val="00C205CD"/>
    <w:rsid w:val="00C205D5"/>
    <w:rsid w:val="00C207E9"/>
    <w:rsid w:val="00C208A2"/>
    <w:rsid w:val="00C20B60"/>
    <w:rsid w:val="00C20F06"/>
    <w:rsid w:val="00C21377"/>
    <w:rsid w:val="00C21A70"/>
    <w:rsid w:val="00C21E1A"/>
    <w:rsid w:val="00C21FA5"/>
    <w:rsid w:val="00C2281F"/>
    <w:rsid w:val="00C22E1B"/>
    <w:rsid w:val="00C22F4B"/>
    <w:rsid w:val="00C22FAA"/>
    <w:rsid w:val="00C23905"/>
    <w:rsid w:val="00C23AE4"/>
    <w:rsid w:val="00C23CF6"/>
    <w:rsid w:val="00C23E87"/>
    <w:rsid w:val="00C23F8C"/>
    <w:rsid w:val="00C23FAC"/>
    <w:rsid w:val="00C24001"/>
    <w:rsid w:val="00C24C9A"/>
    <w:rsid w:val="00C24D90"/>
    <w:rsid w:val="00C24F3D"/>
    <w:rsid w:val="00C24F5E"/>
    <w:rsid w:val="00C24F7F"/>
    <w:rsid w:val="00C25560"/>
    <w:rsid w:val="00C25615"/>
    <w:rsid w:val="00C2582D"/>
    <w:rsid w:val="00C268C5"/>
    <w:rsid w:val="00C26A2C"/>
    <w:rsid w:val="00C274F6"/>
    <w:rsid w:val="00C27561"/>
    <w:rsid w:val="00C27A9A"/>
    <w:rsid w:val="00C27FE9"/>
    <w:rsid w:val="00C30287"/>
    <w:rsid w:val="00C30E70"/>
    <w:rsid w:val="00C30F99"/>
    <w:rsid w:val="00C311DB"/>
    <w:rsid w:val="00C312E3"/>
    <w:rsid w:val="00C314A9"/>
    <w:rsid w:val="00C314D0"/>
    <w:rsid w:val="00C31BF1"/>
    <w:rsid w:val="00C31DE6"/>
    <w:rsid w:val="00C32036"/>
    <w:rsid w:val="00C320AE"/>
    <w:rsid w:val="00C32130"/>
    <w:rsid w:val="00C3234F"/>
    <w:rsid w:val="00C32529"/>
    <w:rsid w:val="00C3300B"/>
    <w:rsid w:val="00C334E9"/>
    <w:rsid w:val="00C33515"/>
    <w:rsid w:val="00C336DD"/>
    <w:rsid w:val="00C33AA8"/>
    <w:rsid w:val="00C34181"/>
    <w:rsid w:val="00C343E2"/>
    <w:rsid w:val="00C34510"/>
    <w:rsid w:val="00C34808"/>
    <w:rsid w:val="00C34BEF"/>
    <w:rsid w:val="00C34FC0"/>
    <w:rsid w:val="00C35512"/>
    <w:rsid w:val="00C35875"/>
    <w:rsid w:val="00C35CD5"/>
    <w:rsid w:val="00C361F1"/>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3E33"/>
    <w:rsid w:val="00C443F1"/>
    <w:rsid w:val="00C4454D"/>
    <w:rsid w:val="00C44920"/>
    <w:rsid w:val="00C44D13"/>
    <w:rsid w:val="00C45140"/>
    <w:rsid w:val="00C4517D"/>
    <w:rsid w:val="00C454C4"/>
    <w:rsid w:val="00C45829"/>
    <w:rsid w:val="00C45A28"/>
    <w:rsid w:val="00C45B9F"/>
    <w:rsid w:val="00C45F03"/>
    <w:rsid w:val="00C45FD8"/>
    <w:rsid w:val="00C4607A"/>
    <w:rsid w:val="00C469FE"/>
    <w:rsid w:val="00C47110"/>
    <w:rsid w:val="00C471E3"/>
    <w:rsid w:val="00C476DD"/>
    <w:rsid w:val="00C477F1"/>
    <w:rsid w:val="00C5002A"/>
    <w:rsid w:val="00C50B58"/>
    <w:rsid w:val="00C50CC4"/>
    <w:rsid w:val="00C50E5C"/>
    <w:rsid w:val="00C51032"/>
    <w:rsid w:val="00C51389"/>
    <w:rsid w:val="00C514CC"/>
    <w:rsid w:val="00C515F9"/>
    <w:rsid w:val="00C5194B"/>
    <w:rsid w:val="00C51C9E"/>
    <w:rsid w:val="00C51DF1"/>
    <w:rsid w:val="00C524B2"/>
    <w:rsid w:val="00C5267A"/>
    <w:rsid w:val="00C52D3F"/>
    <w:rsid w:val="00C53201"/>
    <w:rsid w:val="00C5330F"/>
    <w:rsid w:val="00C533FE"/>
    <w:rsid w:val="00C53BBC"/>
    <w:rsid w:val="00C53C62"/>
    <w:rsid w:val="00C54196"/>
    <w:rsid w:val="00C546FC"/>
    <w:rsid w:val="00C5473B"/>
    <w:rsid w:val="00C548C4"/>
    <w:rsid w:val="00C555EC"/>
    <w:rsid w:val="00C5561C"/>
    <w:rsid w:val="00C55853"/>
    <w:rsid w:val="00C55ACA"/>
    <w:rsid w:val="00C55CB9"/>
    <w:rsid w:val="00C55E62"/>
    <w:rsid w:val="00C55FD0"/>
    <w:rsid w:val="00C56068"/>
    <w:rsid w:val="00C5690D"/>
    <w:rsid w:val="00C56924"/>
    <w:rsid w:val="00C56B6D"/>
    <w:rsid w:val="00C56D18"/>
    <w:rsid w:val="00C56E44"/>
    <w:rsid w:val="00C571C8"/>
    <w:rsid w:val="00C577E3"/>
    <w:rsid w:val="00C5799B"/>
    <w:rsid w:val="00C57A65"/>
    <w:rsid w:val="00C57B9B"/>
    <w:rsid w:val="00C57D0C"/>
    <w:rsid w:val="00C57E14"/>
    <w:rsid w:val="00C57E8C"/>
    <w:rsid w:val="00C6008C"/>
    <w:rsid w:val="00C6030D"/>
    <w:rsid w:val="00C60BE0"/>
    <w:rsid w:val="00C60D9B"/>
    <w:rsid w:val="00C61156"/>
    <w:rsid w:val="00C61253"/>
    <w:rsid w:val="00C61A43"/>
    <w:rsid w:val="00C61DFB"/>
    <w:rsid w:val="00C62139"/>
    <w:rsid w:val="00C6219D"/>
    <w:rsid w:val="00C621DC"/>
    <w:rsid w:val="00C625BF"/>
    <w:rsid w:val="00C625EB"/>
    <w:rsid w:val="00C6265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DE"/>
    <w:rsid w:val="00C7260C"/>
    <w:rsid w:val="00C72D4F"/>
    <w:rsid w:val="00C72F3F"/>
    <w:rsid w:val="00C73012"/>
    <w:rsid w:val="00C732D9"/>
    <w:rsid w:val="00C733E2"/>
    <w:rsid w:val="00C7349F"/>
    <w:rsid w:val="00C738A4"/>
    <w:rsid w:val="00C73921"/>
    <w:rsid w:val="00C73CCF"/>
    <w:rsid w:val="00C73DE0"/>
    <w:rsid w:val="00C73E95"/>
    <w:rsid w:val="00C7456A"/>
    <w:rsid w:val="00C7459A"/>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7AD"/>
    <w:rsid w:val="00C81838"/>
    <w:rsid w:val="00C81A3E"/>
    <w:rsid w:val="00C81CF7"/>
    <w:rsid w:val="00C81EC2"/>
    <w:rsid w:val="00C826DB"/>
    <w:rsid w:val="00C827A1"/>
    <w:rsid w:val="00C82BD2"/>
    <w:rsid w:val="00C82C18"/>
    <w:rsid w:val="00C82D4F"/>
    <w:rsid w:val="00C838A9"/>
    <w:rsid w:val="00C83C37"/>
    <w:rsid w:val="00C83D8B"/>
    <w:rsid w:val="00C83F74"/>
    <w:rsid w:val="00C84010"/>
    <w:rsid w:val="00C84087"/>
    <w:rsid w:val="00C840EC"/>
    <w:rsid w:val="00C8424A"/>
    <w:rsid w:val="00C84555"/>
    <w:rsid w:val="00C848A8"/>
    <w:rsid w:val="00C84A79"/>
    <w:rsid w:val="00C8509B"/>
    <w:rsid w:val="00C856A2"/>
    <w:rsid w:val="00C8631C"/>
    <w:rsid w:val="00C864D4"/>
    <w:rsid w:val="00C8679D"/>
    <w:rsid w:val="00C8698E"/>
    <w:rsid w:val="00C869B4"/>
    <w:rsid w:val="00C86B7A"/>
    <w:rsid w:val="00C86FCB"/>
    <w:rsid w:val="00C871A2"/>
    <w:rsid w:val="00C875D0"/>
    <w:rsid w:val="00C876F2"/>
    <w:rsid w:val="00C87809"/>
    <w:rsid w:val="00C87A28"/>
    <w:rsid w:val="00C87C0D"/>
    <w:rsid w:val="00C87DAB"/>
    <w:rsid w:val="00C90A73"/>
    <w:rsid w:val="00C90ABA"/>
    <w:rsid w:val="00C91464"/>
    <w:rsid w:val="00C91A83"/>
    <w:rsid w:val="00C91B37"/>
    <w:rsid w:val="00C91DD4"/>
    <w:rsid w:val="00C91DE9"/>
    <w:rsid w:val="00C9207B"/>
    <w:rsid w:val="00C9215F"/>
    <w:rsid w:val="00C921F0"/>
    <w:rsid w:val="00C928AF"/>
    <w:rsid w:val="00C92D2A"/>
    <w:rsid w:val="00C92E0F"/>
    <w:rsid w:val="00C92EBD"/>
    <w:rsid w:val="00C92F46"/>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DB"/>
    <w:rsid w:val="00C960BD"/>
    <w:rsid w:val="00C9612F"/>
    <w:rsid w:val="00C96282"/>
    <w:rsid w:val="00C964A4"/>
    <w:rsid w:val="00C965A5"/>
    <w:rsid w:val="00C96B12"/>
    <w:rsid w:val="00C96B2C"/>
    <w:rsid w:val="00C972B8"/>
    <w:rsid w:val="00C974CF"/>
    <w:rsid w:val="00C97502"/>
    <w:rsid w:val="00C978C2"/>
    <w:rsid w:val="00C97E86"/>
    <w:rsid w:val="00C97E93"/>
    <w:rsid w:val="00C97EFE"/>
    <w:rsid w:val="00CA0604"/>
    <w:rsid w:val="00CA07A1"/>
    <w:rsid w:val="00CA0873"/>
    <w:rsid w:val="00CA0B87"/>
    <w:rsid w:val="00CA0DD9"/>
    <w:rsid w:val="00CA11C1"/>
    <w:rsid w:val="00CA1367"/>
    <w:rsid w:val="00CA1939"/>
    <w:rsid w:val="00CA1BEE"/>
    <w:rsid w:val="00CA1DEA"/>
    <w:rsid w:val="00CA1F92"/>
    <w:rsid w:val="00CA20B8"/>
    <w:rsid w:val="00CA223A"/>
    <w:rsid w:val="00CA2EDC"/>
    <w:rsid w:val="00CA32FE"/>
    <w:rsid w:val="00CA3580"/>
    <w:rsid w:val="00CA35FE"/>
    <w:rsid w:val="00CA3C19"/>
    <w:rsid w:val="00CA3DDD"/>
    <w:rsid w:val="00CA4310"/>
    <w:rsid w:val="00CA4873"/>
    <w:rsid w:val="00CA4931"/>
    <w:rsid w:val="00CA496E"/>
    <w:rsid w:val="00CA4A3D"/>
    <w:rsid w:val="00CA52E2"/>
    <w:rsid w:val="00CA5324"/>
    <w:rsid w:val="00CA5387"/>
    <w:rsid w:val="00CA5462"/>
    <w:rsid w:val="00CA558C"/>
    <w:rsid w:val="00CA5AFE"/>
    <w:rsid w:val="00CA5C19"/>
    <w:rsid w:val="00CA5C4B"/>
    <w:rsid w:val="00CA5EEF"/>
    <w:rsid w:val="00CA664C"/>
    <w:rsid w:val="00CA6B1C"/>
    <w:rsid w:val="00CA6C68"/>
    <w:rsid w:val="00CA6C74"/>
    <w:rsid w:val="00CA6F68"/>
    <w:rsid w:val="00CA7C55"/>
    <w:rsid w:val="00CB00A4"/>
    <w:rsid w:val="00CB03A6"/>
    <w:rsid w:val="00CB085C"/>
    <w:rsid w:val="00CB0AE1"/>
    <w:rsid w:val="00CB0DA5"/>
    <w:rsid w:val="00CB0E0D"/>
    <w:rsid w:val="00CB0EB7"/>
    <w:rsid w:val="00CB0F79"/>
    <w:rsid w:val="00CB1030"/>
    <w:rsid w:val="00CB12F8"/>
    <w:rsid w:val="00CB14C1"/>
    <w:rsid w:val="00CB1700"/>
    <w:rsid w:val="00CB181F"/>
    <w:rsid w:val="00CB1A53"/>
    <w:rsid w:val="00CB1ACD"/>
    <w:rsid w:val="00CB1E19"/>
    <w:rsid w:val="00CB1F0A"/>
    <w:rsid w:val="00CB214D"/>
    <w:rsid w:val="00CB2562"/>
    <w:rsid w:val="00CB260B"/>
    <w:rsid w:val="00CB2777"/>
    <w:rsid w:val="00CB294F"/>
    <w:rsid w:val="00CB2E93"/>
    <w:rsid w:val="00CB3338"/>
    <w:rsid w:val="00CB33B1"/>
    <w:rsid w:val="00CB3C4D"/>
    <w:rsid w:val="00CB3EF1"/>
    <w:rsid w:val="00CB3F44"/>
    <w:rsid w:val="00CB414C"/>
    <w:rsid w:val="00CB41FE"/>
    <w:rsid w:val="00CB47D4"/>
    <w:rsid w:val="00CB4C7F"/>
    <w:rsid w:val="00CB4D09"/>
    <w:rsid w:val="00CB4D0B"/>
    <w:rsid w:val="00CB4D41"/>
    <w:rsid w:val="00CB4DFC"/>
    <w:rsid w:val="00CB5135"/>
    <w:rsid w:val="00CB5760"/>
    <w:rsid w:val="00CB580F"/>
    <w:rsid w:val="00CB58CA"/>
    <w:rsid w:val="00CB5D60"/>
    <w:rsid w:val="00CB5D95"/>
    <w:rsid w:val="00CB656C"/>
    <w:rsid w:val="00CB6C7F"/>
    <w:rsid w:val="00CB6DEC"/>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2DB9"/>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5FF4"/>
    <w:rsid w:val="00CC666E"/>
    <w:rsid w:val="00CC6A66"/>
    <w:rsid w:val="00CC6F5A"/>
    <w:rsid w:val="00CC7139"/>
    <w:rsid w:val="00CC7313"/>
    <w:rsid w:val="00CC7382"/>
    <w:rsid w:val="00CC7489"/>
    <w:rsid w:val="00CC76B8"/>
    <w:rsid w:val="00CC7799"/>
    <w:rsid w:val="00CC7857"/>
    <w:rsid w:val="00CC7E6A"/>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2C6"/>
    <w:rsid w:val="00CD313E"/>
    <w:rsid w:val="00CD327F"/>
    <w:rsid w:val="00CD3306"/>
    <w:rsid w:val="00CD33BB"/>
    <w:rsid w:val="00CD3A15"/>
    <w:rsid w:val="00CD454D"/>
    <w:rsid w:val="00CD460E"/>
    <w:rsid w:val="00CD5023"/>
    <w:rsid w:val="00CD516A"/>
    <w:rsid w:val="00CD54B4"/>
    <w:rsid w:val="00CD554E"/>
    <w:rsid w:val="00CD569C"/>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623"/>
    <w:rsid w:val="00CE28FC"/>
    <w:rsid w:val="00CE2C4C"/>
    <w:rsid w:val="00CE2CF5"/>
    <w:rsid w:val="00CE3795"/>
    <w:rsid w:val="00CE3E87"/>
    <w:rsid w:val="00CE3F0E"/>
    <w:rsid w:val="00CE3F77"/>
    <w:rsid w:val="00CE41A4"/>
    <w:rsid w:val="00CE424C"/>
    <w:rsid w:val="00CE4300"/>
    <w:rsid w:val="00CE44C6"/>
    <w:rsid w:val="00CE467E"/>
    <w:rsid w:val="00CE4992"/>
    <w:rsid w:val="00CE506E"/>
    <w:rsid w:val="00CE5108"/>
    <w:rsid w:val="00CE53DD"/>
    <w:rsid w:val="00CE5741"/>
    <w:rsid w:val="00CE5E5F"/>
    <w:rsid w:val="00CE623A"/>
    <w:rsid w:val="00CE62B6"/>
    <w:rsid w:val="00CE6485"/>
    <w:rsid w:val="00CE7047"/>
    <w:rsid w:val="00CE718A"/>
    <w:rsid w:val="00CE78F0"/>
    <w:rsid w:val="00CE7ABE"/>
    <w:rsid w:val="00CF0312"/>
    <w:rsid w:val="00CF052B"/>
    <w:rsid w:val="00CF0909"/>
    <w:rsid w:val="00CF179E"/>
    <w:rsid w:val="00CF1DD3"/>
    <w:rsid w:val="00CF1F17"/>
    <w:rsid w:val="00CF204E"/>
    <w:rsid w:val="00CF2DBC"/>
    <w:rsid w:val="00CF2F4F"/>
    <w:rsid w:val="00CF304F"/>
    <w:rsid w:val="00CF314C"/>
    <w:rsid w:val="00CF32DB"/>
    <w:rsid w:val="00CF33C6"/>
    <w:rsid w:val="00CF35E9"/>
    <w:rsid w:val="00CF3942"/>
    <w:rsid w:val="00CF3952"/>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6AFB"/>
    <w:rsid w:val="00CF6B5F"/>
    <w:rsid w:val="00CF6DE6"/>
    <w:rsid w:val="00CF6ED7"/>
    <w:rsid w:val="00CF7252"/>
    <w:rsid w:val="00CF74C8"/>
    <w:rsid w:val="00CF7956"/>
    <w:rsid w:val="00CF7F26"/>
    <w:rsid w:val="00D0017E"/>
    <w:rsid w:val="00D00730"/>
    <w:rsid w:val="00D00775"/>
    <w:rsid w:val="00D0082E"/>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B2"/>
    <w:rsid w:val="00D100CD"/>
    <w:rsid w:val="00D105A2"/>
    <w:rsid w:val="00D106A6"/>
    <w:rsid w:val="00D11179"/>
    <w:rsid w:val="00D115AC"/>
    <w:rsid w:val="00D11EAD"/>
    <w:rsid w:val="00D11F11"/>
    <w:rsid w:val="00D12135"/>
    <w:rsid w:val="00D124C3"/>
    <w:rsid w:val="00D12502"/>
    <w:rsid w:val="00D12610"/>
    <w:rsid w:val="00D12697"/>
    <w:rsid w:val="00D127DA"/>
    <w:rsid w:val="00D12884"/>
    <w:rsid w:val="00D12F45"/>
    <w:rsid w:val="00D1332C"/>
    <w:rsid w:val="00D135FC"/>
    <w:rsid w:val="00D13B5A"/>
    <w:rsid w:val="00D13CB2"/>
    <w:rsid w:val="00D13FD7"/>
    <w:rsid w:val="00D141A2"/>
    <w:rsid w:val="00D142A9"/>
    <w:rsid w:val="00D14467"/>
    <w:rsid w:val="00D1450F"/>
    <w:rsid w:val="00D1454F"/>
    <w:rsid w:val="00D14855"/>
    <w:rsid w:val="00D1487F"/>
    <w:rsid w:val="00D148C6"/>
    <w:rsid w:val="00D14CC8"/>
    <w:rsid w:val="00D156DE"/>
    <w:rsid w:val="00D1578F"/>
    <w:rsid w:val="00D157C6"/>
    <w:rsid w:val="00D15C82"/>
    <w:rsid w:val="00D15CEA"/>
    <w:rsid w:val="00D15DF9"/>
    <w:rsid w:val="00D16260"/>
    <w:rsid w:val="00D16431"/>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1A4"/>
    <w:rsid w:val="00D253F3"/>
    <w:rsid w:val="00D25443"/>
    <w:rsid w:val="00D257CF"/>
    <w:rsid w:val="00D25837"/>
    <w:rsid w:val="00D258F7"/>
    <w:rsid w:val="00D25CB2"/>
    <w:rsid w:val="00D26071"/>
    <w:rsid w:val="00D2628C"/>
    <w:rsid w:val="00D265D7"/>
    <w:rsid w:val="00D268BB"/>
    <w:rsid w:val="00D2698D"/>
    <w:rsid w:val="00D27334"/>
    <w:rsid w:val="00D2777A"/>
    <w:rsid w:val="00D27BB4"/>
    <w:rsid w:val="00D3016A"/>
    <w:rsid w:val="00D3018C"/>
    <w:rsid w:val="00D30234"/>
    <w:rsid w:val="00D30329"/>
    <w:rsid w:val="00D30556"/>
    <w:rsid w:val="00D30859"/>
    <w:rsid w:val="00D30932"/>
    <w:rsid w:val="00D3093C"/>
    <w:rsid w:val="00D309DB"/>
    <w:rsid w:val="00D309EC"/>
    <w:rsid w:val="00D30FB3"/>
    <w:rsid w:val="00D317EE"/>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E77"/>
    <w:rsid w:val="00D3578A"/>
    <w:rsid w:val="00D35836"/>
    <w:rsid w:val="00D35DC5"/>
    <w:rsid w:val="00D35F76"/>
    <w:rsid w:val="00D360FC"/>
    <w:rsid w:val="00D36212"/>
    <w:rsid w:val="00D3673A"/>
    <w:rsid w:val="00D36AB0"/>
    <w:rsid w:val="00D36B35"/>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9AB"/>
    <w:rsid w:val="00D44A78"/>
    <w:rsid w:val="00D44B6C"/>
    <w:rsid w:val="00D44CCC"/>
    <w:rsid w:val="00D45332"/>
    <w:rsid w:val="00D456FC"/>
    <w:rsid w:val="00D45C82"/>
    <w:rsid w:val="00D4660A"/>
    <w:rsid w:val="00D46CDE"/>
    <w:rsid w:val="00D472C4"/>
    <w:rsid w:val="00D4768A"/>
    <w:rsid w:val="00D47A46"/>
    <w:rsid w:val="00D47AE7"/>
    <w:rsid w:val="00D47C28"/>
    <w:rsid w:val="00D47D7C"/>
    <w:rsid w:val="00D47F63"/>
    <w:rsid w:val="00D506A5"/>
    <w:rsid w:val="00D50758"/>
    <w:rsid w:val="00D50966"/>
    <w:rsid w:val="00D50B2C"/>
    <w:rsid w:val="00D50DE2"/>
    <w:rsid w:val="00D5113A"/>
    <w:rsid w:val="00D51241"/>
    <w:rsid w:val="00D51BD1"/>
    <w:rsid w:val="00D52014"/>
    <w:rsid w:val="00D521FB"/>
    <w:rsid w:val="00D525C4"/>
    <w:rsid w:val="00D5263F"/>
    <w:rsid w:val="00D52CC4"/>
    <w:rsid w:val="00D5325F"/>
    <w:rsid w:val="00D53521"/>
    <w:rsid w:val="00D536BB"/>
    <w:rsid w:val="00D537F9"/>
    <w:rsid w:val="00D53DB4"/>
    <w:rsid w:val="00D53E82"/>
    <w:rsid w:val="00D53EEB"/>
    <w:rsid w:val="00D53FA0"/>
    <w:rsid w:val="00D546C8"/>
    <w:rsid w:val="00D54831"/>
    <w:rsid w:val="00D54B10"/>
    <w:rsid w:val="00D54C5D"/>
    <w:rsid w:val="00D553B7"/>
    <w:rsid w:val="00D55B2F"/>
    <w:rsid w:val="00D55B90"/>
    <w:rsid w:val="00D55CE0"/>
    <w:rsid w:val="00D55EB7"/>
    <w:rsid w:val="00D5612C"/>
    <w:rsid w:val="00D56272"/>
    <w:rsid w:val="00D564D8"/>
    <w:rsid w:val="00D565DB"/>
    <w:rsid w:val="00D56601"/>
    <w:rsid w:val="00D5679D"/>
    <w:rsid w:val="00D56ACE"/>
    <w:rsid w:val="00D570DC"/>
    <w:rsid w:val="00D57349"/>
    <w:rsid w:val="00D57415"/>
    <w:rsid w:val="00D5759C"/>
    <w:rsid w:val="00D576A3"/>
    <w:rsid w:val="00D57778"/>
    <w:rsid w:val="00D57A65"/>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6B6"/>
    <w:rsid w:val="00D636E0"/>
    <w:rsid w:val="00D63997"/>
    <w:rsid w:val="00D63E72"/>
    <w:rsid w:val="00D6402F"/>
    <w:rsid w:val="00D64242"/>
    <w:rsid w:val="00D645B9"/>
    <w:rsid w:val="00D64657"/>
    <w:rsid w:val="00D648D7"/>
    <w:rsid w:val="00D64C51"/>
    <w:rsid w:val="00D652C5"/>
    <w:rsid w:val="00D65390"/>
    <w:rsid w:val="00D6554A"/>
    <w:rsid w:val="00D65571"/>
    <w:rsid w:val="00D65900"/>
    <w:rsid w:val="00D65C76"/>
    <w:rsid w:val="00D65D2F"/>
    <w:rsid w:val="00D65D30"/>
    <w:rsid w:val="00D663D7"/>
    <w:rsid w:val="00D66451"/>
    <w:rsid w:val="00D66526"/>
    <w:rsid w:val="00D66552"/>
    <w:rsid w:val="00D665EE"/>
    <w:rsid w:val="00D666D1"/>
    <w:rsid w:val="00D6676A"/>
    <w:rsid w:val="00D66AA0"/>
    <w:rsid w:val="00D6744D"/>
    <w:rsid w:val="00D67890"/>
    <w:rsid w:val="00D67B7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BF"/>
    <w:rsid w:val="00D74365"/>
    <w:rsid w:val="00D7443E"/>
    <w:rsid w:val="00D74443"/>
    <w:rsid w:val="00D74593"/>
    <w:rsid w:val="00D7484F"/>
    <w:rsid w:val="00D74E15"/>
    <w:rsid w:val="00D74F41"/>
    <w:rsid w:val="00D75889"/>
    <w:rsid w:val="00D75AC0"/>
    <w:rsid w:val="00D764DA"/>
    <w:rsid w:val="00D769F5"/>
    <w:rsid w:val="00D76B19"/>
    <w:rsid w:val="00D76FCA"/>
    <w:rsid w:val="00D7740B"/>
    <w:rsid w:val="00D77462"/>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6C5A"/>
    <w:rsid w:val="00D870A9"/>
    <w:rsid w:val="00D87D47"/>
    <w:rsid w:val="00D909B0"/>
    <w:rsid w:val="00D90B44"/>
    <w:rsid w:val="00D90DA5"/>
    <w:rsid w:val="00D911B3"/>
    <w:rsid w:val="00D913B1"/>
    <w:rsid w:val="00D91624"/>
    <w:rsid w:val="00D9174C"/>
    <w:rsid w:val="00D91800"/>
    <w:rsid w:val="00D922D8"/>
    <w:rsid w:val="00D926A4"/>
    <w:rsid w:val="00D926DA"/>
    <w:rsid w:val="00D9290C"/>
    <w:rsid w:val="00D92F1E"/>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5D19"/>
    <w:rsid w:val="00D963E8"/>
    <w:rsid w:val="00D964D3"/>
    <w:rsid w:val="00D96FF8"/>
    <w:rsid w:val="00D976AB"/>
    <w:rsid w:val="00D97AC3"/>
    <w:rsid w:val="00D97CE1"/>
    <w:rsid w:val="00DA08C6"/>
    <w:rsid w:val="00DA0A1A"/>
    <w:rsid w:val="00DA0BC0"/>
    <w:rsid w:val="00DA0BEB"/>
    <w:rsid w:val="00DA0E1A"/>
    <w:rsid w:val="00DA0E6A"/>
    <w:rsid w:val="00DA0E86"/>
    <w:rsid w:val="00DA0EA9"/>
    <w:rsid w:val="00DA1230"/>
    <w:rsid w:val="00DA1865"/>
    <w:rsid w:val="00DA1E14"/>
    <w:rsid w:val="00DA2659"/>
    <w:rsid w:val="00DA27E8"/>
    <w:rsid w:val="00DA2ACD"/>
    <w:rsid w:val="00DA31A0"/>
    <w:rsid w:val="00DA3D22"/>
    <w:rsid w:val="00DA3F42"/>
    <w:rsid w:val="00DA40AB"/>
    <w:rsid w:val="00DA41A4"/>
    <w:rsid w:val="00DA441C"/>
    <w:rsid w:val="00DA44ED"/>
    <w:rsid w:val="00DA459F"/>
    <w:rsid w:val="00DA4738"/>
    <w:rsid w:val="00DA49E8"/>
    <w:rsid w:val="00DA4B35"/>
    <w:rsid w:val="00DA4BA1"/>
    <w:rsid w:val="00DA4D03"/>
    <w:rsid w:val="00DA4DF8"/>
    <w:rsid w:val="00DA50EF"/>
    <w:rsid w:val="00DA538E"/>
    <w:rsid w:val="00DA56AE"/>
    <w:rsid w:val="00DA59F0"/>
    <w:rsid w:val="00DA5EC0"/>
    <w:rsid w:val="00DA63B7"/>
    <w:rsid w:val="00DA642A"/>
    <w:rsid w:val="00DA6651"/>
    <w:rsid w:val="00DA66FE"/>
    <w:rsid w:val="00DA6835"/>
    <w:rsid w:val="00DA6855"/>
    <w:rsid w:val="00DA6C8A"/>
    <w:rsid w:val="00DA6EE9"/>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B9"/>
    <w:rsid w:val="00DB2D17"/>
    <w:rsid w:val="00DB2DCC"/>
    <w:rsid w:val="00DB36D2"/>
    <w:rsid w:val="00DB383F"/>
    <w:rsid w:val="00DB38F8"/>
    <w:rsid w:val="00DB424D"/>
    <w:rsid w:val="00DB43E5"/>
    <w:rsid w:val="00DB4B26"/>
    <w:rsid w:val="00DB4B46"/>
    <w:rsid w:val="00DB4EBE"/>
    <w:rsid w:val="00DB5290"/>
    <w:rsid w:val="00DB55CA"/>
    <w:rsid w:val="00DB5B33"/>
    <w:rsid w:val="00DB5C22"/>
    <w:rsid w:val="00DB5D88"/>
    <w:rsid w:val="00DB5D94"/>
    <w:rsid w:val="00DB60DC"/>
    <w:rsid w:val="00DB6B0C"/>
    <w:rsid w:val="00DB6C79"/>
    <w:rsid w:val="00DB6CBE"/>
    <w:rsid w:val="00DB71A9"/>
    <w:rsid w:val="00DB756A"/>
    <w:rsid w:val="00DB7696"/>
    <w:rsid w:val="00DB7A80"/>
    <w:rsid w:val="00DB7E2A"/>
    <w:rsid w:val="00DC03E7"/>
    <w:rsid w:val="00DC0B1E"/>
    <w:rsid w:val="00DC0EF1"/>
    <w:rsid w:val="00DC12EB"/>
    <w:rsid w:val="00DC17A8"/>
    <w:rsid w:val="00DC1B06"/>
    <w:rsid w:val="00DC1BB5"/>
    <w:rsid w:val="00DC1C14"/>
    <w:rsid w:val="00DC1D63"/>
    <w:rsid w:val="00DC2430"/>
    <w:rsid w:val="00DC27A0"/>
    <w:rsid w:val="00DC28FC"/>
    <w:rsid w:val="00DC2A0D"/>
    <w:rsid w:val="00DC30BC"/>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F61"/>
    <w:rsid w:val="00DC7FE3"/>
    <w:rsid w:val="00DD01C4"/>
    <w:rsid w:val="00DD0380"/>
    <w:rsid w:val="00DD099B"/>
    <w:rsid w:val="00DD0CB7"/>
    <w:rsid w:val="00DD0D91"/>
    <w:rsid w:val="00DD0E88"/>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0F2"/>
    <w:rsid w:val="00DE02E9"/>
    <w:rsid w:val="00DE0676"/>
    <w:rsid w:val="00DE093B"/>
    <w:rsid w:val="00DE1345"/>
    <w:rsid w:val="00DE1662"/>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B0E"/>
    <w:rsid w:val="00DE4C1D"/>
    <w:rsid w:val="00DE4D94"/>
    <w:rsid w:val="00DE5195"/>
    <w:rsid w:val="00DE51D2"/>
    <w:rsid w:val="00DE5441"/>
    <w:rsid w:val="00DE5B98"/>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FD"/>
    <w:rsid w:val="00DF1BC4"/>
    <w:rsid w:val="00DF1F9F"/>
    <w:rsid w:val="00DF27AE"/>
    <w:rsid w:val="00DF28B0"/>
    <w:rsid w:val="00DF305B"/>
    <w:rsid w:val="00DF35CD"/>
    <w:rsid w:val="00DF35EF"/>
    <w:rsid w:val="00DF376B"/>
    <w:rsid w:val="00DF3848"/>
    <w:rsid w:val="00DF3B09"/>
    <w:rsid w:val="00DF3CF6"/>
    <w:rsid w:val="00DF3F5A"/>
    <w:rsid w:val="00DF4582"/>
    <w:rsid w:val="00DF4748"/>
    <w:rsid w:val="00DF4940"/>
    <w:rsid w:val="00DF4F7B"/>
    <w:rsid w:val="00DF5073"/>
    <w:rsid w:val="00DF5547"/>
    <w:rsid w:val="00DF562A"/>
    <w:rsid w:val="00DF57D7"/>
    <w:rsid w:val="00DF5A64"/>
    <w:rsid w:val="00DF5C3E"/>
    <w:rsid w:val="00DF6039"/>
    <w:rsid w:val="00DF6423"/>
    <w:rsid w:val="00DF689D"/>
    <w:rsid w:val="00DF6AD5"/>
    <w:rsid w:val="00DF7473"/>
    <w:rsid w:val="00DF7836"/>
    <w:rsid w:val="00DF79DF"/>
    <w:rsid w:val="00DF7A9B"/>
    <w:rsid w:val="00DF7C77"/>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144"/>
    <w:rsid w:val="00E1264F"/>
    <w:rsid w:val="00E1298E"/>
    <w:rsid w:val="00E12A1B"/>
    <w:rsid w:val="00E12AE8"/>
    <w:rsid w:val="00E12B1E"/>
    <w:rsid w:val="00E12D67"/>
    <w:rsid w:val="00E12E8E"/>
    <w:rsid w:val="00E1361A"/>
    <w:rsid w:val="00E13E65"/>
    <w:rsid w:val="00E14075"/>
    <w:rsid w:val="00E143C6"/>
    <w:rsid w:val="00E1458D"/>
    <w:rsid w:val="00E14858"/>
    <w:rsid w:val="00E14876"/>
    <w:rsid w:val="00E14DFE"/>
    <w:rsid w:val="00E14F54"/>
    <w:rsid w:val="00E15352"/>
    <w:rsid w:val="00E153C6"/>
    <w:rsid w:val="00E15572"/>
    <w:rsid w:val="00E1589F"/>
    <w:rsid w:val="00E159E0"/>
    <w:rsid w:val="00E15A5B"/>
    <w:rsid w:val="00E15AFF"/>
    <w:rsid w:val="00E15F1E"/>
    <w:rsid w:val="00E162D9"/>
    <w:rsid w:val="00E164A4"/>
    <w:rsid w:val="00E168E0"/>
    <w:rsid w:val="00E16AAC"/>
    <w:rsid w:val="00E16B5D"/>
    <w:rsid w:val="00E16D22"/>
    <w:rsid w:val="00E16E9D"/>
    <w:rsid w:val="00E1708E"/>
    <w:rsid w:val="00E1724B"/>
    <w:rsid w:val="00E17644"/>
    <w:rsid w:val="00E179AD"/>
    <w:rsid w:val="00E17CDE"/>
    <w:rsid w:val="00E200CF"/>
    <w:rsid w:val="00E20254"/>
    <w:rsid w:val="00E20321"/>
    <w:rsid w:val="00E20689"/>
    <w:rsid w:val="00E20DAB"/>
    <w:rsid w:val="00E21ABA"/>
    <w:rsid w:val="00E21C82"/>
    <w:rsid w:val="00E21D4A"/>
    <w:rsid w:val="00E21EFA"/>
    <w:rsid w:val="00E22080"/>
    <w:rsid w:val="00E220F1"/>
    <w:rsid w:val="00E224B3"/>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5CF"/>
    <w:rsid w:val="00E26719"/>
    <w:rsid w:val="00E26BA8"/>
    <w:rsid w:val="00E2747C"/>
    <w:rsid w:val="00E279E8"/>
    <w:rsid w:val="00E27B86"/>
    <w:rsid w:val="00E27BF2"/>
    <w:rsid w:val="00E27C05"/>
    <w:rsid w:val="00E27D30"/>
    <w:rsid w:val="00E27F09"/>
    <w:rsid w:val="00E30D17"/>
    <w:rsid w:val="00E310AD"/>
    <w:rsid w:val="00E31509"/>
    <w:rsid w:val="00E31771"/>
    <w:rsid w:val="00E31B4E"/>
    <w:rsid w:val="00E31F00"/>
    <w:rsid w:val="00E326D2"/>
    <w:rsid w:val="00E332A9"/>
    <w:rsid w:val="00E3334F"/>
    <w:rsid w:val="00E336FB"/>
    <w:rsid w:val="00E33AB0"/>
    <w:rsid w:val="00E33C93"/>
    <w:rsid w:val="00E3437D"/>
    <w:rsid w:val="00E346E5"/>
    <w:rsid w:val="00E34A81"/>
    <w:rsid w:val="00E34B54"/>
    <w:rsid w:val="00E34E0E"/>
    <w:rsid w:val="00E353E8"/>
    <w:rsid w:val="00E35478"/>
    <w:rsid w:val="00E3556A"/>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AB"/>
    <w:rsid w:val="00E402BC"/>
    <w:rsid w:val="00E40B1C"/>
    <w:rsid w:val="00E40F9C"/>
    <w:rsid w:val="00E4122D"/>
    <w:rsid w:val="00E41405"/>
    <w:rsid w:val="00E41468"/>
    <w:rsid w:val="00E41542"/>
    <w:rsid w:val="00E415FD"/>
    <w:rsid w:val="00E41B08"/>
    <w:rsid w:val="00E41D4F"/>
    <w:rsid w:val="00E42053"/>
    <w:rsid w:val="00E4238A"/>
    <w:rsid w:val="00E426E8"/>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BF6"/>
    <w:rsid w:val="00E46C29"/>
    <w:rsid w:val="00E46E5A"/>
    <w:rsid w:val="00E46EC8"/>
    <w:rsid w:val="00E471D8"/>
    <w:rsid w:val="00E47469"/>
    <w:rsid w:val="00E4793B"/>
    <w:rsid w:val="00E47B32"/>
    <w:rsid w:val="00E47BEC"/>
    <w:rsid w:val="00E50025"/>
    <w:rsid w:val="00E502A9"/>
    <w:rsid w:val="00E503A9"/>
    <w:rsid w:val="00E507D3"/>
    <w:rsid w:val="00E509BB"/>
    <w:rsid w:val="00E50AC5"/>
    <w:rsid w:val="00E50E5E"/>
    <w:rsid w:val="00E51675"/>
    <w:rsid w:val="00E5172D"/>
    <w:rsid w:val="00E5176E"/>
    <w:rsid w:val="00E5186E"/>
    <w:rsid w:val="00E518A6"/>
    <w:rsid w:val="00E51DB3"/>
    <w:rsid w:val="00E521E8"/>
    <w:rsid w:val="00E52279"/>
    <w:rsid w:val="00E52329"/>
    <w:rsid w:val="00E52906"/>
    <w:rsid w:val="00E52A17"/>
    <w:rsid w:val="00E52BA5"/>
    <w:rsid w:val="00E530ED"/>
    <w:rsid w:val="00E534BF"/>
    <w:rsid w:val="00E53A7F"/>
    <w:rsid w:val="00E53CB4"/>
    <w:rsid w:val="00E53F4E"/>
    <w:rsid w:val="00E54108"/>
    <w:rsid w:val="00E54882"/>
    <w:rsid w:val="00E54890"/>
    <w:rsid w:val="00E54EA0"/>
    <w:rsid w:val="00E54F45"/>
    <w:rsid w:val="00E55035"/>
    <w:rsid w:val="00E55244"/>
    <w:rsid w:val="00E55811"/>
    <w:rsid w:val="00E55938"/>
    <w:rsid w:val="00E55D66"/>
    <w:rsid w:val="00E566E7"/>
    <w:rsid w:val="00E56D62"/>
    <w:rsid w:val="00E56FEB"/>
    <w:rsid w:val="00E57021"/>
    <w:rsid w:val="00E5743A"/>
    <w:rsid w:val="00E57574"/>
    <w:rsid w:val="00E57578"/>
    <w:rsid w:val="00E5791A"/>
    <w:rsid w:val="00E579CF"/>
    <w:rsid w:val="00E579D7"/>
    <w:rsid w:val="00E57CBD"/>
    <w:rsid w:val="00E57E50"/>
    <w:rsid w:val="00E57E95"/>
    <w:rsid w:val="00E57F44"/>
    <w:rsid w:val="00E600B5"/>
    <w:rsid w:val="00E602FD"/>
    <w:rsid w:val="00E60551"/>
    <w:rsid w:val="00E60719"/>
    <w:rsid w:val="00E60728"/>
    <w:rsid w:val="00E611BD"/>
    <w:rsid w:val="00E614F0"/>
    <w:rsid w:val="00E6151E"/>
    <w:rsid w:val="00E623E1"/>
    <w:rsid w:val="00E6250C"/>
    <w:rsid w:val="00E62579"/>
    <w:rsid w:val="00E6273F"/>
    <w:rsid w:val="00E6283A"/>
    <w:rsid w:val="00E628DF"/>
    <w:rsid w:val="00E62B94"/>
    <w:rsid w:val="00E62BD7"/>
    <w:rsid w:val="00E63264"/>
    <w:rsid w:val="00E6360A"/>
    <w:rsid w:val="00E636A0"/>
    <w:rsid w:val="00E638DE"/>
    <w:rsid w:val="00E638E8"/>
    <w:rsid w:val="00E64636"/>
    <w:rsid w:val="00E647C1"/>
    <w:rsid w:val="00E64C0F"/>
    <w:rsid w:val="00E64C11"/>
    <w:rsid w:val="00E64C60"/>
    <w:rsid w:val="00E64D61"/>
    <w:rsid w:val="00E64DC2"/>
    <w:rsid w:val="00E64E5D"/>
    <w:rsid w:val="00E64F0D"/>
    <w:rsid w:val="00E651F1"/>
    <w:rsid w:val="00E653C2"/>
    <w:rsid w:val="00E660DE"/>
    <w:rsid w:val="00E661F5"/>
    <w:rsid w:val="00E66446"/>
    <w:rsid w:val="00E66801"/>
    <w:rsid w:val="00E66AD6"/>
    <w:rsid w:val="00E66C18"/>
    <w:rsid w:val="00E672F6"/>
    <w:rsid w:val="00E67323"/>
    <w:rsid w:val="00E674B9"/>
    <w:rsid w:val="00E67DF2"/>
    <w:rsid w:val="00E67EBE"/>
    <w:rsid w:val="00E7005E"/>
    <w:rsid w:val="00E702C0"/>
    <w:rsid w:val="00E705AC"/>
    <w:rsid w:val="00E70731"/>
    <w:rsid w:val="00E7094F"/>
    <w:rsid w:val="00E70CA9"/>
    <w:rsid w:val="00E70D39"/>
    <w:rsid w:val="00E70DA6"/>
    <w:rsid w:val="00E70E4A"/>
    <w:rsid w:val="00E70E53"/>
    <w:rsid w:val="00E712A1"/>
    <w:rsid w:val="00E712BF"/>
    <w:rsid w:val="00E713E8"/>
    <w:rsid w:val="00E71945"/>
    <w:rsid w:val="00E71AD5"/>
    <w:rsid w:val="00E71C3C"/>
    <w:rsid w:val="00E71F73"/>
    <w:rsid w:val="00E72209"/>
    <w:rsid w:val="00E72446"/>
    <w:rsid w:val="00E72513"/>
    <w:rsid w:val="00E72561"/>
    <w:rsid w:val="00E727A9"/>
    <w:rsid w:val="00E727BD"/>
    <w:rsid w:val="00E72BEA"/>
    <w:rsid w:val="00E72FAE"/>
    <w:rsid w:val="00E73A00"/>
    <w:rsid w:val="00E73B1E"/>
    <w:rsid w:val="00E73B5D"/>
    <w:rsid w:val="00E73FE7"/>
    <w:rsid w:val="00E74C4C"/>
    <w:rsid w:val="00E74F4B"/>
    <w:rsid w:val="00E75082"/>
    <w:rsid w:val="00E7515B"/>
    <w:rsid w:val="00E7559E"/>
    <w:rsid w:val="00E7571E"/>
    <w:rsid w:val="00E757F9"/>
    <w:rsid w:val="00E75CA4"/>
    <w:rsid w:val="00E75E05"/>
    <w:rsid w:val="00E76799"/>
    <w:rsid w:val="00E76BAE"/>
    <w:rsid w:val="00E76CBF"/>
    <w:rsid w:val="00E76E3D"/>
    <w:rsid w:val="00E7778B"/>
    <w:rsid w:val="00E77824"/>
    <w:rsid w:val="00E77D81"/>
    <w:rsid w:val="00E8016D"/>
    <w:rsid w:val="00E808CD"/>
    <w:rsid w:val="00E80BB1"/>
    <w:rsid w:val="00E80CAB"/>
    <w:rsid w:val="00E80F49"/>
    <w:rsid w:val="00E80FC9"/>
    <w:rsid w:val="00E81E6B"/>
    <w:rsid w:val="00E824A9"/>
    <w:rsid w:val="00E827D2"/>
    <w:rsid w:val="00E82932"/>
    <w:rsid w:val="00E839D0"/>
    <w:rsid w:val="00E83B66"/>
    <w:rsid w:val="00E84046"/>
    <w:rsid w:val="00E842AD"/>
    <w:rsid w:val="00E842E0"/>
    <w:rsid w:val="00E84ABE"/>
    <w:rsid w:val="00E84F9F"/>
    <w:rsid w:val="00E850E5"/>
    <w:rsid w:val="00E85278"/>
    <w:rsid w:val="00E85C14"/>
    <w:rsid w:val="00E85D83"/>
    <w:rsid w:val="00E85E43"/>
    <w:rsid w:val="00E8615F"/>
    <w:rsid w:val="00E86FB6"/>
    <w:rsid w:val="00E873F3"/>
    <w:rsid w:val="00E874E8"/>
    <w:rsid w:val="00E876DB"/>
    <w:rsid w:val="00E8771E"/>
    <w:rsid w:val="00E87D15"/>
    <w:rsid w:val="00E90389"/>
    <w:rsid w:val="00E90520"/>
    <w:rsid w:val="00E91191"/>
    <w:rsid w:val="00E91431"/>
    <w:rsid w:val="00E9144A"/>
    <w:rsid w:val="00E915B7"/>
    <w:rsid w:val="00E917BF"/>
    <w:rsid w:val="00E918D9"/>
    <w:rsid w:val="00E91E47"/>
    <w:rsid w:val="00E92170"/>
    <w:rsid w:val="00E92453"/>
    <w:rsid w:val="00E92531"/>
    <w:rsid w:val="00E925A8"/>
    <w:rsid w:val="00E9262B"/>
    <w:rsid w:val="00E9262F"/>
    <w:rsid w:val="00E9284E"/>
    <w:rsid w:val="00E92983"/>
    <w:rsid w:val="00E92F8C"/>
    <w:rsid w:val="00E930AA"/>
    <w:rsid w:val="00E9353E"/>
    <w:rsid w:val="00E93609"/>
    <w:rsid w:val="00E93975"/>
    <w:rsid w:val="00E93AF6"/>
    <w:rsid w:val="00E93D8F"/>
    <w:rsid w:val="00E94095"/>
    <w:rsid w:val="00E9443F"/>
    <w:rsid w:val="00E94779"/>
    <w:rsid w:val="00E9496C"/>
    <w:rsid w:val="00E94A58"/>
    <w:rsid w:val="00E94A6D"/>
    <w:rsid w:val="00E952B5"/>
    <w:rsid w:val="00E957A6"/>
    <w:rsid w:val="00E96008"/>
    <w:rsid w:val="00E9672A"/>
    <w:rsid w:val="00E970AA"/>
    <w:rsid w:val="00E97520"/>
    <w:rsid w:val="00E977F1"/>
    <w:rsid w:val="00E9783D"/>
    <w:rsid w:val="00E97D87"/>
    <w:rsid w:val="00E97DD8"/>
    <w:rsid w:val="00E97EA5"/>
    <w:rsid w:val="00E97F38"/>
    <w:rsid w:val="00EA0378"/>
    <w:rsid w:val="00EA0BF0"/>
    <w:rsid w:val="00EA1139"/>
    <w:rsid w:val="00EA1162"/>
    <w:rsid w:val="00EA12D4"/>
    <w:rsid w:val="00EA1636"/>
    <w:rsid w:val="00EA1DD1"/>
    <w:rsid w:val="00EA1F31"/>
    <w:rsid w:val="00EA200B"/>
    <w:rsid w:val="00EA2B7A"/>
    <w:rsid w:val="00EA378A"/>
    <w:rsid w:val="00EA388E"/>
    <w:rsid w:val="00EA38CB"/>
    <w:rsid w:val="00EA399C"/>
    <w:rsid w:val="00EA3A2B"/>
    <w:rsid w:val="00EA4A1E"/>
    <w:rsid w:val="00EA4EEB"/>
    <w:rsid w:val="00EA5171"/>
    <w:rsid w:val="00EA5491"/>
    <w:rsid w:val="00EA5719"/>
    <w:rsid w:val="00EA5A55"/>
    <w:rsid w:val="00EA5D44"/>
    <w:rsid w:val="00EA5D4B"/>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F58"/>
    <w:rsid w:val="00EB3201"/>
    <w:rsid w:val="00EB32F3"/>
    <w:rsid w:val="00EB3344"/>
    <w:rsid w:val="00EB3C75"/>
    <w:rsid w:val="00EB3CF1"/>
    <w:rsid w:val="00EB3DAC"/>
    <w:rsid w:val="00EB4190"/>
    <w:rsid w:val="00EB420F"/>
    <w:rsid w:val="00EB4294"/>
    <w:rsid w:val="00EB4431"/>
    <w:rsid w:val="00EB4626"/>
    <w:rsid w:val="00EB4657"/>
    <w:rsid w:val="00EB4704"/>
    <w:rsid w:val="00EB4C02"/>
    <w:rsid w:val="00EB53AE"/>
    <w:rsid w:val="00EB53D5"/>
    <w:rsid w:val="00EB5449"/>
    <w:rsid w:val="00EB558B"/>
    <w:rsid w:val="00EB55D7"/>
    <w:rsid w:val="00EB56CD"/>
    <w:rsid w:val="00EB5DFA"/>
    <w:rsid w:val="00EB6203"/>
    <w:rsid w:val="00EB63AC"/>
    <w:rsid w:val="00EB6727"/>
    <w:rsid w:val="00EB68DE"/>
    <w:rsid w:val="00EB6EBC"/>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F8E"/>
    <w:rsid w:val="00EC2FEC"/>
    <w:rsid w:val="00EC32D1"/>
    <w:rsid w:val="00EC3490"/>
    <w:rsid w:val="00EC44AD"/>
    <w:rsid w:val="00EC4907"/>
    <w:rsid w:val="00EC5075"/>
    <w:rsid w:val="00EC530B"/>
    <w:rsid w:val="00EC5513"/>
    <w:rsid w:val="00EC5537"/>
    <w:rsid w:val="00EC5644"/>
    <w:rsid w:val="00EC5682"/>
    <w:rsid w:val="00EC5A30"/>
    <w:rsid w:val="00EC5FFF"/>
    <w:rsid w:val="00EC6284"/>
    <w:rsid w:val="00EC646D"/>
    <w:rsid w:val="00EC6B05"/>
    <w:rsid w:val="00EC6E05"/>
    <w:rsid w:val="00EC6EE1"/>
    <w:rsid w:val="00EC6EED"/>
    <w:rsid w:val="00EC7750"/>
    <w:rsid w:val="00EC775E"/>
    <w:rsid w:val="00EC78C2"/>
    <w:rsid w:val="00EC799D"/>
    <w:rsid w:val="00EC7ADC"/>
    <w:rsid w:val="00EC7B8D"/>
    <w:rsid w:val="00EC7C5F"/>
    <w:rsid w:val="00EC7DC4"/>
    <w:rsid w:val="00ED007D"/>
    <w:rsid w:val="00ED07E8"/>
    <w:rsid w:val="00ED0854"/>
    <w:rsid w:val="00ED086B"/>
    <w:rsid w:val="00ED0D75"/>
    <w:rsid w:val="00ED0DCA"/>
    <w:rsid w:val="00ED1A46"/>
    <w:rsid w:val="00ED1C1D"/>
    <w:rsid w:val="00ED2E85"/>
    <w:rsid w:val="00ED3A93"/>
    <w:rsid w:val="00ED3AFA"/>
    <w:rsid w:val="00ED3E84"/>
    <w:rsid w:val="00ED4454"/>
    <w:rsid w:val="00ED4789"/>
    <w:rsid w:val="00ED48BD"/>
    <w:rsid w:val="00ED4E5B"/>
    <w:rsid w:val="00ED4EB4"/>
    <w:rsid w:val="00ED501D"/>
    <w:rsid w:val="00ED5D09"/>
    <w:rsid w:val="00ED5E31"/>
    <w:rsid w:val="00ED5FCB"/>
    <w:rsid w:val="00ED6224"/>
    <w:rsid w:val="00ED62E2"/>
    <w:rsid w:val="00ED66E2"/>
    <w:rsid w:val="00ED6839"/>
    <w:rsid w:val="00ED6F07"/>
    <w:rsid w:val="00ED73CA"/>
    <w:rsid w:val="00ED77DE"/>
    <w:rsid w:val="00ED7967"/>
    <w:rsid w:val="00ED7FDC"/>
    <w:rsid w:val="00EE0330"/>
    <w:rsid w:val="00EE04B9"/>
    <w:rsid w:val="00EE0641"/>
    <w:rsid w:val="00EE0772"/>
    <w:rsid w:val="00EE0A9D"/>
    <w:rsid w:val="00EE0C52"/>
    <w:rsid w:val="00EE0F53"/>
    <w:rsid w:val="00EE131F"/>
    <w:rsid w:val="00EE14F6"/>
    <w:rsid w:val="00EE171E"/>
    <w:rsid w:val="00EE1D90"/>
    <w:rsid w:val="00EE258D"/>
    <w:rsid w:val="00EE2922"/>
    <w:rsid w:val="00EE297A"/>
    <w:rsid w:val="00EE308D"/>
    <w:rsid w:val="00EE30B5"/>
    <w:rsid w:val="00EE30C5"/>
    <w:rsid w:val="00EE3295"/>
    <w:rsid w:val="00EE3493"/>
    <w:rsid w:val="00EE34CD"/>
    <w:rsid w:val="00EE37D4"/>
    <w:rsid w:val="00EE3A45"/>
    <w:rsid w:val="00EE40DF"/>
    <w:rsid w:val="00EE416F"/>
    <w:rsid w:val="00EE465F"/>
    <w:rsid w:val="00EE50A7"/>
    <w:rsid w:val="00EE5101"/>
    <w:rsid w:val="00EE588E"/>
    <w:rsid w:val="00EE5BE8"/>
    <w:rsid w:val="00EE5BF8"/>
    <w:rsid w:val="00EE6670"/>
    <w:rsid w:val="00EE6755"/>
    <w:rsid w:val="00EE68FB"/>
    <w:rsid w:val="00EE6A05"/>
    <w:rsid w:val="00EE6A5F"/>
    <w:rsid w:val="00EE70B6"/>
    <w:rsid w:val="00EE7280"/>
    <w:rsid w:val="00EE7430"/>
    <w:rsid w:val="00EE7713"/>
    <w:rsid w:val="00EE7982"/>
    <w:rsid w:val="00EF027F"/>
    <w:rsid w:val="00EF220A"/>
    <w:rsid w:val="00EF340D"/>
    <w:rsid w:val="00EF3836"/>
    <w:rsid w:val="00EF4440"/>
    <w:rsid w:val="00EF458C"/>
    <w:rsid w:val="00EF4B2D"/>
    <w:rsid w:val="00EF4D94"/>
    <w:rsid w:val="00EF5138"/>
    <w:rsid w:val="00EF56B7"/>
    <w:rsid w:val="00EF56D6"/>
    <w:rsid w:val="00EF5C63"/>
    <w:rsid w:val="00EF5EAB"/>
    <w:rsid w:val="00EF62B4"/>
    <w:rsid w:val="00EF654C"/>
    <w:rsid w:val="00EF691A"/>
    <w:rsid w:val="00EF69F5"/>
    <w:rsid w:val="00EF6DD8"/>
    <w:rsid w:val="00EF6DF3"/>
    <w:rsid w:val="00EF6FAE"/>
    <w:rsid w:val="00EF72C0"/>
    <w:rsid w:val="00EF7A8E"/>
    <w:rsid w:val="00EF7AFA"/>
    <w:rsid w:val="00EF7AFB"/>
    <w:rsid w:val="00EF7DEF"/>
    <w:rsid w:val="00F00046"/>
    <w:rsid w:val="00F00071"/>
    <w:rsid w:val="00F0012D"/>
    <w:rsid w:val="00F00146"/>
    <w:rsid w:val="00F00228"/>
    <w:rsid w:val="00F00573"/>
    <w:rsid w:val="00F00726"/>
    <w:rsid w:val="00F00E33"/>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B8"/>
    <w:rsid w:val="00F0550E"/>
    <w:rsid w:val="00F05634"/>
    <w:rsid w:val="00F05CBC"/>
    <w:rsid w:val="00F06413"/>
    <w:rsid w:val="00F0659D"/>
    <w:rsid w:val="00F069CB"/>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53C8"/>
    <w:rsid w:val="00F1626A"/>
    <w:rsid w:val="00F16766"/>
    <w:rsid w:val="00F16784"/>
    <w:rsid w:val="00F16C7C"/>
    <w:rsid w:val="00F170D6"/>
    <w:rsid w:val="00F17932"/>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87B"/>
    <w:rsid w:val="00F23B37"/>
    <w:rsid w:val="00F23E72"/>
    <w:rsid w:val="00F240A7"/>
    <w:rsid w:val="00F24100"/>
    <w:rsid w:val="00F242F7"/>
    <w:rsid w:val="00F24970"/>
    <w:rsid w:val="00F24AFD"/>
    <w:rsid w:val="00F24E37"/>
    <w:rsid w:val="00F24EB9"/>
    <w:rsid w:val="00F25425"/>
    <w:rsid w:val="00F2554C"/>
    <w:rsid w:val="00F2588E"/>
    <w:rsid w:val="00F2607B"/>
    <w:rsid w:val="00F2620D"/>
    <w:rsid w:val="00F268AD"/>
    <w:rsid w:val="00F26D47"/>
    <w:rsid w:val="00F2728E"/>
    <w:rsid w:val="00F273F8"/>
    <w:rsid w:val="00F274E6"/>
    <w:rsid w:val="00F278DE"/>
    <w:rsid w:val="00F27BCC"/>
    <w:rsid w:val="00F27DC1"/>
    <w:rsid w:val="00F3051D"/>
    <w:rsid w:val="00F30884"/>
    <w:rsid w:val="00F308AB"/>
    <w:rsid w:val="00F30D67"/>
    <w:rsid w:val="00F30E6B"/>
    <w:rsid w:val="00F30EA0"/>
    <w:rsid w:val="00F30F75"/>
    <w:rsid w:val="00F31040"/>
    <w:rsid w:val="00F3108C"/>
    <w:rsid w:val="00F313DD"/>
    <w:rsid w:val="00F3164F"/>
    <w:rsid w:val="00F31B52"/>
    <w:rsid w:val="00F31EDD"/>
    <w:rsid w:val="00F31F03"/>
    <w:rsid w:val="00F31FE8"/>
    <w:rsid w:val="00F32217"/>
    <w:rsid w:val="00F32485"/>
    <w:rsid w:val="00F3251F"/>
    <w:rsid w:val="00F32C4B"/>
    <w:rsid w:val="00F32D74"/>
    <w:rsid w:val="00F3371F"/>
    <w:rsid w:val="00F33755"/>
    <w:rsid w:val="00F3398F"/>
    <w:rsid w:val="00F33D9B"/>
    <w:rsid w:val="00F33DB1"/>
    <w:rsid w:val="00F33E79"/>
    <w:rsid w:val="00F341FE"/>
    <w:rsid w:val="00F346B0"/>
    <w:rsid w:val="00F3478A"/>
    <w:rsid w:val="00F34E4E"/>
    <w:rsid w:val="00F352FC"/>
    <w:rsid w:val="00F353A3"/>
    <w:rsid w:val="00F35BA6"/>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224"/>
    <w:rsid w:val="00F424B6"/>
    <w:rsid w:val="00F42C93"/>
    <w:rsid w:val="00F42D5A"/>
    <w:rsid w:val="00F43005"/>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58C"/>
    <w:rsid w:val="00F515EE"/>
    <w:rsid w:val="00F51CEB"/>
    <w:rsid w:val="00F51E04"/>
    <w:rsid w:val="00F5244D"/>
    <w:rsid w:val="00F526D3"/>
    <w:rsid w:val="00F52925"/>
    <w:rsid w:val="00F52A51"/>
    <w:rsid w:val="00F52E72"/>
    <w:rsid w:val="00F53332"/>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54B"/>
    <w:rsid w:val="00F5655D"/>
    <w:rsid w:val="00F566D3"/>
    <w:rsid w:val="00F56B64"/>
    <w:rsid w:val="00F56D5C"/>
    <w:rsid w:val="00F5723B"/>
    <w:rsid w:val="00F57F04"/>
    <w:rsid w:val="00F57F9B"/>
    <w:rsid w:val="00F57FBB"/>
    <w:rsid w:val="00F60004"/>
    <w:rsid w:val="00F601EC"/>
    <w:rsid w:val="00F602EF"/>
    <w:rsid w:val="00F603A8"/>
    <w:rsid w:val="00F60699"/>
    <w:rsid w:val="00F60BCF"/>
    <w:rsid w:val="00F61010"/>
    <w:rsid w:val="00F610E0"/>
    <w:rsid w:val="00F613AE"/>
    <w:rsid w:val="00F61581"/>
    <w:rsid w:val="00F617A2"/>
    <w:rsid w:val="00F61961"/>
    <w:rsid w:val="00F61AA9"/>
    <w:rsid w:val="00F6200B"/>
    <w:rsid w:val="00F62181"/>
    <w:rsid w:val="00F621A7"/>
    <w:rsid w:val="00F6226F"/>
    <w:rsid w:val="00F6256D"/>
    <w:rsid w:val="00F62DE4"/>
    <w:rsid w:val="00F6309F"/>
    <w:rsid w:val="00F6327C"/>
    <w:rsid w:val="00F634B1"/>
    <w:rsid w:val="00F63609"/>
    <w:rsid w:val="00F63683"/>
    <w:rsid w:val="00F636FA"/>
    <w:rsid w:val="00F637AE"/>
    <w:rsid w:val="00F659B0"/>
    <w:rsid w:val="00F65BF0"/>
    <w:rsid w:val="00F65C6A"/>
    <w:rsid w:val="00F65E55"/>
    <w:rsid w:val="00F66549"/>
    <w:rsid w:val="00F6716A"/>
    <w:rsid w:val="00F67451"/>
    <w:rsid w:val="00F67542"/>
    <w:rsid w:val="00F67782"/>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98E"/>
    <w:rsid w:val="00F72B2B"/>
    <w:rsid w:val="00F73282"/>
    <w:rsid w:val="00F736FE"/>
    <w:rsid w:val="00F73747"/>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D80"/>
    <w:rsid w:val="00F82F9E"/>
    <w:rsid w:val="00F83033"/>
    <w:rsid w:val="00F83389"/>
    <w:rsid w:val="00F83D22"/>
    <w:rsid w:val="00F8441F"/>
    <w:rsid w:val="00F846A4"/>
    <w:rsid w:val="00F84970"/>
    <w:rsid w:val="00F84C7F"/>
    <w:rsid w:val="00F84ED2"/>
    <w:rsid w:val="00F84FE1"/>
    <w:rsid w:val="00F85145"/>
    <w:rsid w:val="00F85C5E"/>
    <w:rsid w:val="00F85CDC"/>
    <w:rsid w:val="00F85DAE"/>
    <w:rsid w:val="00F86585"/>
    <w:rsid w:val="00F8738E"/>
    <w:rsid w:val="00F8757E"/>
    <w:rsid w:val="00F879E9"/>
    <w:rsid w:val="00F87AC5"/>
    <w:rsid w:val="00F87B6F"/>
    <w:rsid w:val="00F87E34"/>
    <w:rsid w:val="00F906AB"/>
    <w:rsid w:val="00F90E56"/>
    <w:rsid w:val="00F90F41"/>
    <w:rsid w:val="00F91315"/>
    <w:rsid w:val="00F9189E"/>
    <w:rsid w:val="00F91C1B"/>
    <w:rsid w:val="00F91E7F"/>
    <w:rsid w:val="00F91F15"/>
    <w:rsid w:val="00F926A1"/>
    <w:rsid w:val="00F92E2E"/>
    <w:rsid w:val="00F92FE3"/>
    <w:rsid w:val="00F93156"/>
    <w:rsid w:val="00F93528"/>
    <w:rsid w:val="00F93777"/>
    <w:rsid w:val="00F941D0"/>
    <w:rsid w:val="00F942BC"/>
    <w:rsid w:val="00F94A75"/>
    <w:rsid w:val="00F94B55"/>
    <w:rsid w:val="00F951D1"/>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3A2"/>
    <w:rsid w:val="00FA15A2"/>
    <w:rsid w:val="00FA1BB8"/>
    <w:rsid w:val="00FA1F9E"/>
    <w:rsid w:val="00FA2077"/>
    <w:rsid w:val="00FA22BD"/>
    <w:rsid w:val="00FA2413"/>
    <w:rsid w:val="00FA2723"/>
    <w:rsid w:val="00FA2857"/>
    <w:rsid w:val="00FA2873"/>
    <w:rsid w:val="00FA2967"/>
    <w:rsid w:val="00FA31ED"/>
    <w:rsid w:val="00FA3363"/>
    <w:rsid w:val="00FA3508"/>
    <w:rsid w:val="00FA351D"/>
    <w:rsid w:val="00FA3818"/>
    <w:rsid w:val="00FA3905"/>
    <w:rsid w:val="00FA3FC6"/>
    <w:rsid w:val="00FA40CD"/>
    <w:rsid w:val="00FA4241"/>
    <w:rsid w:val="00FA4695"/>
    <w:rsid w:val="00FA471C"/>
    <w:rsid w:val="00FA4A63"/>
    <w:rsid w:val="00FA4C17"/>
    <w:rsid w:val="00FA4F0D"/>
    <w:rsid w:val="00FA51C2"/>
    <w:rsid w:val="00FA539F"/>
    <w:rsid w:val="00FA5523"/>
    <w:rsid w:val="00FA5986"/>
    <w:rsid w:val="00FA59B3"/>
    <w:rsid w:val="00FA5A42"/>
    <w:rsid w:val="00FA62E2"/>
    <w:rsid w:val="00FA6302"/>
    <w:rsid w:val="00FA638E"/>
    <w:rsid w:val="00FA6426"/>
    <w:rsid w:val="00FA6646"/>
    <w:rsid w:val="00FA69D8"/>
    <w:rsid w:val="00FA6D02"/>
    <w:rsid w:val="00FA6FA3"/>
    <w:rsid w:val="00FA6FAA"/>
    <w:rsid w:val="00FA7833"/>
    <w:rsid w:val="00FA7A80"/>
    <w:rsid w:val="00FB0216"/>
    <w:rsid w:val="00FB050C"/>
    <w:rsid w:val="00FB06FA"/>
    <w:rsid w:val="00FB074B"/>
    <w:rsid w:val="00FB09E7"/>
    <w:rsid w:val="00FB0AC1"/>
    <w:rsid w:val="00FB1138"/>
    <w:rsid w:val="00FB13B6"/>
    <w:rsid w:val="00FB154E"/>
    <w:rsid w:val="00FB160E"/>
    <w:rsid w:val="00FB17A3"/>
    <w:rsid w:val="00FB1917"/>
    <w:rsid w:val="00FB271A"/>
    <w:rsid w:val="00FB29D7"/>
    <w:rsid w:val="00FB29DC"/>
    <w:rsid w:val="00FB2C3C"/>
    <w:rsid w:val="00FB311D"/>
    <w:rsid w:val="00FB33F2"/>
    <w:rsid w:val="00FB4167"/>
    <w:rsid w:val="00FB4710"/>
    <w:rsid w:val="00FB4772"/>
    <w:rsid w:val="00FB48A4"/>
    <w:rsid w:val="00FB4C1C"/>
    <w:rsid w:val="00FB4F2C"/>
    <w:rsid w:val="00FB55B7"/>
    <w:rsid w:val="00FB5710"/>
    <w:rsid w:val="00FB59D2"/>
    <w:rsid w:val="00FB5A00"/>
    <w:rsid w:val="00FB5B56"/>
    <w:rsid w:val="00FB5FE2"/>
    <w:rsid w:val="00FB60BE"/>
    <w:rsid w:val="00FB6255"/>
    <w:rsid w:val="00FB63B5"/>
    <w:rsid w:val="00FB6484"/>
    <w:rsid w:val="00FB6817"/>
    <w:rsid w:val="00FB68D3"/>
    <w:rsid w:val="00FB7132"/>
    <w:rsid w:val="00FB77C6"/>
    <w:rsid w:val="00FB77E1"/>
    <w:rsid w:val="00FB7C2C"/>
    <w:rsid w:val="00FB7D6C"/>
    <w:rsid w:val="00FC045E"/>
    <w:rsid w:val="00FC05A0"/>
    <w:rsid w:val="00FC075B"/>
    <w:rsid w:val="00FC1032"/>
    <w:rsid w:val="00FC14D0"/>
    <w:rsid w:val="00FC1595"/>
    <w:rsid w:val="00FC15F8"/>
    <w:rsid w:val="00FC160F"/>
    <w:rsid w:val="00FC1695"/>
    <w:rsid w:val="00FC1DA3"/>
    <w:rsid w:val="00FC1EA1"/>
    <w:rsid w:val="00FC1F41"/>
    <w:rsid w:val="00FC2293"/>
    <w:rsid w:val="00FC25E4"/>
    <w:rsid w:val="00FC2981"/>
    <w:rsid w:val="00FC2BC2"/>
    <w:rsid w:val="00FC2D53"/>
    <w:rsid w:val="00FC2EAA"/>
    <w:rsid w:val="00FC2EF5"/>
    <w:rsid w:val="00FC3A4A"/>
    <w:rsid w:val="00FC3AB8"/>
    <w:rsid w:val="00FC3B66"/>
    <w:rsid w:val="00FC4159"/>
    <w:rsid w:val="00FC44F4"/>
    <w:rsid w:val="00FC4747"/>
    <w:rsid w:val="00FC4893"/>
    <w:rsid w:val="00FC55C6"/>
    <w:rsid w:val="00FC5CE2"/>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5C2"/>
    <w:rsid w:val="00FD07A6"/>
    <w:rsid w:val="00FD07CE"/>
    <w:rsid w:val="00FD0D7F"/>
    <w:rsid w:val="00FD1062"/>
    <w:rsid w:val="00FD1A22"/>
    <w:rsid w:val="00FD1C04"/>
    <w:rsid w:val="00FD1D67"/>
    <w:rsid w:val="00FD223F"/>
    <w:rsid w:val="00FD24C9"/>
    <w:rsid w:val="00FD2719"/>
    <w:rsid w:val="00FD2B3C"/>
    <w:rsid w:val="00FD2D6E"/>
    <w:rsid w:val="00FD477B"/>
    <w:rsid w:val="00FD4939"/>
    <w:rsid w:val="00FD4AB5"/>
    <w:rsid w:val="00FD4F8B"/>
    <w:rsid w:val="00FD512E"/>
    <w:rsid w:val="00FD51A4"/>
    <w:rsid w:val="00FD594D"/>
    <w:rsid w:val="00FD5A2F"/>
    <w:rsid w:val="00FD5D44"/>
    <w:rsid w:val="00FD5DF6"/>
    <w:rsid w:val="00FD6527"/>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1116"/>
    <w:rsid w:val="00FE1205"/>
    <w:rsid w:val="00FE1492"/>
    <w:rsid w:val="00FE14DD"/>
    <w:rsid w:val="00FE1B48"/>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88"/>
    <w:rsid w:val="00FE4DE2"/>
    <w:rsid w:val="00FE5248"/>
    <w:rsid w:val="00FE5732"/>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79A"/>
    <w:rsid w:val="00FF39D9"/>
    <w:rsid w:val="00FF3B99"/>
    <w:rsid w:val="00FF3DEC"/>
    <w:rsid w:val="00FF4632"/>
    <w:rsid w:val="00FF4BDF"/>
    <w:rsid w:val="00FF4D97"/>
    <w:rsid w:val="00FF4E2A"/>
    <w:rsid w:val="00FF536B"/>
    <w:rsid w:val="00FF5695"/>
    <w:rsid w:val="00FF56DA"/>
    <w:rsid w:val="00FF59DC"/>
    <w:rsid w:val="00FF5AB3"/>
    <w:rsid w:val="00FF5AEA"/>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65F219"/>
    <w:rsid w:val="08AF01C1"/>
    <w:rsid w:val="09096FB2"/>
    <w:rsid w:val="092F621E"/>
    <w:rsid w:val="0A08093D"/>
    <w:rsid w:val="0E350FD8"/>
    <w:rsid w:val="0F0E7940"/>
    <w:rsid w:val="0F1F3EA2"/>
    <w:rsid w:val="110F174F"/>
    <w:rsid w:val="121ADAFD"/>
    <w:rsid w:val="129B5730"/>
    <w:rsid w:val="160F43FD"/>
    <w:rsid w:val="175A3267"/>
    <w:rsid w:val="1C425551"/>
    <w:rsid w:val="1DCA680C"/>
    <w:rsid w:val="1E010BCE"/>
    <w:rsid w:val="1F2D73F9"/>
    <w:rsid w:val="20361301"/>
    <w:rsid w:val="228B6AB8"/>
    <w:rsid w:val="24B48750"/>
    <w:rsid w:val="258C1362"/>
    <w:rsid w:val="26456AED"/>
    <w:rsid w:val="2AB80E6D"/>
    <w:rsid w:val="2B1543D9"/>
    <w:rsid w:val="2F6E4B5E"/>
    <w:rsid w:val="33D14D1F"/>
    <w:rsid w:val="33F530CA"/>
    <w:rsid w:val="366B02B6"/>
    <w:rsid w:val="36EC5869"/>
    <w:rsid w:val="38702BA7"/>
    <w:rsid w:val="3A0B03CA"/>
    <w:rsid w:val="3B7F5A7F"/>
    <w:rsid w:val="3D15033B"/>
    <w:rsid w:val="3F572864"/>
    <w:rsid w:val="40E61154"/>
    <w:rsid w:val="456841AF"/>
    <w:rsid w:val="45801535"/>
    <w:rsid w:val="45DA344A"/>
    <w:rsid w:val="47791B56"/>
    <w:rsid w:val="48034569"/>
    <w:rsid w:val="48671159"/>
    <w:rsid w:val="4C52B8FD"/>
    <w:rsid w:val="52764CAD"/>
    <w:rsid w:val="569E0A25"/>
    <w:rsid w:val="575C2093"/>
    <w:rsid w:val="5D243F51"/>
    <w:rsid w:val="5D68102B"/>
    <w:rsid w:val="5DBF22D8"/>
    <w:rsid w:val="5F674E51"/>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B686E9FC-9B9C-4B5A-AA7B-9F6538ADC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93C39"/>
    <w:pPr>
      <w:snapToGrid w:val="0"/>
      <w:spacing w:after="100" w:afterAutospacing="1"/>
      <w:ind w:leftChars="100" w:left="240"/>
      <w:jc w:val="both"/>
    </w:pPr>
    <w:rPr>
      <w:rFonts w:eastAsia="MS Gothic"/>
      <w:sz w:val="24"/>
      <w:lang w:eastAsia="ja-JP"/>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0"/>
    <w:link w:val="2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0"/>
    <w:next w:val="a0"/>
    <w:link w:val="31"/>
    <w:qFormat/>
    <w:pPr>
      <w:keepNext/>
      <w:numPr>
        <w:ilvl w:val="2"/>
        <w:numId w:val="1"/>
      </w:numPr>
      <w:spacing w:before="240" w:after="60"/>
      <w:ind w:leftChars="0" w:left="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7">
    <w:name w:val="heading 7"/>
    <w:basedOn w:val="a0"/>
    <w:next w:val="a0"/>
    <w:link w:val="70"/>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8">
    <w:name w:val="heading 8"/>
    <w:basedOn w:val="a0"/>
    <w:next w:val="a0"/>
    <w:link w:val="80"/>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9">
    <w:name w:val="heading 9"/>
    <w:basedOn w:val="a0"/>
    <w:next w:val="a0"/>
    <w:link w:val="90"/>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qFormat/>
    <w:pPr>
      <w:jc w:val="left"/>
    </w:pPr>
    <w:rPr>
      <w:lang w:eastAsia="zh-CN"/>
    </w:rPr>
  </w:style>
  <w:style w:type="paragraph" w:styleId="a9">
    <w:name w:val="Body Text"/>
    <w:basedOn w:val="a0"/>
    <w:pPr>
      <w:snapToGrid/>
      <w:spacing w:after="120" w:afterAutospacing="0"/>
    </w:pPr>
    <w:rPr>
      <w:rFonts w:eastAsia="MS Mincho"/>
      <w:sz w:val="20"/>
      <w:szCs w:val="24"/>
      <w:lang w:eastAsia="en-US"/>
    </w:rPr>
  </w:style>
  <w:style w:type="paragraph" w:styleId="aa">
    <w:name w:val="Plain Text"/>
    <w:basedOn w:val="a0"/>
    <w:link w:val="ab"/>
    <w:uiPriority w:val="99"/>
    <w:semiHidden/>
    <w:unhideWhenUsed/>
    <w:qFormat/>
    <w:pPr>
      <w:snapToGrid/>
      <w:spacing w:after="0" w:afterAutospacing="0"/>
      <w:jc w:val="left"/>
    </w:pPr>
    <w:rPr>
      <w:rFonts w:ascii="MS Gothic" w:hAnsi="MS Gothic"/>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MS Mincho" w:hAnsi="Arial"/>
      <w:b/>
      <w:sz w:val="18"/>
    </w:rPr>
  </w:style>
  <w:style w:type="paragraph" w:styleId="af1">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2">
    <w:name w:val="annotation subject"/>
    <w:basedOn w:val="a7"/>
    <w:next w:val="a7"/>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4">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5">
    <w:name w:val="Strong"/>
    <w:uiPriority w:val="22"/>
    <w:qFormat/>
    <w:rPr>
      <w:b/>
      <w:bCs/>
    </w:rPr>
  </w:style>
  <w:style w:type="character" w:styleId="af6">
    <w:name w:val="FollowedHyperlink"/>
    <w:basedOn w:val="a1"/>
    <w:uiPriority w:val="99"/>
    <w:semiHidden/>
    <w:unhideWhenUsed/>
    <w:qFormat/>
    <w:rPr>
      <w:color w:val="800080" w:themeColor="followedHyperlink"/>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qFormat/>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
    <w:qFormat/>
    <w:rPr>
      <w:rFonts w:ascii="Arial" w:eastAsia="MS Gothic" w:hAnsi="Arial"/>
      <w:b/>
      <w:kern w:val="28"/>
      <w:sz w:val="32"/>
      <w:lang w:val="en-GB" w:eastAsia="zh-CN"/>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Pr>
      <w:rFonts w:ascii="Arial" w:eastAsia="MS Gothic" w:hAnsi="Arial"/>
      <w:b/>
      <w:sz w:val="28"/>
      <w:lang w:val="zh-CN"/>
    </w:rPr>
  </w:style>
  <w:style w:type="character" w:customStyle="1" w:styleId="50">
    <w:name w:val="标题 5 字符"/>
    <w:aliases w:val="h5 字符,Heading5 字符"/>
    <w:basedOn w:val="a1"/>
    <w:link w:val="5"/>
    <w:uiPriority w:val="9"/>
    <w:qFormat/>
    <w:rPr>
      <w:rFonts w:asciiTheme="majorHAnsi" w:eastAsiaTheme="majorEastAsia" w:hAnsiTheme="majorHAnsi" w:cstheme="majorBidi"/>
      <w:b/>
      <w:bCs/>
      <w:sz w:val="22"/>
      <w:szCs w:val="22"/>
      <w:lang w:val="en-GB"/>
    </w:rPr>
  </w:style>
  <w:style w:type="character" w:customStyle="1" w:styleId="af0">
    <w:name w:val="页眉 字符"/>
    <w:link w:val="af"/>
    <w:qFormat/>
    <w:locked/>
    <w:rPr>
      <w:rFonts w:ascii="Arial" w:hAnsi="Arial"/>
      <w:b/>
      <w:sz w:val="18"/>
      <w:lang w:val="en-GB"/>
    </w:rPr>
  </w:style>
  <w:style w:type="character" w:customStyle="1" w:styleId="a5">
    <w:name w:val="题注 字符"/>
    <w:link w:val="a4"/>
    <w:qFormat/>
    <w:rPr>
      <w:rFonts w:ascii="Times New Roman" w:eastAsia="MS Gothic" w:hAnsi="Times New Roman"/>
      <w:b/>
      <w:sz w:val="24"/>
      <w:lang w:val="en-GB"/>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批注文字 字符"/>
    <w:link w:val="a7"/>
    <w:qFormat/>
    <w:rPr>
      <w:rFonts w:ascii="Times New Roman" w:eastAsia="MS Gothic" w:hAnsi="Times New Roman"/>
      <w:sz w:val="24"/>
      <w:lang w:val="en-GB"/>
    </w:rPr>
  </w:style>
  <w:style w:type="character" w:customStyle="1" w:styleId="ae">
    <w:name w:val="页脚 字符"/>
    <w:link w:val="ad"/>
    <w:uiPriority w:val="99"/>
    <w:qFormat/>
    <w:rPr>
      <w:rFonts w:ascii="Times New Roman" w:eastAsia="MS Gothic" w:hAnsi="Times New Roman"/>
      <w:sz w:val="24"/>
      <w:lang w:val="en-GB"/>
    </w:rPr>
  </w:style>
  <w:style w:type="paragraph" w:customStyle="1" w:styleId="afa">
    <w:name w:val="スタイル 数式"/>
    <w:basedOn w:val="a0"/>
    <w:qFormat/>
    <w:pPr>
      <w:ind w:firstLine="720"/>
    </w:pPr>
    <w:rPr>
      <w:rFonts w:cs="MS Mincho"/>
    </w:rPr>
  </w:style>
  <w:style w:type="paragraph" w:styleId="afb">
    <w:name w:val="Quote"/>
    <w:basedOn w:val="a0"/>
    <w:next w:val="a0"/>
    <w:link w:val="afc"/>
    <w:uiPriority w:val="29"/>
    <w:qFormat/>
    <w:rPr>
      <w:i/>
      <w:iCs/>
      <w:color w:val="000000"/>
      <w:lang w:eastAsia="zh-CN"/>
    </w:rPr>
  </w:style>
  <w:style w:type="character" w:customStyle="1" w:styleId="afc">
    <w:name w:val="引用 字符"/>
    <w:link w:val="afb"/>
    <w:uiPriority w:val="29"/>
    <w:qFormat/>
    <w:rPr>
      <w:rFonts w:ascii="Times New Roman" w:eastAsia="MS Gothic"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3">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d">
    <w:name w:val="図表"/>
    <w:basedOn w:val="a4"/>
    <w:link w:val="afe"/>
    <w:qFormat/>
    <w:pPr>
      <w:jc w:val="center"/>
    </w:pPr>
  </w:style>
  <w:style w:type="character" w:customStyle="1" w:styleId="afe">
    <w:name w:val="図表 (文字)"/>
    <w:basedOn w:val="a5"/>
    <w:link w:val="afd"/>
    <w:qFormat/>
    <w:rPr>
      <w:rFonts w:ascii="Times New Roman" w:eastAsia="MS Gothic"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MS Gothic" w:hAnsi="Times New Roman"/>
      <w:b/>
      <w:i/>
      <w:sz w:val="24"/>
      <w:lang w:val="zh-CN" w:eastAsia="zh-CN"/>
    </w:rPr>
  </w:style>
  <w:style w:type="character" w:customStyle="1" w:styleId="ab">
    <w:name w:val="纯文本 字符"/>
    <w:link w:val="aa"/>
    <w:uiPriority w:val="99"/>
    <w:semiHidden/>
    <w:qFormat/>
    <w:rPr>
      <w:rFonts w:ascii="MS Gothic" w:eastAsia="MS Gothic" w:hAnsi="MS Gothic" w:cs="MS PGothic"/>
    </w:rPr>
  </w:style>
  <w:style w:type="character" w:customStyle="1" w:styleId="14">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
    <w:basedOn w:val="a0"/>
    <w:link w:val="aff"/>
    <w:uiPriority w:val="34"/>
    <w:qFormat/>
    <w:pPr>
      <w:numPr>
        <w:numId w:val="4"/>
      </w:num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pPr>
      <w:keepNext/>
      <w:numPr>
        <w:ilvl w:val="1"/>
        <w:numId w:val="5"/>
      </w:numPr>
      <w:contextualSpacing/>
      <w:outlineLvl w:val="1"/>
    </w:pPr>
    <w:rPr>
      <w:rFonts w:ascii="MS Gothic"/>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aff">
    <w:name w:val="列表段落 字符"/>
    <w:aliases w:val="Bullets 字符,-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aff"/>
    <w:link w:val="Proposal-Observation"/>
    <w:qFormat/>
    <w:rPr>
      <w:rFonts w:ascii="Times New Roman" w:eastAsia="MS Gothic" w:hAnsi="Times New Roman"/>
      <w:b/>
      <w:bCs/>
      <w:i/>
      <w:sz w:val="24"/>
      <w:lang w:val="en-GB" w:eastAsia="zh-CN"/>
    </w:rPr>
  </w:style>
  <w:style w:type="character" w:customStyle="1" w:styleId="15">
    <w:name w:val="リスト段落 (文字)1"/>
    <w:uiPriority w:val="34"/>
    <w:rPr>
      <w:rFonts w:ascii="Times" w:eastAsia="Batang" w:hAnsi="Times"/>
      <w:szCs w:val="24"/>
      <w:lang w:val="en-GB" w:eastAsia="zh-CN"/>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0"/>
    <w:qFormat/>
    <w:rPr>
      <w:rFonts w:ascii="Arial" w:eastAsia="MS Gothic"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MS Mincho"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f0">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ff1">
    <w:name w:val="リ  ス  ト  段  落   (文  字  )"/>
    <w:basedOn w:val="a1"/>
    <w:uiPriority w:val="34"/>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MS Gothic"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2">
    <w:name w:val="修订2"/>
    <w:hidden/>
    <w:uiPriority w:val="99"/>
    <w:semiHidden/>
    <w:qFormat/>
    <w:rPr>
      <w:rFonts w:eastAsia="MS Gothic"/>
      <w:sz w:val="24"/>
      <w:lang w:val="en-GB" w:eastAsia="ja-JP"/>
    </w:rPr>
  </w:style>
  <w:style w:type="character" w:customStyle="1" w:styleId="16">
    <w:name w:val="확인되지 않은 멘션1"/>
    <w:basedOn w:val="a1"/>
    <w:uiPriority w:val="99"/>
    <w:semiHidden/>
    <w:unhideWhenUsed/>
    <w:qFormat/>
    <w:rPr>
      <w:color w:val="605E5C"/>
      <w:shd w:val="clear" w:color="auto" w:fill="E1DFDD"/>
    </w:rPr>
  </w:style>
  <w:style w:type="character" w:customStyle="1" w:styleId="17">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MS PGothic" w:eastAsia="MS PGothic" w:hAnsi="MS PGothic" w:cs="MS PGothic"/>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MS Gothic"/>
      <w:sz w:val="24"/>
      <w:lang w:eastAsia="ja-JP"/>
    </w:rPr>
  </w:style>
  <w:style w:type="character" w:customStyle="1" w:styleId="18">
    <w:name w:val="未解決のメンション1"/>
    <w:basedOn w:val="a1"/>
    <w:uiPriority w:val="99"/>
    <w:semiHidden/>
    <w:unhideWhenUsed/>
    <w:rsid w:val="00D2190C"/>
    <w:rPr>
      <w:color w:val="605E5C"/>
      <w:shd w:val="clear" w:color="auto" w:fill="E1DFDD"/>
    </w:rPr>
  </w:style>
  <w:style w:type="character" w:styleId="aff2">
    <w:name w:val="Unresolved Mention"/>
    <w:basedOn w:val="a1"/>
    <w:uiPriority w:val="99"/>
    <w:semiHidden/>
    <w:unhideWhenUsed/>
    <w:rsid w:val="00D7740B"/>
    <w:rPr>
      <w:color w:val="605E5C"/>
      <w:shd w:val="clear" w:color="auto" w:fill="E1DFDD"/>
    </w:rPr>
  </w:style>
  <w:style w:type="character" w:customStyle="1" w:styleId="60">
    <w:name w:val="标题 6 字符"/>
    <w:basedOn w:val="a1"/>
    <w:link w:val="6"/>
    <w:uiPriority w:val="9"/>
    <w:semiHidden/>
    <w:rsid w:val="003E1A0D"/>
    <w:rPr>
      <w:rFonts w:eastAsia="Batang"/>
      <w:b/>
      <w:bCs/>
      <w:i/>
      <w:szCs w:val="22"/>
      <w:lang w:val="en-GB" w:eastAsia="x-none"/>
    </w:rPr>
  </w:style>
  <w:style w:type="character" w:customStyle="1" w:styleId="70">
    <w:name w:val="标题 7 字符"/>
    <w:basedOn w:val="a1"/>
    <w:link w:val="7"/>
    <w:uiPriority w:val="9"/>
    <w:semiHidden/>
    <w:rsid w:val="003E1A0D"/>
    <w:rPr>
      <w:rFonts w:eastAsia="Batang"/>
      <w:sz w:val="24"/>
      <w:szCs w:val="24"/>
      <w:lang w:val="en-GB" w:eastAsia="x-none"/>
    </w:rPr>
  </w:style>
  <w:style w:type="character" w:customStyle="1" w:styleId="80">
    <w:name w:val="标题 8 字符"/>
    <w:basedOn w:val="a1"/>
    <w:link w:val="8"/>
    <w:uiPriority w:val="9"/>
    <w:semiHidden/>
    <w:rsid w:val="003E1A0D"/>
    <w:rPr>
      <w:rFonts w:eastAsia="Batang"/>
      <w:i/>
      <w:iCs/>
      <w:sz w:val="24"/>
      <w:szCs w:val="24"/>
      <w:lang w:val="en-GB" w:eastAsia="x-none"/>
    </w:rPr>
  </w:style>
  <w:style w:type="character" w:customStyle="1" w:styleId="90">
    <w:name w:val="标题 9 字符"/>
    <w:basedOn w:val="a1"/>
    <w:link w:val="9"/>
    <w:uiPriority w:val="9"/>
    <w:semiHidden/>
    <w:rsid w:val="003E1A0D"/>
    <w:rPr>
      <w:rFonts w:ascii="Arial" w:eastAsia="Batang" w:hAnsi="Arial"/>
      <w:sz w:val="22"/>
      <w:szCs w:val="22"/>
      <w:lang w:val="en-GB" w:eastAsia="x-none"/>
    </w:rPr>
  </w:style>
  <w:style w:type="paragraph" w:customStyle="1" w:styleId="3gppbullet">
    <w:name w:val="3gpp bullet"/>
    <w:basedOn w:val="a"/>
    <w:link w:val="3gppbullet0"/>
    <w:qFormat/>
    <w:rsid w:val="00952999"/>
    <w:pPr>
      <w:ind w:left="441"/>
    </w:pPr>
  </w:style>
  <w:style w:type="character" w:customStyle="1" w:styleId="3gppbullet0">
    <w:name w:val="3gpp bullet (文字)"/>
    <w:basedOn w:val="aff"/>
    <w:link w:val="3gppbullet"/>
    <w:rsid w:val="00952999"/>
    <w:rPr>
      <w:rFonts w:ascii="Arial" w:eastAsiaTheme="minorEastAsia" w:hAnsi="Arial"/>
      <w:sz w:val="22"/>
      <w:lang w:eastAsia="ja-JP"/>
    </w:rPr>
  </w:style>
  <w:style w:type="character" w:styleId="aff3">
    <w:name w:val="Placeholder Text"/>
    <w:basedOn w:val="a1"/>
    <w:uiPriority w:val="99"/>
    <w:unhideWhenUsed/>
    <w:rsid w:val="008B373A"/>
    <w:rPr>
      <w:color w:val="666666"/>
    </w:rPr>
  </w:style>
  <w:style w:type="paragraph" w:customStyle="1" w:styleId="B1">
    <w:name w:val="B1"/>
    <w:basedOn w:val="aff4"/>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a0"/>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23"/>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aff4">
    <w:name w:val="List"/>
    <w:basedOn w:val="a0"/>
    <w:uiPriority w:val="99"/>
    <w:semiHidden/>
    <w:unhideWhenUsed/>
    <w:rsid w:val="004D5938"/>
    <w:pPr>
      <w:ind w:leftChars="0" w:left="200" w:hangingChars="200" w:hanging="200"/>
      <w:contextualSpacing/>
    </w:pPr>
  </w:style>
  <w:style w:type="paragraph" w:styleId="23">
    <w:name w:val="List 2"/>
    <w:basedOn w:val="a0"/>
    <w:uiPriority w:val="99"/>
    <w:semiHidden/>
    <w:unhideWhenUsed/>
    <w:rsid w:val="004D5938"/>
    <w:pPr>
      <w:ind w:leftChars="200" w:left="100" w:hangingChars="200" w:hanging="200"/>
      <w:contextualSpacing/>
    </w:pPr>
  </w:style>
  <w:style w:type="paragraph" w:styleId="aff5">
    <w:name w:val="Revision"/>
    <w:hidden/>
    <w:uiPriority w:val="99"/>
    <w:unhideWhenUsed/>
    <w:rsid w:val="009D683C"/>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4.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5.xml><?xml version="1.0" encoding="utf-8"?>
<ds:datastoreItem xmlns:ds="http://schemas.openxmlformats.org/officeDocument/2006/customXml" ds:itemID="{FD243CF3-2E32-4A1B-B5EB-EA8E4A80D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84</TotalTime>
  <Pages>20</Pages>
  <Words>8243</Words>
  <Characters>46986</Characters>
  <DocSecurity>0</DocSecurity>
  <Lines>391</Lines>
  <Paragraphs>110</Paragraphs>
  <ScaleCrop>false</ScaleCrop>
  <LinksUpToDate>false</LinksUpToDate>
  <CharactersWithSpaces>55119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dc:description/>
  <dcterms:created xsi:type="dcterms:W3CDTF">2025-08-12T05:13:00Z</dcterms:created>
  <dcterms:modified xsi:type="dcterms:W3CDTF">2025-08-15T08:43:00Z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